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CE" w:rsidRPr="007B6678" w:rsidRDefault="006D0342" w:rsidP="00010384">
      <w:pPr>
        <w:spacing w:beforeLines="50" w:before="180" w:line="440" w:lineRule="exact"/>
        <w:jc w:val="center"/>
        <w:rPr>
          <w:rFonts w:eastAsia="標楷體"/>
          <w:b/>
          <w:bCs/>
          <w:sz w:val="34"/>
          <w:szCs w:val="34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7B6678">
        <w:rPr>
          <w:rFonts w:eastAsia="標楷體"/>
          <w:b/>
          <w:sz w:val="32"/>
          <w:szCs w:val="32"/>
        </w:rPr>
        <w:t>1</w:t>
      </w:r>
      <w:r w:rsidR="002A2AC0" w:rsidRPr="007B6678">
        <w:rPr>
          <w:rFonts w:eastAsia="標楷體" w:hint="eastAsia"/>
          <w:b/>
          <w:sz w:val="32"/>
          <w:szCs w:val="32"/>
        </w:rPr>
        <w:t>08</w:t>
      </w:r>
      <w:r w:rsidR="002D7280" w:rsidRPr="007B6678">
        <w:rPr>
          <w:rFonts w:eastAsia="標楷體"/>
          <w:b/>
          <w:sz w:val="32"/>
          <w:szCs w:val="32"/>
        </w:rPr>
        <w:t>年度</w:t>
      </w:r>
      <w:r w:rsidR="004906CE" w:rsidRPr="007B6678">
        <w:rPr>
          <w:rFonts w:eastAsia="標楷體"/>
          <w:b/>
          <w:bCs/>
          <w:sz w:val="34"/>
          <w:szCs w:val="34"/>
        </w:rPr>
        <w:t>精神科醫院及</w:t>
      </w:r>
      <w:r w:rsidR="009D186E" w:rsidRPr="007B6678">
        <w:rPr>
          <w:rFonts w:eastAsia="標楷體"/>
          <w:b/>
          <w:bCs/>
          <w:sz w:val="34"/>
          <w:szCs w:val="34"/>
        </w:rPr>
        <w:t>精神科</w:t>
      </w:r>
      <w:r w:rsidR="004906CE" w:rsidRPr="007B6678">
        <w:rPr>
          <w:rFonts w:eastAsia="標楷體"/>
          <w:b/>
          <w:bCs/>
          <w:sz w:val="34"/>
          <w:szCs w:val="34"/>
        </w:rPr>
        <w:t>教學醫院</w:t>
      </w:r>
      <w:r w:rsidR="00C466EC" w:rsidRPr="007B6678">
        <w:rPr>
          <w:rFonts w:eastAsia="標楷體"/>
          <w:b/>
          <w:bCs/>
          <w:sz w:val="34"/>
          <w:szCs w:val="34"/>
        </w:rPr>
        <w:t>評</w:t>
      </w:r>
      <w:r w:rsidR="00CB2C4F" w:rsidRPr="007B6678">
        <w:rPr>
          <w:rFonts w:eastAsia="標楷體"/>
          <w:b/>
          <w:bCs/>
          <w:sz w:val="34"/>
          <w:szCs w:val="34"/>
        </w:rPr>
        <w:t>鑑</w:t>
      </w:r>
      <w:r w:rsidR="004906CE" w:rsidRPr="007B6678">
        <w:rPr>
          <w:rFonts w:eastAsia="標楷體"/>
          <w:b/>
          <w:bCs/>
          <w:sz w:val="34"/>
          <w:szCs w:val="34"/>
        </w:rPr>
        <w:t>基本資料表</w:t>
      </w:r>
    </w:p>
    <w:p w:rsidR="00AE1238" w:rsidRPr="007B6678" w:rsidRDefault="00AE1238" w:rsidP="004906CE">
      <w:pPr>
        <w:spacing w:beforeLines="50" w:before="180" w:line="440" w:lineRule="exact"/>
        <w:jc w:val="center"/>
        <w:rPr>
          <w:rFonts w:eastAsia="標楷體"/>
          <w:b/>
          <w:bCs/>
        </w:rPr>
      </w:pP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22460" w:rsidRPr="007B6678" w:rsidTr="00EF644F">
        <w:tc>
          <w:tcPr>
            <w:tcW w:w="9889" w:type="dxa"/>
          </w:tcPr>
          <w:p w:rsidR="00422460" w:rsidRPr="007B6678" w:rsidRDefault="00422460" w:rsidP="00CB2C4F">
            <w:pPr>
              <w:ind w:left="1841" w:hangingChars="767" w:hanging="1841"/>
              <w:rPr>
                <w:rFonts w:eastAsia="標楷體"/>
              </w:rPr>
            </w:pPr>
            <w:r w:rsidRPr="007B6678">
              <w:rPr>
                <w:rFonts w:eastAsia="標楷體"/>
              </w:rPr>
              <w:t>※</w:t>
            </w:r>
            <w:r w:rsidRPr="007B6678">
              <w:rPr>
                <w:rFonts w:eastAsia="標楷體"/>
              </w:rPr>
              <w:t>填表注意事項：</w:t>
            </w:r>
            <w:r w:rsidR="000B7DA9" w:rsidRPr="007B6678">
              <w:rPr>
                <w:rFonts w:eastAsia="標楷體"/>
              </w:rPr>
              <w:t>除規定於實地評鑑現場準備相關資料備查外，其餘資料於繳交期限截止後，恕無法受理抽換及補件作業，若資料有需要更正則請醫院於實地評鑑時提出說明。</w:t>
            </w:r>
          </w:p>
        </w:tc>
      </w:tr>
    </w:tbl>
    <w:p w:rsidR="00C80AC8" w:rsidRPr="007B6678" w:rsidRDefault="00C80AC8" w:rsidP="002A11BD">
      <w:pPr>
        <w:pStyle w:val="ac"/>
        <w:numPr>
          <w:ilvl w:val="0"/>
          <w:numId w:val="5"/>
        </w:numPr>
        <w:tabs>
          <w:tab w:val="left" w:pos="540"/>
        </w:tabs>
        <w:spacing w:line="500" w:lineRule="atLeast"/>
        <w:rPr>
          <w:rFonts w:ascii="Times New Roman" w:eastAsia="標楷體" w:hAnsi="Times New Roman"/>
          <w:b/>
          <w:bCs/>
          <w:szCs w:val="24"/>
        </w:rPr>
      </w:pPr>
      <w:r w:rsidRPr="007B6678">
        <w:rPr>
          <w:rFonts w:ascii="Times New Roman" w:eastAsia="標楷體" w:hAnsi="Times New Roman"/>
          <w:b/>
          <w:bCs/>
          <w:szCs w:val="24"/>
        </w:rPr>
        <w:t>醫院名稱</w:t>
      </w:r>
    </w:p>
    <w:p w:rsidR="00C80AC8" w:rsidRPr="007B6678" w:rsidRDefault="00C80AC8" w:rsidP="00596521">
      <w:pPr>
        <w:pStyle w:val="ac"/>
        <w:spacing w:line="500" w:lineRule="atLeast"/>
        <w:ind w:firstLineChars="150" w:firstLine="360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醫院名稱：</w:t>
      </w:r>
      <w:r w:rsidRPr="007B6678">
        <w:rPr>
          <w:rFonts w:ascii="Times New Roman" w:eastAsia="標楷體" w:hAnsi="Times New Roman"/>
          <w:u w:val="single"/>
        </w:rPr>
        <w:t xml:space="preserve"> </w:t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  <w:u w:val="single"/>
        </w:rPr>
        <w:tab/>
        <w:t xml:space="preserve">   </w:t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</w:rPr>
        <w:t>醫療機構統一代碼（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碼"/>
        </w:smartTagPr>
        <w:r w:rsidRPr="007B6678">
          <w:rPr>
            <w:rFonts w:ascii="Times New Roman" w:eastAsia="標楷體" w:hAnsi="Times New Roman"/>
          </w:rPr>
          <w:t>10</w:t>
        </w:r>
        <w:r w:rsidRPr="007B6678">
          <w:rPr>
            <w:rFonts w:ascii="Times New Roman" w:eastAsia="標楷體" w:hAnsi="Times New Roman"/>
          </w:rPr>
          <w:t>碼</w:t>
        </w:r>
      </w:smartTag>
      <w:r w:rsidRPr="007B6678">
        <w:rPr>
          <w:rFonts w:ascii="Times New Roman" w:eastAsia="標楷體" w:hAnsi="Times New Roman"/>
        </w:rPr>
        <w:t>）：</w:t>
      </w:r>
      <w:r w:rsidRPr="007B6678">
        <w:rPr>
          <w:rFonts w:ascii="Times New Roman" w:eastAsia="標楷體" w:hAnsi="Times New Roman"/>
          <w:u w:val="single"/>
        </w:rPr>
        <w:t xml:space="preserve">                  </w:t>
      </w:r>
    </w:p>
    <w:p w:rsidR="00DB2CFF" w:rsidRPr="007B6678" w:rsidRDefault="00C80AC8" w:rsidP="00596521">
      <w:pPr>
        <w:pStyle w:val="ac"/>
        <w:spacing w:line="500" w:lineRule="atLeast"/>
        <w:ind w:firstLineChars="150" w:firstLine="360"/>
        <w:rPr>
          <w:rFonts w:ascii="Times New Roman" w:eastAsia="標楷體" w:hAnsi="Times New Roman"/>
          <w:u w:val="single"/>
        </w:rPr>
      </w:pPr>
      <w:r w:rsidRPr="007B6678">
        <w:rPr>
          <w:rFonts w:ascii="Times New Roman" w:eastAsia="標楷體" w:hAnsi="Times New Roman"/>
        </w:rPr>
        <w:t>英文全銜：</w:t>
      </w:r>
      <w:r w:rsidRPr="007B6678">
        <w:rPr>
          <w:rFonts w:ascii="Times New Roman" w:eastAsia="標楷體" w:hAnsi="Times New Roman"/>
          <w:u w:val="single"/>
        </w:rPr>
        <w:t xml:space="preserve"> </w:t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  <w:u w:val="single"/>
        </w:rPr>
        <w:tab/>
        <w:t xml:space="preserve">    </w:t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</w:rPr>
        <w:t>網址：</w:t>
      </w:r>
      <w:r w:rsidRPr="007B6678">
        <w:rPr>
          <w:rFonts w:ascii="Times New Roman" w:eastAsia="標楷體" w:hAnsi="Times New Roman"/>
          <w:u w:val="single"/>
        </w:rPr>
        <w:t xml:space="preserve">                          </w:t>
      </w:r>
    </w:p>
    <w:p w:rsidR="00C80AC8" w:rsidRPr="007B6678" w:rsidRDefault="00C80AC8" w:rsidP="00596521">
      <w:pPr>
        <w:pStyle w:val="ac"/>
        <w:spacing w:line="500" w:lineRule="atLeast"/>
        <w:ind w:firstLineChars="150" w:firstLine="360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負責醫師姓名：</w:t>
      </w:r>
      <w:r w:rsidRPr="007B6678">
        <w:rPr>
          <w:rFonts w:ascii="Times New Roman" w:eastAsia="標楷體" w:hAnsi="Times New Roman"/>
          <w:u w:val="single"/>
        </w:rPr>
        <w:t xml:space="preserve">        </w:t>
      </w:r>
      <w:r w:rsidRPr="007B6678">
        <w:rPr>
          <w:rFonts w:ascii="Times New Roman" w:eastAsia="標楷體" w:hAnsi="Times New Roman"/>
          <w:u w:val="single"/>
        </w:rPr>
        <w:tab/>
        <w:t xml:space="preserve"> </w:t>
      </w:r>
      <w:r w:rsidRPr="007B6678">
        <w:rPr>
          <w:rFonts w:ascii="Times New Roman" w:eastAsia="標楷體" w:hAnsi="Times New Roman"/>
        </w:rPr>
        <w:t>；</w:t>
      </w:r>
      <w:r w:rsidRPr="007B6678">
        <w:rPr>
          <w:rFonts w:ascii="Times New Roman" w:eastAsia="標楷體" w:hAnsi="Times New Roman"/>
          <w:u w:val="single"/>
        </w:rPr>
        <w:t xml:space="preserve">               </w:t>
      </w:r>
      <w:r w:rsidRPr="007B6678">
        <w:rPr>
          <w:rFonts w:ascii="Times New Roman" w:eastAsia="標楷體" w:hAnsi="Times New Roman"/>
        </w:rPr>
        <w:t>醫療區域</w:t>
      </w:r>
      <w:r w:rsidRPr="007B6678">
        <w:rPr>
          <w:rFonts w:ascii="Times New Roman" w:eastAsia="標楷體" w:hAnsi="Times New Roman"/>
          <w:u w:val="single"/>
        </w:rPr>
        <w:t xml:space="preserve">           </w:t>
      </w:r>
      <w:r w:rsidRPr="007B6678">
        <w:rPr>
          <w:rFonts w:ascii="Times New Roman" w:eastAsia="標楷體" w:hAnsi="Times New Roman"/>
        </w:rPr>
        <w:t>次區域</w:t>
      </w:r>
    </w:p>
    <w:p w:rsidR="00DB2CFF" w:rsidRPr="007B6678" w:rsidRDefault="00DB2CFF" w:rsidP="00596521">
      <w:pPr>
        <w:pStyle w:val="ac"/>
        <w:spacing w:line="500" w:lineRule="atLeast"/>
        <w:ind w:firstLineChars="150" w:firstLine="360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院長姓名：</w:t>
      </w:r>
      <w:r w:rsidRPr="007B6678">
        <w:rPr>
          <w:rFonts w:ascii="Times New Roman" w:eastAsia="標楷體" w:hAnsi="Times New Roman"/>
          <w:u w:val="single"/>
        </w:rPr>
        <w:t xml:space="preserve">               </w:t>
      </w:r>
      <w:r w:rsidRPr="007B6678">
        <w:rPr>
          <w:rFonts w:ascii="Times New Roman" w:eastAsia="標楷體" w:hAnsi="Times New Roman"/>
          <w:u w:val="single"/>
        </w:rPr>
        <w:tab/>
      </w:r>
      <w:r w:rsidR="00DA7791" w:rsidRPr="007B6678">
        <w:rPr>
          <w:rFonts w:ascii="Times New Roman" w:eastAsia="標楷體" w:hAnsi="Times New Roman"/>
        </w:rPr>
        <w:t>聯絡人姓名與職稱：</w:t>
      </w:r>
      <w:r w:rsidR="00F72DDE" w:rsidRPr="007B6678">
        <w:rPr>
          <w:rFonts w:ascii="Times New Roman" w:eastAsia="標楷體" w:hAnsi="Times New Roman"/>
          <w:u w:val="single"/>
        </w:rPr>
        <w:t xml:space="preserve">                       </w:t>
      </w:r>
      <w:r w:rsidR="003B0B87" w:rsidRPr="007B6678">
        <w:rPr>
          <w:rFonts w:ascii="Times New Roman" w:eastAsia="標楷體" w:hAnsi="Times New Roman"/>
          <w:u w:val="single"/>
        </w:rPr>
        <w:t xml:space="preserve">    </w:t>
      </w:r>
    </w:p>
    <w:p w:rsidR="00C80AC8" w:rsidRPr="007B6678" w:rsidRDefault="006D6EF1" w:rsidP="00596521">
      <w:pPr>
        <w:pStyle w:val="ac"/>
        <w:spacing w:line="500" w:lineRule="atLeast"/>
        <w:ind w:firstLineChars="150" w:firstLine="3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238125</wp:posOffset>
                </wp:positionV>
                <wp:extent cx="228600" cy="342900"/>
                <wp:effectExtent l="0" t="0" r="635" b="635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C0" w:rsidRDefault="008A4EC0" w:rsidP="007025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路</w:t>
                            </w:r>
                          </w:p>
                          <w:p w:rsidR="008A4EC0" w:rsidRPr="007025B4" w:rsidRDefault="008A4EC0" w:rsidP="007025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街</w:t>
                            </w:r>
                          </w:p>
                        </w:txbxContent>
                      </wps:txbx>
                      <wps:bodyPr rot="0" vert="horz" wrap="square" lIns="36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68pt;margin-top:18.75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" filled="f" stroked="f" strokeweight="1pt">
                <v:textbox inset="1mm,2mm,0,0">
                  <w:txbxContent>
                    <w:p w:rsidR="008A4EC0" w:rsidRDefault="008A4EC0" w:rsidP="007025B4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路</w:t>
                      </w:r>
                    </w:p>
                    <w:p w:rsidR="008A4EC0" w:rsidRPr="007025B4" w:rsidRDefault="008A4EC0" w:rsidP="007025B4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257175</wp:posOffset>
                </wp:positionV>
                <wp:extent cx="114300" cy="342900"/>
                <wp:effectExtent l="0" t="0" r="635" b="63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C0" w:rsidRDefault="008A4EC0" w:rsidP="007025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村</w:t>
                            </w:r>
                          </w:p>
                          <w:p w:rsidR="008A4EC0" w:rsidRPr="007025B4" w:rsidRDefault="008A4EC0" w:rsidP="007025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里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333pt;margin-top:20.25pt;width: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" filled="f" stroked="f" strokeweight="1pt">
                <v:textbox inset="0,2mm,0,0">
                  <w:txbxContent>
                    <w:p w:rsidR="008A4EC0" w:rsidRDefault="008A4EC0" w:rsidP="007025B4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村</w:t>
                      </w:r>
                    </w:p>
                    <w:p w:rsidR="008A4EC0" w:rsidRPr="007025B4" w:rsidRDefault="008A4EC0" w:rsidP="007025B4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238125</wp:posOffset>
                </wp:positionV>
                <wp:extent cx="228600" cy="342900"/>
                <wp:effectExtent l="0" t="0" r="635" b="635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C0" w:rsidRPr="007025B4" w:rsidRDefault="008A4EC0" w:rsidP="007025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025B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鄉鎮</w:t>
                            </w:r>
                          </w:p>
                          <w:p w:rsidR="008A4EC0" w:rsidRPr="007025B4" w:rsidRDefault="008A4EC0" w:rsidP="007025B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025B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市區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243pt;margin-top:18.75pt;width:1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" filled="f" stroked="f" strokeweight="1pt">
                <v:textbox inset="0,2mm,0,0">
                  <w:txbxContent>
                    <w:p w:rsidR="008A4EC0" w:rsidRPr="007025B4" w:rsidRDefault="008A4EC0" w:rsidP="007025B4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025B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鄉鎮</w:t>
                      </w:r>
                    </w:p>
                    <w:p w:rsidR="008A4EC0" w:rsidRPr="007025B4" w:rsidRDefault="008A4EC0" w:rsidP="007025B4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025B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市區</w:t>
                      </w:r>
                    </w:p>
                  </w:txbxContent>
                </v:textbox>
              </v:shape>
            </w:pict>
          </mc:Fallback>
        </mc:AlternateContent>
      </w:r>
      <w:r w:rsidR="00C80AC8" w:rsidRPr="007B6678">
        <w:rPr>
          <w:rFonts w:ascii="Times New Roman" w:eastAsia="標楷體" w:hAnsi="Times New Roman"/>
        </w:rPr>
        <w:t>郵遞區號：</w:t>
      </w:r>
      <w:r w:rsidR="00F72DDE" w:rsidRPr="007B6678">
        <w:rPr>
          <w:rFonts w:ascii="Times New Roman" w:eastAsia="標楷體" w:hAnsi="Times New Roman"/>
          <w:u w:val="single"/>
        </w:rPr>
        <w:t xml:space="preserve">          </w:t>
      </w:r>
      <w:r w:rsidR="00C80AC8" w:rsidRPr="007B6678">
        <w:rPr>
          <w:rFonts w:ascii="Times New Roman" w:eastAsia="標楷體" w:hAnsi="Times New Roman"/>
          <w:u w:val="single"/>
        </w:rPr>
        <w:t xml:space="preserve">         </w:t>
      </w:r>
    </w:p>
    <w:p w:rsidR="007025B4" w:rsidRPr="007B6678" w:rsidRDefault="00C80AC8" w:rsidP="00596521">
      <w:pPr>
        <w:pStyle w:val="ac"/>
        <w:tabs>
          <w:tab w:val="left" w:pos="720"/>
        </w:tabs>
        <w:spacing w:line="500" w:lineRule="atLeast"/>
        <w:ind w:leftChars="150" w:left="1620" w:hangingChars="525" w:hanging="1260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醫院地址：</w:t>
      </w:r>
      <w:r w:rsidRPr="007B6678">
        <w:rPr>
          <w:rFonts w:ascii="Times New Roman" w:eastAsia="標楷體" w:hAnsi="Times New Roman"/>
          <w:u w:val="single"/>
        </w:rPr>
        <w:t xml:space="preserve"> </w:t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</w:rPr>
        <w:t>縣</w:t>
      </w:r>
      <w:r w:rsidRPr="007B6678">
        <w:rPr>
          <w:rFonts w:ascii="Times New Roman" w:eastAsia="標楷體" w:hAnsi="Times New Roman"/>
        </w:rPr>
        <w:t>(</w:t>
      </w:r>
      <w:r w:rsidRPr="007B6678">
        <w:rPr>
          <w:rFonts w:ascii="Times New Roman" w:eastAsia="標楷體" w:hAnsi="Times New Roman"/>
        </w:rPr>
        <w:t>市</w:t>
      </w:r>
      <w:r w:rsidRPr="007B6678">
        <w:rPr>
          <w:rFonts w:ascii="Times New Roman" w:eastAsia="標楷體" w:hAnsi="Times New Roman"/>
        </w:rPr>
        <w:t>)</w:t>
      </w:r>
      <w:r w:rsidR="007025B4" w:rsidRPr="007B6678">
        <w:rPr>
          <w:rFonts w:ascii="Times New Roman" w:eastAsia="標楷體" w:hAnsi="Times New Roman"/>
          <w:u w:val="single"/>
        </w:rPr>
        <w:t xml:space="preserve">           </w:t>
      </w:r>
      <w:r w:rsidR="007025B4" w:rsidRPr="007B6678">
        <w:rPr>
          <w:rFonts w:ascii="Times New Roman" w:eastAsia="標楷體" w:hAnsi="Times New Roman"/>
        </w:rPr>
        <w:t xml:space="preserve">　　</w:t>
      </w:r>
      <w:r w:rsidR="007025B4" w:rsidRPr="007B6678">
        <w:rPr>
          <w:rFonts w:ascii="Times New Roman" w:eastAsia="標楷體" w:hAnsi="Times New Roman"/>
          <w:u w:val="single"/>
        </w:rPr>
        <w:t xml:space="preserve">           </w:t>
      </w:r>
      <w:r w:rsidR="007025B4" w:rsidRPr="007B6678">
        <w:rPr>
          <w:rFonts w:ascii="Times New Roman" w:eastAsia="標楷體" w:hAnsi="Times New Roman"/>
        </w:rPr>
        <w:t xml:space="preserve">　</w:t>
      </w:r>
      <w:r w:rsidR="007025B4" w:rsidRPr="007B6678">
        <w:rPr>
          <w:rFonts w:ascii="Times New Roman" w:eastAsia="標楷體" w:hAnsi="Times New Roman"/>
        </w:rPr>
        <w:t xml:space="preserve"> </w:t>
      </w:r>
      <w:r w:rsidR="007025B4" w:rsidRPr="007B6678">
        <w:rPr>
          <w:rFonts w:ascii="Times New Roman" w:eastAsia="標楷體" w:hAnsi="Times New Roman"/>
          <w:u w:val="single"/>
        </w:rPr>
        <w:t xml:space="preserve">     </w:t>
      </w:r>
      <w:r w:rsidRPr="007B6678">
        <w:rPr>
          <w:rFonts w:ascii="Times New Roman" w:eastAsia="標楷體" w:hAnsi="Times New Roman"/>
        </w:rPr>
        <w:t>鄰</w:t>
      </w:r>
      <w:r w:rsidRPr="007B6678">
        <w:rPr>
          <w:rFonts w:ascii="Times New Roman" w:eastAsia="標楷體" w:hAnsi="Times New Roman"/>
          <w:u w:val="single"/>
        </w:rPr>
        <w:t xml:space="preserve">    </w:t>
      </w:r>
      <w:r w:rsidR="007025B4" w:rsidRPr="007B6678">
        <w:rPr>
          <w:rFonts w:ascii="Times New Roman" w:eastAsia="標楷體" w:hAnsi="Times New Roman"/>
          <w:u w:val="single"/>
        </w:rPr>
        <w:t xml:space="preserve">      </w:t>
      </w:r>
      <w:r w:rsidRPr="007B6678">
        <w:rPr>
          <w:rFonts w:ascii="Times New Roman" w:eastAsia="標楷體" w:hAnsi="Times New Roman"/>
          <w:u w:val="single"/>
        </w:rPr>
        <w:tab/>
      </w:r>
      <w:r w:rsidR="007025B4" w:rsidRPr="007B6678">
        <w:rPr>
          <w:rFonts w:ascii="Times New Roman" w:eastAsia="標楷體" w:hAnsi="Times New Roman"/>
          <w:u w:val="single"/>
        </w:rPr>
        <w:t xml:space="preserve">  </w:t>
      </w:r>
      <w:r w:rsidRPr="007B6678">
        <w:rPr>
          <w:rFonts w:ascii="Times New Roman" w:eastAsia="標楷體" w:hAnsi="Times New Roman"/>
        </w:rPr>
        <w:t xml:space="preserve"> </w:t>
      </w:r>
    </w:p>
    <w:p w:rsidR="00C80AC8" w:rsidRPr="007B6678" w:rsidRDefault="00C80AC8" w:rsidP="00596521">
      <w:pPr>
        <w:pStyle w:val="ac"/>
        <w:tabs>
          <w:tab w:val="left" w:pos="720"/>
        </w:tabs>
        <w:spacing w:line="500" w:lineRule="atLeast"/>
        <w:ind w:leftChars="650" w:left="1620" w:hangingChars="25" w:hanging="60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  <w:u w:val="single"/>
        </w:rPr>
        <w:t xml:space="preserve"> </w:t>
      </w:r>
      <w:r w:rsidRPr="007B6678">
        <w:rPr>
          <w:rFonts w:ascii="Times New Roman" w:eastAsia="標楷體" w:hAnsi="Times New Roman"/>
          <w:u w:val="single"/>
        </w:rPr>
        <w:tab/>
        <w:t xml:space="preserve">   </w:t>
      </w:r>
      <w:r w:rsidRPr="007B6678">
        <w:rPr>
          <w:rFonts w:ascii="Times New Roman" w:eastAsia="標楷體" w:hAnsi="Times New Roman"/>
        </w:rPr>
        <w:t>段</w:t>
      </w:r>
      <w:r w:rsidRPr="007B6678">
        <w:rPr>
          <w:rFonts w:ascii="Times New Roman" w:eastAsia="標楷體" w:hAnsi="Times New Roman"/>
          <w:u w:val="single"/>
        </w:rPr>
        <w:t>＿＿</w:t>
      </w:r>
      <w:r w:rsidRPr="007B6678">
        <w:rPr>
          <w:rFonts w:ascii="Times New Roman" w:eastAsia="標楷體" w:hAnsi="Times New Roman"/>
          <w:u w:val="single"/>
        </w:rPr>
        <w:tab/>
      </w:r>
      <w:r w:rsidRPr="007B6678">
        <w:rPr>
          <w:rFonts w:ascii="Times New Roman" w:eastAsia="標楷體" w:hAnsi="Times New Roman"/>
        </w:rPr>
        <w:t>巷</w:t>
      </w:r>
      <w:r w:rsidRPr="007B6678">
        <w:rPr>
          <w:rFonts w:ascii="Times New Roman" w:eastAsia="標楷體" w:hAnsi="Times New Roman"/>
          <w:u w:val="single"/>
        </w:rPr>
        <w:t>＿＿</w:t>
      </w:r>
      <w:r w:rsidRPr="007B6678">
        <w:rPr>
          <w:rFonts w:ascii="Times New Roman" w:eastAsia="標楷體" w:hAnsi="Times New Roman"/>
          <w:u w:val="single"/>
        </w:rPr>
        <w:t xml:space="preserve">  </w:t>
      </w:r>
      <w:r w:rsidRPr="007B6678">
        <w:rPr>
          <w:rFonts w:ascii="Times New Roman" w:eastAsia="標楷體" w:hAnsi="Times New Roman"/>
          <w:szCs w:val="24"/>
        </w:rPr>
        <w:t>弄</w:t>
      </w:r>
      <w:r w:rsidRPr="007B6678">
        <w:rPr>
          <w:rFonts w:ascii="Times New Roman" w:eastAsia="標楷體" w:hAnsi="Times New Roman"/>
          <w:u w:val="single"/>
        </w:rPr>
        <w:t xml:space="preserve">     </w:t>
      </w:r>
      <w:r w:rsidRPr="007B6678">
        <w:rPr>
          <w:rFonts w:ascii="Times New Roman" w:eastAsia="標楷體" w:hAnsi="Times New Roman"/>
        </w:rPr>
        <w:t>號</w:t>
      </w:r>
      <w:r w:rsidRPr="007B6678">
        <w:rPr>
          <w:rFonts w:ascii="Times New Roman" w:eastAsia="標楷體" w:hAnsi="Times New Roman"/>
          <w:u w:val="single"/>
        </w:rPr>
        <w:t xml:space="preserve"> </w:t>
      </w:r>
      <w:r w:rsidR="00982439" w:rsidRPr="007B6678">
        <w:rPr>
          <w:rFonts w:ascii="Times New Roman" w:eastAsia="標楷體" w:hAnsi="Times New Roman"/>
          <w:u w:val="single"/>
        </w:rPr>
        <w:t xml:space="preserve">  </w:t>
      </w:r>
      <w:r w:rsidRPr="007B6678">
        <w:rPr>
          <w:rFonts w:ascii="Times New Roman" w:eastAsia="標楷體" w:hAnsi="Times New Roman"/>
          <w:u w:val="single"/>
        </w:rPr>
        <w:t xml:space="preserve"> </w:t>
      </w:r>
      <w:r w:rsidRPr="007B6678">
        <w:rPr>
          <w:rFonts w:ascii="Times New Roman" w:eastAsia="標楷體" w:hAnsi="Times New Roman"/>
        </w:rPr>
        <w:t>樓</w:t>
      </w:r>
    </w:p>
    <w:p w:rsidR="002E627C" w:rsidRPr="007B6678" w:rsidRDefault="00C80AC8" w:rsidP="00596521">
      <w:pPr>
        <w:spacing w:line="500" w:lineRule="atLeast"/>
        <w:ind w:firstLineChars="150" w:firstLine="360"/>
        <w:rPr>
          <w:rFonts w:eastAsia="標楷體"/>
        </w:rPr>
      </w:pPr>
      <w:r w:rsidRPr="007B6678">
        <w:rPr>
          <w:rFonts w:eastAsia="標楷體"/>
        </w:rPr>
        <w:t>聯絡電話：</w:t>
      </w:r>
      <w:r w:rsidRPr="007B6678">
        <w:rPr>
          <w:rFonts w:eastAsia="標楷體"/>
          <w:u w:val="single"/>
        </w:rPr>
        <w:t xml:space="preserve">             </w:t>
      </w:r>
      <w:r w:rsidR="00F72DDE" w:rsidRPr="007B6678">
        <w:rPr>
          <w:rFonts w:eastAsia="標楷體"/>
          <w:u w:val="single"/>
        </w:rPr>
        <w:t xml:space="preserve">        </w:t>
      </w:r>
      <w:r w:rsidR="00DA7791" w:rsidRPr="007B6678">
        <w:rPr>
          <w:rFonts w:eastAsia="標楷體"/>
          <w:u w:val="single"/>
        </w:rPr>
        <w:t xml:space="preserve">              </w:t>
      </w:r>
      <w:r w:rsidRPr="007B6678">
        <w:rPr>
          <w:rFonts w:eastAsia="標楷體"/>
        </w:rPr>
        <w:t>填表日期：</w:t>
      </w:r>
      <w:r w:rsidRPr="007B6678">
        <w:rPr>
          <w:rFonts w:eastAsia="標楷體"/>
          <w:u w:val="single"/>
        </w:rPr>
        <w:t xml:space="preserve">     </w:t>
      </w:r>
      <w:r w:rsidRPr="007B6678">
        <w:rPr>
          <w:rFonts w:eastAsia="標楷體"/>
        </w:rPr>
        <w:t>年</w:t>
      </w:r>
      <w:r w:rsidRPr="007B6678">
        <w:rPr>
          <w:rFonts w:eastAsia="標楷體"/>
        </w:rPr>
        <w:t xml:space="preserve"> </w:t>
      </w:r>
      <w:r w:rsidRPr="007B6678">
        <w:rPr>
          <w:rFonts w:eastAsia="標楷體"/>
          <w:u w:val="single"/>
        </w:rPr>
        <w:t xml:space="preserve">     </w:t>
      </w:r>
      <w:r w:rsidRPr="007B6678">
        <w:rPr>
          <w:rFonts w:eastAsia="標楷體"/>
        </w:rPr>
        <w:t>月</w:t>
      </w:r>
      <w:r w:rsidRPr="007B6678">
        <w:rPr>
          <w:rFonts w:eastAsia="標楷體"/>
          <w:u w:val="single"/>
        </w:rPr>
        <w:t xml:space="preserve">     </w:t>
      </w:r>
      <w:r w:rsidRPr="007B6678">
        <w:rPr>
          <w:rFonts w:eastAsia="標楷體"/>
        </w:rPr>
        <w:t>日</w:t>
      </w:r>
    </w:p>
    <w:p w:rsidR="002E627C" w:rsidRPr="007B6678" w:rsidRDefault="002E627C" w:rsidP="00596521">
      <w:pPr>
        <w:spacing w:line="500" w:lineRule="atLeast"/>
        <w:ind w:firstLineChars="150" w:firstLine="360"/>
        <w:rPr>
          <w:rFonts w:eastAsia="標楷體"/>
        </w:rPr>
      </w:pPr>
      <w:r w:rsidRPr="007B6678">
        <w:rPr>
          <w:rFonts w:eastAsia="標楷體"/>
        </w:rPr>
        <w:t>E-mail</w:t>
      </w:r>
      <w:r w:rsidRPr="007B6678">
        <w:rPr>
          <w:rFonts w:eastAsia="標楷體"/>
        </w:rPr>
        <w:t>：</w:t>
      </w:r>
      <w:r w:rsidRPr="007B6678">
        <w:rPr>
          <w:rFonts w:eastAsia="標楷體"/>
          <w:u w:val="single"/>
        </w:rPr>
        <w:t xml:space="preserve">                              </w:t>
      </w:r>
    </w:p>
    <w:p w:rsidR="00422460" w:rsidRPr="007B6678" w:rsidRDefault="00422460" w:rsidP="00422460">
      <w:pPr>
        <w:spacing w:line="400" w:lineRule="exact"/>
        <w:ind w:left="180"/>
        <w:rPr>
          <w:rFonts w:eastAsia="標楷體"/>
        </w:rPr>
      </w:pPr>
      <w:r w:rsidRPr="007B6678">
        <w:rPr>
          <w:rFonts w:eastAsia="標楷體"/>
        </w:rPr>
        <w:t>1.</w:t>
      </w:r>
      <w:r w:rsidRPr="007B6678">
        <w:rPr>
          <w:rFonts w:eastAsia="標楷體"/>
        </w:rPr>
        <w:t>醫院類別</w:t>
      </w:r>
      <w:r w:rsidR="000B7DA9" w:rsidRPr="007B6678">
        <w:rPr>
          <w:rFonts w:eastAsia="標楷體"/>
        </w:rPr>
        <w:t>（請打</w:t>
      </w:r>
      <w:r w:rsidR="000B7DA9" w:rsidRPr="007B6678">
        <w:rPr>
          <w:rFonts w:eastAsia="標楷體"/>
        </w:rPr>
        <w:t xml:space="preserve"> "√" </w:t>
      </w:r>
      <w:r w:rsidR="000B7DA9" w:rsidRPr="007B6678">
        <w:rPr>
          <w:rFonts w:eastAsia="標楷體"/>
        </w:rPr>
        <w:t>）</w:t>
      </w:r>
      <w:r w:rsidRPr="007B6678">
        <w:rPr>
          <w:rFonts w:eastAsia="標楷體"/>
        </w:rPr>
        <w:t>：</w:t>
      </w:r>
    </w:p>
    <w:p w:rsidR="00422460" w:rsidRPr="007B6678" w:rsidRDefault="00422460" w:rsidP="00422460">
      <w:pPr>
        <w:pStyle w:val="ac"/>
        <w:tabs>
          <w:tab w:val="num" w:pos="1080"/>
        </w:tabs>
        <w:spacing w:line="440" w:lineRule="exact"/>
        <w:ind w:leftChars="150" w:left="360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○</w:t>
      </w:r>
      <w:r w:rsidRPr="007B6678">
        <w:rPr>
          <w:rFonts w:ascii="Times New Roman" w:eastAsia="標楷體" w:hAnsi="Times New Roman"/>
        </w:rPr>
        <w:t>精神科醫院</w:t>
      </w:r>
      <w:r w:rsidRPr="007B6678">
        <w:rPr>
          <w:rFonts w:ascii="Times New Roman" w:eastAsia="標楷體" w:hAnsi="Times New Roman"/>
        </w:rPr>
        <w:t xml:space="preserve"> ○</w:t>
      </w:r>
      <w:r w:rsidRPr="007B6678">
        <w:rPr>
          <w:rFonts w:ascii="Times New Roman" w:eastAsia="標楷體" w:hAnsi="Times New Roman"/>
        </w:rPr>
        <w:t>綜合醫院</w:t>
      </w:r>
      <w:r w:rsidRPr="007B6678">
        <w:rPr>
          <w:rFonts w:ascii="Times New Roman" w:eastAsia="標楷體" w:hAnsi="Times New Roman"/>
        </w:rPr>
        <w:t xml:space="preserve"> ○</w:t>
      </w:r>
      <w:r w:rsidRPr="007B6678">
        <w:rPr>
          <w:rFonts w:ascii="Times New Roman" w:eastAsia="標楷體" w:hAnsi="Times New Roman"/>
        </w:rPr>
        <w:t>醫院</w:t>
      </w:r>
      <w:r w:rsidRPr="007B6678">
        <w:rPr>
          <w:rFonts w:ascii="Times New Roman" w:eastAsia="標楷體" w:hAnsi="Times New Roman"/>
        </w:rPr>
        <w:t xml:space="preserve"> ○</w:t>
      </w:r>
      <w:r w:rsidRPr="007B6678">
        <w:rPr>
          <w:rFonts w:ascii="Times New Roman" w:eastAsia="標楷體" w:hAnsi="Times New Roman"/>
        </w:rPr>
        <w:t>慢性醫院</w:t>
      </w:r>
      <w:r w:rsidRPr="007B6678">
        <w:rPr>
          <w:rFonts w:ascii="Times New Roman" w:eastAsia="標楷體" w:hAnsi="Times New Roman"/>
        </w:rPr>
        <w:t xml:space="preserve"> ○</w:t>
      </w:r>
      <w:r w:rsidRPr="007B6678">
        <w:rPr>
          <w:rFonts w:ascii="Times New Roman" w:eastAsia="標楷體" w:hAnsi="Times New Roman"/>
        </w:rPr>
        <w:t>其他</w:t>
      </w:r>
    </w:p>
    <w:p w:rsidR="00422460" w:rsidRPr="007B6678" w:rsidRDefault="00422460" w:rsidP="00422460">
      <w:pPr>
        <w:spacing w:line="400" w:lineRule="exact"/>
        <w:ind w:left="180"/>
        <w:rPr>
          <w:rFonts w:eastAsia="標楷體"/>
        </w:rPr>
      </w:pPr>
      <w:r w:rsidRPr="007B6678">
        <w:rPr>
          <w:rFonts w:eastAsia="標楷體"/>
        </w:rPr>
        <w:t>2.</w:t>
      </w:r>
      <w:r w:rsidRPr="007B6678">
        <w:rPr>
          <w:rFonts w:eastAsia="標楷體"/>
        </w:rPr>
        <w:t>最近一次評鑑結果：</w:t>
      </w:r>
      <w:r w:rsidRPr="007B6678">
        <w:rPr>
          <w:rFonts w:eastAsia="標楷體"/>
        </w:rPr>
        <w:t xml:space="preserve"> </w:t>
      </w:r>
    </w:p>
    <w:p w:rsidR="00422460" w:rsidRPr="007B6678" w:rsidRDefault="00422460" w:rsidP="00422460">
      <w:pPr>
        <w:pStyle w:val="ac"/>
        <w:spacing w:line="440" w:lineRule="exact"/>
        <w:ind w:left="360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2.1</w:t>
      </w:r>
      <w:r w:rsidRPr="007B6678">
        <w:rPr>
          <w:rFonts w:ascii="Times New Roman" w:eastAsia="標楷體" w:hAnsi="Times New Roman"/>
        </w:rPr>
        <w:t>精神科醫院評鑑：</w:t>
      </w:r>
    </w:p>
    <w:p w:rsidR="00422460" w:rsidRPr="007B6678" w:rsidRDefault="00422460" w:rsidP="00422460">
      <w:pPr>
        <w:pStyle w:val="ac"/>
        <w:spacing w:line="440" w:lineRule="exact"/>
        <w:ind w:left="964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○</w:t>
      </w:r>
      <w:r w:rsidRPr="007B6678">
        <w:rPr>
          <w:rFonts w:ascii="Times New Roman" w:eastAsia="標楷體" w:hAnsi="Times New Roman"/>
        </w:rPr>
        <w:t xml:space="preserve">新申請醫院　</w:t>
      </w:r>
    </w:p>
    <w:p w:rsidR="00422460" w:rsidRPr="007B6678" w:rsidRDefault="00422460" w:rsidP="00422460">
      <w:pPr>
        <w:pStyle w:val="ac"/>
        <w:spacing w:line="440" w:lineRule="exact"/>
        <w:ind w:left="964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○</w:t>
      </w:r>
      <w:r w:rsidRPr="007B6678">
        <w:rPr>
          <w:rFonts w:ascii="Times New Roman" w:eastAsia="標楷體" w:hAnsi="Times New Roman"/>
        </w:rPr>
        <w:t>評鑑年度</w:t>
      </w:r>
      <w:r w:rsidRPr="007B6678">
        <w:rPr>
          <w:rFonts w:ascii="Times New Roman" w:eastAsia="標楷體" w:hAnsi="Times New Roman"/>
          <w:u w:val="single"/>
        </w:rPr>
        <w:t xml:space="preserve">    </w:t>
      </w:r>
      <w:r w:rsidRPr="007B6678">
        <w:rPr>
          <w:rFonts w:ascii="Times New Roman" w:eastAsia="標楷體" w:hAnsi="Times New Roman"/>
        </w:rPr>
        <w:t>年度；評鑑結果：</w:t>
      </w:r>
      <w:r w:rsidRPr="007B6678">
        <w:rPr>
          <w:rFonts w:ascii="Times New Roman" w:eastAsia="標楷體" w:hAnsi="Times New Roman"/>
        </w:rPr>
        <w:t>○</w:t>
      </w:r>
      <w:r w:rsidRPr="007B6678">
        <w:rPr>
          <w:rFonts w:ascii="Times New Roman" w:eastAsia="標楷體" w:hAnsi="Times New Roman"/>
        </w:rPr>
        <w:t>精神科醫院優等</w:t>
      </w:r>
      <w:r w:rsidRPr="007B6678">
        <w:rPr>
          <w:rFonts w:ascii="Times New Roman" w:eastAsia="標楷體" w:hAnsi="Times New Roman"/>
        </w:rPr>
        <w:t>○</w:t>
      </w:r>
      <w:r w:rsidRPr="007B6678">
        <w:rPr>
          <w:rFonts w:ascii="Times New Roman" w:eastAsia="標楷體" w:hAnsi="Times New Roman"/>
        </w:rPr>
        <w:t>精神科醫院合格</w:t>
      </w:r>
    </w:p>
    <w:p w:rsidR="00422460" w:rsidRPr="007B6678" w:rsidRDefault="00422460" w:rsidP="00422460">
      <w:pPr>
        <w:pStyle w:val="ac"/>
        <w:spacing w:line="440" w:lineRule="exact"/>
        <w:ind w:left="360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2.2</w:t>
      </w:r>
      <w:r w:rsidRPr="007B6678">
        <w:rPr>
          <w:rFonts w:ascii="Times New Roman" w:eastAsia="標楷體" w:hAnsi="Times New Roman"/>
        </w:rPr>
        <w:t>精神科教學醫院評鑑：</w:t>
      </w:r>
    </w:p>
    <w:p w:rsidR="00422460" w:rsidRPr="007B6678" w:rsidRDefault="00422460" w:rsidP="00422460">
      <w:pPr>
        <w:pStyle w:val="ac"/>
        <w:spacing w:line="440" w:lineRule="exact"/>
        <w:ind w:left="964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○</w:t>
      </w:r>
      <w:r w:rsidRPr="007B6678">
        <w:rPr>
          <w:rFonts w:ascii="Times New Roman" w:eastAsia="標楷體" w:hAnsi="Times New Roman"/>
        </w:rPr>
        <w:t>非教學</w:t>
      </w:r>
    </w:p>
    <w:p w:rsidR="00CF5EC7" w:rsidRPr="007B6678" w:rsidRDefault="00422460" w:rsidP="00CF5EC7">
      <w:pPr>
        <w:pStyle w:val="ac"/>
        <w:spacing w:line="440" w:lineRule="exact"/>
        <w:ind w:left="964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○</w:t>
      </w:r>
      <w:r w:rsidRPr="007B6678">
        <w:rPr>
          <w:rFonts w:ascii="Times New Roman" w:eastAsia="標楷體" w:hAnsi="Times New Roman"/>
        </w:rPr>
        <w:t>評鑑年度</w:t>
      </w:r>
      <w:r w:rsidRPr="007B6678">
        <w:rPr>
          <w:rFonts w:ascii="Times New Roman" w:eastAsia="標楷體" w:hAnsi="Times New Roman"/>
          <w:u w:val="single"/>
        </w:rPr>
        <w:t xml:space="preserve">    </w:t>
      </w:r>
      <w:r w:rsidRPr="007B6678">
        <w:rPr>
          <w:rFonts w:ascii="Times New Roman" w:eastAsia="標楷體" w:hAnsi="Times New Roman"/>
        </w:rPr>
        <w:t>年度；評鑑結果：</w:t>
      </w:r>
      <w:r w:rsidR="000B7DA9" w:rsidRPr="007B6678">
        <w:rPr>
          <w:rFonts w:ascii="Times New Roman" w:eastAsia="標楷體" w:hAnsi="Times New Roman"/>
        </w:rPr>
        <w:t>○</w:t>
      </w:r>
      <w:r w:rsidR="000B7DA9" w:rsidRPr="007B6678">
        <w:rPr>
          <w:rFonts w:ascii="Times New Roman" w:eastAsia="標楷體" w:hAnsi="Times New Roman"/>
        </w:rPr>
        <w:t>醫師及醫事人員類精神科教學醫院</w:t>
      </w:r>
      <w:r w:rsidR="00CF5EC7" w:rsidRPr="007B6678">
        <w:rPr>
          <w:rFonts w:ascii="Times New Roman" w:eastAsia="標楷體" w:hAnsi="Times New Roman"/>
        </w:rPr>
        <w:t>合格</w:t>
      </w:r>
    </w:p>
    <w:p w:rsidR="00CF5EC7" w:rsidRPr="007B6678" w:rsidRDefault="00CF5EC7" w:rsidP="00CF5EC7">
      <w:pPr>
        <w:pStyle w:val="ac"/>
        <w:spacing w:line="440" w:lineRule="exact"/>
        <w:ind w:left="964" w:firstLineChars="1517" w:firstLine="3641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○</w:t>
      </w:r>
      <w:r w:rsidRPr="007B6678">
        <w:rPr>
          <w:rFonts w:ascii="Times New Roman" w:eastAsia="標楷體" w:hAnsi="Times New Roman"/>
        </w:rPr>
        <w:t>醫事人員類</w:t>
      </w:r>
      <w:r w:rsidRPr="007B6678">
        <w:rPr>
          <w:rFonts w:ascii="Times New Roman" w:eastAsia="標楷體" w:hAnsi="Times New Roman"/>
        </w:rPr>
        <w:t>(</w:t>
      </w:r>
      <w:r w:rsidRPr="007B6678">
        <w:rPr>
          <w:rFonts w:ascii="Times New Roman" w:eastAsia="標楷體" w:hAnsi="Times New Roman"/>
        </w:rPr>
        <w:t>非醫師</w:t>
      </w:r>
      <w:r w:rsidRPr="007B6678">
        <w:rPr>
          <w:rFonts w:ascii="Times New Roman" w:eastAsia="標楷體" w:hAnsi="Times New Roman"/>
        </w:rPr>
        <w:t>)</w:t>
      </w:r>
      <w:r w:rsidR="000B7DA9" w:rsidRPr="007B6678">
        <w:rPr>
          <w:rFonts w:ascii="Times New Roman" w:eastAsia="標楷體" w:hAnsi="Times New Roman"/>
        </w:rPr>
        <w:t>精神科教學醫院</w:t>
      </w:r>
      <w:r w:rsidRPr="007B6678">
        <w:rPr>
          <w:rFonts w:ascii="Times New Roman" w:eastAsia="標楷體" w:hAnsi="Times New Roman"/>
        </w:rPr>
        <w:t>合格</w:t>
      </w:r>
    </w:p>
    <w:p w:rsidR="00422460" w:rsidRPr="007B6678" w:rsidRDefault="00422460" w:rsidP="00CF5EC7">
      <w:pPr>
        <w:spacing w:line="400" w:lineRule="exact"/>
        <w:ind w:left="180"/>
        <w:rPr>
          <w:rFonts w:eastAsia="標楷體"/>
        </w:rPr>
      </w:pPr>
      <w:r w:rsidRPr="007B6678">
        <w:rPr>
          <w:rFonts w:eastAsia="標楷體"/>
        </w:rPr>
        <w:t>3.</w:t>
      </w:r>
      <w:r w:rsidRPr="007B6678">
        <w:rPr>
          <w:rFonts w:eastAsia="標楷體"/>
        </w:rPr>
        <w:t>貴院於衛生局登記開業之日期：</w:t>
      </w:r>
      <w:r w:rsidRPr="007B6678">
        <w:rPr>
          <w:rFonts w:eastAsia="標楷體"/>
          <w:u w:val="single"/>
        </w:rPr>
        <w:t xml:space="preserve">    </w:t>
      </w:r>
      <w:r w:rsidRPr="007B6678">
        <w:rPr>
          <w:rFonts w:eastAsia="標楷體"/>
        </w:rPr>
        <w:t>年</w:t>
      </w:r>
      <w:r w:rsidRPr="007B6678">
        <w:rPr>
          <w:rFonts w:eastAsia="標楷體"/>
          <w:u w:val="single"/>
        </w:rPr>
        <w:t xml:space="preserve">   </w:t>
      </w:r>
      <w:r w:rsidRPr="007B6678">
        <w:rPr>
          <w:rFonts w:eastAsia="標楷體"/>
        </w:rPr>
        <w:t>月</w:t>
      </w:r>
      <w:r w:rsidRPr="007B6678">
        <w:rPr>
          <w:rFonts w:eastAsia="標楷體"/>
          <w:u w:val="single"/>
        </w:rPr>
        <w:t xml:space="preserve">    </w:t>
      </w:r>
      <w:r w:rsidRPr="007B6678">
        <w:rPr>
          <w:rFonts w:eastAsia="標楷體"/>
        </w:rPr>
        <w:t>日；核准文號：</w:t>
      </w:r>
      <w:r w:rsidRPr="007B6678">
        <w:rPr>
          <w:rFonts w:eastAsia="標楷體"/>
          <w:u w:val="single"/>
        </w:rPr>
        <w:t xml:space="preserve">       </w:t>
      </w:r>
      <w:r w:rsidRPr="007B6678">
        <w:rPr>
          <w:rFonts w:eastAsia="標楷體"/>
        </w:rPr>
        <w:t>字</w:t>
      </w:r>
      <w:r w:rsidRPr="007B6678">
        <w:rPr>
          <w:rFonts w:eastAsia="標楷體"/>
          <w:u w:val="single"/>
        </w:rPr>
        <w:t xml:space="preserve">         </w:t>
      </w:r>
      <w:r w:rsidRPr="007B6678">
        <w:rPr>
          <w:rFonts w:eastAsia="標楷體"/>
        </w:rPr>
        <w:t>號</w:t>
      </w:r>
    </w:p>
    <w:p w:rsidR="00422460" w:rsidRPr="007B6678" w:rsidRDefault="00422460" w:rsidP="00422460">
      <w:pPr>
        <w:pStyle w:val="ac"/>
        <w:spacing w:line="440" w:lineRule="exact"/>
        <w:ind w:firstLineChars="151" w:firstLine="362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最近一次申請開放使用床數登記之異動日期：</w:t>
      </w:r>
      <w:r w:rsidRPr="007B6678">
        <w:rPr>
          <w:rFonts w:ascii="Times New Roman" w:eastAsia="標楷體" w:hAnsi="Times New Roman"/>
          <w:u w:val="single"/>
        </w:rPr>
        <w:t xml:space="preserve">    </w:t>
      </w:r>
      <w:r w:rsidRPr="007B6678">
        <w:rPr>
          <w:rFonts w:ascii="Times New Roman" w:eastAsia="標楷體" w:hAnsi="Times New Roman"/>
        </w:rPr>
        <w:t>年</w:t>
      </w:r>
      <w:r w:rsidRPr="007B6678">
        <w:rPr>
          <w:rFonts w:ascii="Times New Roman" w:eastAsia="標楷體" w:hAnsi="Times New Roman"/>
          <w:u w:val="single"/>
        </w:rPr>
        <w:t xml:space="preserve">    </w:t>
      </w:r>
      <w:r w:rsidRPr="007B6678">
        <w:rPr>
          <w:rFonts w:ascii="Times New Roman" w:eastAsia="標楷體" w:hAnsi="Times New Roman"/>
        </w:rPr>
        <w:t>月</w:t>
      </w:r>
      <w:r w:rsidRPr="007B6678">
        <w:rPr>
          <w:rFonts w:ascii="Times New Roman" w:eastAsia="標楷體" w:hAnsi="Times New Roman"/>
        </w:rPr>
        <w:t xml:space="preserve"> </w:t>
      </w:r>
      <w:r w:rsidRPr="007B6678">
        <w:rPr>
          <w:rFonts w:ascii="Times New Roman" w:eastAsia="標楷體" w:hAnsi="Times New Roman"/>
          <w:u w:val="single"/>
        </w:rPr>
        <w:t xml:space="preserve">   </w:t>
      </w:r>
      <w:r w:rsidRPr="007B6678">
        <w:rPr>
          <w:rFonts w:ascii="Times New Roman" w:eastAsia="標楷體" w:hAnsi="Times New Roman"/>
        </w:rPr>
        <w:t>日；</w:t>
      </w:r>
    </w:p>
    <w:p w:rsidR="00E16616" w:rsidRPr="007B6678" w:rsidRDefault="00422460" w:rsidP="00422460">
      <w:pPr>
        <w:pStyle w:val="ac"/>
        <w:spacing w:line="500" w:lineRule="atLeast"/>
        <w:ind w:leftChars="150" w:left="900" w:hangingChars="225" w:hanging="540"/>
        <w:rPr>
          <w:rFonts w:ascii="Times New Roman" w:eastAsia="標楷體" w:hAnsi="Times New Roman"/>
        </w:rPr>
      </w:pPr>
      <w:r w:rsidRPr="007B6678">
        <w:rPr>
          <w:rFonts w:ascii="Times New Roman" w:eastAsia="標楷體" w:hAnsi="Times New Roman"/>
        </w:rPr>
        <w:t>核准文號：</w:t>
      </w:r>
      <w:r w:rsidRPr="007B6678">
        <w:rPr>
          <w:rFonts w:ascii="Times New Roman" w:eastAsia="標楷體" w:hAnsi="Times New Roman"/>
          <w:u w:val="single"/>
        </w:rPr>
        <w:t xml:space="preserve">          </w:t>
      </w:r>
      <w:r w:rsidRPr="007B6678">
        <w:rPr>
          <w:rFonts w:ascii="Times New Roman" w:eastAsia="標楷體" w:hAnsi="Times New Roman"/>
        </w:rPr>
        <w:t>字</w:t>
      </w:r>
      <w:r w:rsidRPr="007B6678">
        <w:rPr>
          <w:rFonts w:ascii="Times New Roman" w:eastAsia="標楷體" w:hAnsi="Times New Roman"/>
          <w:u w:val="single"/>
        </w:rPr>
        <w:t xml:space="preserve">                   </w:t>
      </w:r>
      <w:r w:rsidRPr="007B6678">
        <w:rPr>
          <w:rFonts w:ascii="Times New Roman" w:eastAsia="標楷體" w:hAnsi="Times New Roman"/>
        </w:rPr>
        <w:t>號</w:t>
      </w:r>
    </w:p>
    <w:bookmarkEnd w:id="0"/>
    <w:bookmarkEnd w:id="1"/>
    <w:bookmarkEnd w:id="2"/>
    <w:p w:rsidR="00B64821" w:rsidRPr="007B6678" w:rsidRDefault="00596521" w:rsidP="003570AA">
      <w:pPr>
        <w:pStyle w:val="ac"/>
        <w:numPr>
          <w:ilvl w:val="0"/>
          <w:numId w:val="5"/>
        </w:numPr>
        <w:tabs>
          <w:tab w:val="left" w:pos="540"/>
        </w:tabs>
        <w:spacing w:line="500" w:lineRule="atLeast"/>
        <w:rPr>
          <w:rFonts w:ascii="Times New Roman" w:eastAsia="標楷體" w:hAnsi="Times New Roman"/>
          <w:b/>
          <w:bCs/>
        </w:rPr>
      </w:pPr>
      <w:r w:rsidRPr="007B6678">
        <w:rPr>
          <w:rFonts w:ascii="Times New Roman" w:eastAsia="標楷體" w:hAnsi="Times New Roman"/>
          <w:b/>
          <w:bCs/>
        </w:rPr>
        <w:br w:type="page"/>
      </w:r>
      <w:r w:rsidR="00B64821" w:rsidRPr="007B6678">
        <w:rPr>
          <w:rFonts w:ascii="Times New Roman" w:eastAsia="標楷體" w:hAnsi="Times New Roman"/>
          <w:b/>
          <w:bCs/>
          <w:szCs w:val="24"/>
        </w:rPr>
        <w:lastRenderedPageBreak/>
        <w:t>設備容量（以</w:t>
      </w:r>
      <w:r w:rsidR="00956E8D" w:rsidRPr="007B6678">
        <w:rPr>
          <w:rFonts w:ascii="Times New Roman" w:eastAsia="標楷體" w:hAnsi="Times New Roman"/>
          <w:b/>
          <w:bCs/>
          <w:szCs w:val="24"/>
        </w:rPr>
        <w:t>填表日之</w:t>
      </w:r>
      <w:r w:rsidR="00B64821" w:rsidRPr="007B6678">
        <w:rPr>
          <w:rFonts w:ascii="Times New Roman" w:eastAsia="標楷體" w:hAnsi="Times New Roman"/>
          <w:b/>
          <w:bCs/>
          <w:szCs w:val="24"/>
        </w:rPr>
        <w:t>資料為準）</w:t>
      </w:r>
    </w:p>
    <w:p w:rsidR="00B64821" w:rsidRPr="007B6678" w:rsidRDefault="00DF01D1" w:rsidP="00F23C67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t>1.</w:t>
      </w:r>
      <w:r w:rsidR="00B64821" w:rsidRPr="007B6678">
        <w:rPr>
          <w:rFonts w:eastAsia="標楷體"/>
        </w:rPr>
        <w:t>病床資料：</w:t>
      </w:r>
      <w:r w:rsidR="00B64821" w:rsidRPr="007B6678">
        <w:rPr>
          <w:rFonts w:eastAsia="標楷體"/>
        </w:rPr>
        <w:t xml:space="preserve"> </w:t>
      </w:r>
    </w:p>
    <w:tbl>
      <w:tblPr>
        <w:tblpPr w:leftFromText="180" w:rightFromText="180" w:vertAnchor="text" w:tblpX="510" w:tblpY="1"/>
        <w:tblOverlap w:val="never"/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1273"/>
        <w:gridCol w:w="3828"/>
        <w:gridCol w:w="2671"/>
      </w:tblGrid>
      <w:tr w:rsidR="00601171" w:rsidRPr="007B6678" w:rsidTr="00B71D7B">
        <w:trPr>
          <w:trHeight w:val="232"/>
        </w:trPr>
        <w:tc>
          <w:tcPr>
            <w:tcW w:w="3493" w:type="pct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項目</w:t>
            </w:r>
          </w:p>
        </w:tc>
        <w:tc>
          <w:tcPr>
            <w:tcW w:w="150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開放數（床）</w:t>
            </w:r>
          </w:p>
        </w:tc>
      </w:tr>
      <w:tr w:rsidR="00DF48E0" w:rsidRPr="007B6678" w:rsidTr="00B71D7B">
        <w:trPr>
          <w:trHeight w:val="330"/>
        </w:trPr>
        <w:tc>
          <w:tcPr>
            <w:tcW w:w="615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一般病床</w:t>
            </w:r>
          </w:p>
          <w:p w:rsidR="00601171" w:rsidRPr="007B6678" w:rsidRDefault="00601171" w:rsidP="00A043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（</w:t>
            </w:r>
            <w:r w:rsidRPr="007B6678">
              <w:rPr>
                <w:rFonts w:eastAsia="標楷體"/>
                <w:kern w:val="0"/>
              </w:rPr>
              <w:t>1</w:t>
            </w:r>
            <w:r w:rsidRPr="007B6678">
              <w:rPr>
                <w:rFonts w:eastAsia="標楷體"/>
                <w:kern w:val="0"/>
              </w:rPr>
              <w:t>）</w:t>
            </w:r>
          </w:p>
        </w:tc>
        <w:tc>
          <w:tcPr>
            <w:tcW w:w="718" w:type="pct"/>
            <w:vMerge w:val="restart"/>
            <w:tcBorders>
              <w:top w:val="double" w:sz="4" w:space="0" w:color="auto"/>
            </w:tcBorders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急性病床</w:t>
            </w:r>
          </w:p>
        </w:tc>
        <w:tc>
          <w:tcPr>
            <w:tcW w:w="2160" w:type="pct"/>
            <w:tcBorders>
              <w:top w:val="double" w:sz="4" w:space="0" w:color="auto"/>
            </w:tcBorders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急性一般病床</w:t>
            </w:r>
          </w:p>
        </w:tc>
        <w:tc>
          <w:tcPr>
            <w:tcW w:w="1507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DF48E0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pct"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精神急性一般病床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DF48E0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8" w:type="pct"/>
            <w:vMerge w:val="restart"/>
            <w:tcBorders>
              <w:bottom w:val="double" w:sz="4" w:space="0" w:color="auto"/>
            </w:tcBorders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慢性病床</w:t>
            </w:r>
          </w:p>
        </w:tc>
        <w:tc>
          <w:tcPr>
            <w:tcW w:w="2160" w:type="pct"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慢性一般病床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DF48E0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8" w:type="pct"/>
            <w:vMerge/>
            <w:tcBorders>
              <w:bottom w:val="double" w:sz="4" w:space="0" w:color="auto"/>
            </w:tcBorders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pct"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精神慢性一般病床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DF48E0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8" w:type="pct"/>
            <w:vMerge/>
            <w:tcBorders>
              <w:bottom w:val="double" w:sz="4" w:space="0" w:color="auto"/>
            </w:tcBorders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pct"/>
            <w:tcBorders>
              <w:bottom w:val="single" w:sz="4" w:space="0" w:color="auto"/>
            </w:tcBorders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慢性結核病床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DF48E0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18" w:type="pct"/>
            <w:vMerge/>
            <w:tcBorders>
              <w:bottom w:val="double" w:sz="4" w:space="0" w:color="auto"/>
            </w:tcBorders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pct"/>
            <w:tcBorders>
              <w:bottom w:val="double" w:sz="4" w:space="0" w:color="auto"/>
            </w:tcBorders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漢生病病床（慢性癩病病床）</w:t>
            </w:r>
          </w:p>
        </w:tc>
        <w:tc>
          <w:tcPr>
            <w:tcW w:w="150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956E8D" w:rsidRPr="007B6678" w:rsidTr="00B71D7B">
        <w:trPr>
          <w:trHeight w:val="379"/>
        </w:trPr>
        <w:tc>
          <w:tcPr>
            <w:tcW w:w="615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56E8D" w:rsidRPr="007B6678" w:rsidRDefault="00956E8D" w:rsidP="00A043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特殊病床</w:t>
            </w:r>
          </w:p>
          <w:p w:rsidR="00956E8D" w:rsidRPr="007B6678" w:rsidRDefault="00956E8D" w:rsidP="00A043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（</w:t>
            </w:r>
            <w:r w:rsidRPr="007B6678">
              <w:rPr>
                <w:rFonts w:eastAsia="標楷體"/>
                <w:kern w:val="0"/>
              </w:rPr>
              <w:t>2</w:t>
            </w:r>
            <w:r w:rsidRPr="007B6678">
              <w:rPr>
                <w:rFonts w:eastAsia="標楷體"/>
                <w:kern w:val="0"/>
              </w:rPr>
              <w:t>）</w:t>
            </w:r>
          </w:p>
        </w:tc>
        <w:tc>
          <w:tcPr>
            <w:tcW w:w="2878" w:type="pct"/>
            <w:gridSpan w:val="2"/>
            <w:vAlign w:val="center"/>
          </w:tcPr>
          <w:p w:rsidR="00956E8D" w:rsidRPr="007B6678" w:rsidRDefault="00956E8D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加護病床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956E8D" w:rsidRPr="007B6678" w:rsidRDefault="00956E8D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B71D7B" w:rsidRPr="007B6678" w:rsidTr="00B71D7B">
        <w:trPr>
          <w:trHeight w:val="379"/>
        </w:trPr>
        <w:tc>
          <w:tcPr>
            <w:tcW w:w="615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燒傷加護病床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601171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燒傷病床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DF48E0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718" w:type="pct"/>
            <w:vMerge w:val="restart"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觀察床</w:t>
            </w:r>
          </w:p>
        </w:tc>
        <w:tc>
          <w:tcPr>
            <w:tcW w:w="2160" w:type="pct"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急診觀察病床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B71D7B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718" w:type="pct"/>
            <w:vMerge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60" w:type="pct"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觀察病床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DF48E0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718" w:type="pct"/>
            <w:vMerge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160" w:type="pct"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其他觀察病床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B71D7B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718" w:type="pct"/>
            <w:vMerge w:val="restart"/>
            <w:vAlign w:val="center"/>
          </w:tcPr>
          <w:p w:rsidR="00B71D7B" w:rsidRPr="007B6678" w:rsidRDefault="00B71D7B" w:rsidP="00B71D7B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隔離病床</w:t>
            </w:r>
          </w:p>
        </w:tc>
        <w:tc>
          <w:tcPr>
            <w:tcW w:w="2160" w:type="pct"/>
            <w:vAlign w:val="center"/>
          </w:tcPr>
          <w:p w:rsidR="00B71D7B" w:rsidRPr="007B6678" w:rsidRDefault="00B71D7B" w:rsidP="00B71D7B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普通隔離病床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B71D7B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718" w:type="pct"/>
            <w:vMerge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160" w:type="pct"/>
            <w:vAlign w:val="center"/>
          </w:tcPr>
          <w:p w:rsidR="00B71D7B" w:rsidRPr="007B6678" w:rsidRDefault="00B71D7B" w:rsidP="00B71D7B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正壓隔離病床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B71D7B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718" w:type="pct"/>
            <w:vMerge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160" w:type="pct"/>
            <w:vAlign w:val="center"/>
          </w:tcPr>
          <w:p w:rsidR="00B71D7B" w:rsidRPr="007B6678" w:rsidRDefault="00B71D7B" w:rsidP="00B71D7B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負壓隔離病床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B71D7B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vAlign w:val="center"/>
          </w:tcPr>
          <w:p w:rsidR="00B71D7B" w:rsidRPr="007B6678" w:rsidRDefault="00B71D7B" w:rsidP="00B71D7B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嬰兒病床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B71D7B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vAlign w:val="center"/>
          </w:tcPr>
          <w:p w:rsidR="00B71D7B" w:rsidRPr="007B6678" w:rsidRDefault="00B71D7B" w:rsidP="00B71D7B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嬰兒床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B71D7B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vAlign w:val="center"/>
          </w:tcPr>
          <w:p w:rsidR="00B71D7B" w:rsidRPr="007B6678" w:rsidRDefault="00B71D7B" w:rsidP="00B71D7B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手術恢復床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B71D7B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血液透析床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B71D7B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腹膜透析病床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601171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vAlign w:val="center"/>
          </w:tcPr>
          <w:p w:rsidR="00601171" w:rsidRPr="007B6678" w:rsidRDefault="00B71D7B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安寧病床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601171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vAlign w:val="center"/>
          </w:tcPr>
          <w:p w:rsidR="00601171" w:rsidRPr="007B6678" w:rsidRDefault="00B71D7B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精神科加護病床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601171" w:rsidRPr="007B6678" w:rsidRDefault="00601171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B71D7B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亞急性呼吸照護病床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B71D7B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慢性呼吸照護病床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B71D7B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vAlign w:val="center"/>
          </w:tcPr>
          <w:p w:rsidR="00B71D7B" w:rsidRPr="007B6678" w:rsidRDefault="00B71D7B" w:rsidP="00B71D7B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骨髓移植病床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1D7B" w:rsidRPr="007B6678" w:rsidRDefault="00B71D7B" w:rsidP="00A04309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38059F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8059F" w:rsidRPr="007B6678" w:rsidRDefault="0038059F" w:rsidP="0038059F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vAlign w:val="center"/>
          </w:tcPr>
          <w:p w:rsidR="0038059F" w:rsidRPr="007B6678" w:rsidRDefault="0038059F" w:rsidP="0038059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性侵害犯罪加害人強制治療病床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59F" w:rsidRPr="007B6678" w:rsidRDefault="0038059F" w:rsidP="0038059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38059F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8059F" w:rsidRPr="007B6678" w:rsidRDefault="0038059F" w:rsidP="0038059F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tcBorders>
              <w:bottom w:val="single" w:sz="4" w:space="0" w:color="auto"/>
            </w:tcBorders>
            <w:vAlign w:val="center"/>
          </w:tcPr>
          <w:p w:rsidR="0038059F" w:rsidRPr="007B6678" w:rsidRDefault="0038059F" w:rsidP="0038059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 w:hint="eastAsia"/>
              </w:rPr>
              <w:t>急性後期照護病床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059F" w:rsidRPr="007B6678" w:rsidRDefault="0038059F" w:rsidP="0038059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38059F" w:rsidRPr="007B6678" w:rsidTr="00B71D7B">
        <w:trPr>
          <w:trHeight w:val="330"/>
        </w:trPr>
        <w:tc>
          <w:tcPr>
            <w:tcW w:w="615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8059F" w:rsidRPr="007B6678" w:rsidRDefault="0038059F" w:rsidP="0038059F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878" w:type="pct"/>
            <w:gridSpan w:val="2"/>
            <w:tcBorders>
              <w:bottom w:val="double" w:sz="4" w:space="0" w:color="auto"/>
            </w:tcBorders>
            <w:vAlign w:val="center"/>
          </w:tcPr>
          <w:p w:rsidR="0038059F" w:rsidRPr="007B6678" w:rsidRDefault="0038059F" w:rsidP="0038059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 w:hint="eastAsia"/>
              </w:rPr>
              <w:t>整合醫學急診後送病床</w:t>
            </w:r>
          </w:p>
        </w:tc>
        <w:tc>
          <w:tcPr>
            <w:tcW w:w="150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8059F" w:rsidRPr="007B6678" w:rsidRDefault="0038059F" w:rsidP="0038059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38059F" w:rsidRPr="007B6678" w:rsidTr="00B71D7B">
        <w:trPr>
          <w:trHeight w:val="330"/>
        </w:trPr>
        <w:tc>
          <w:tcPr>
            <w:tcW w:w="3493" w:type="pct"/>
            <w:gridSpan w:val="3"/>
            <w:shd w:val="clear" w:color="auto" w:fill="auto"/>
            <w:noWrap/>
            <w:vAlign w:val="center"/>
          </w:tcPr>
          <w:p w:rsidR="0038059F" w:rsidRPr="007B6678" w:rsidRDefault="0038059F" w:rsidP="0038059F">
            <w:pPr>
              <w:widowControl/>
              <w:spacing w:line="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總病床數（</w:t>
            </w:r>
            <w:r w:rsidRPr="007B6678">
              <w:rPr>
                <w:rFonts w:eastAsia="標楷體"/>
                <w:kern w:val="0"/>
              </w:rPr>
              <w:t>1</w:t>
            </w:r>
            <w:r w:rsidRPr="007B6678">
              <w:rPr>
                <w:rFonts w:eastAsia="標楷體"/>
                <w:kern w:val="0"/>
              </w:rPr>
              <w:t>）</w:t>
            </w:r>
            <w:r w:rsidRPr="007B6678">
              <w:rPr>
                <w:rFonts w:eastAsia="標楷體"/>
                <w:kern w:val="0"/>
              </w:rPr>
              <w:t>+</w:t>
            </w:r>
            <w:r w:rsidRPr="007B6678">
              <w:rPr>
                <w:rFonts w:eastAsia="標楷體"/>
                <w:kern w:val="0"/>
              </w:rPr>
              <w:t>（</w:t>
            </w:r>
            <w:r w:rsidRPr="007B6678">
              <w:rPr>
                <w:rFonts w:eastAsia="標楷體"/>
                <w:kern w:val="0"/>
              </w:rPr>
              <w:t>2</w:t>
            </w:r>
            <w:r w:rsidRPr="007B6678">
              <w:rPr>
                <w:rFonts w:eastAsia="標楷體"/>
                <w:kern w:val="0"/>
              </w:rPr>
              <w:t>）</w:t>
            </w:r>
          </w:p>
        </w:tc>
        <w:tc>
          <w:tcPr>
            <w:tcW w:w="1507" w:type="pct"/>
            <w:shd w:val="clear" w:color="auto" w:fill="auto"/>
            <w:noWrap/>
            <w:vAlign w:val="center"/>
          </w:tcPr>
          <w:p w:rsidR="0038059F" w:rsidRPr="007B6678" w:rsidRDefault="0038059F" w:rsidP="0038059F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</w:tr>
    </w:tbl>
    <w:p w:rsidR="00DF48E0" w:rsidRPr="007B6678" w:rsidRDefault="00DF48E0" w:rsidP="00DF48E0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備註：</w:t>
      </w:r>
      <w:r w:rsidRPr="007B6678">
        <w:rPr>
          <w:rFonts w:eastAsia="標楷體"/>
          <w:b/>
          <w:kern w:val="0"/>
          <w:sz w:val="20"/>
          <w:szCs w:val="20"/>
        </w:rPr>
        <w:t>開放數</w:t>
      </w:r>
      <w:r w:rsidRPr="007B6678">
        <w:rPr>
          <w:rFonts w:eastAsia="標楷體"/>
          <w:b/>
          <w:kern w:val="0"/>
          <w:sz w:val="20"/>
          <w:szCs w:val="20"/>
        </w:rPr>
        <w:t>-</w:t>
      </w:r>
      <w:r w:rsidRPr="007B6678">
        <w:rPr>
          <w:rFonts w:eastAsia="標楷體"/>
          <w:b/>
          <w:sz w:val="20"/>
          <w:szCs w:val="20"/>
        </w:rPr>
        <w:t>以衛生局登記之開放床數計</w:t>
      </w:r>
    </w:p>
    <w:p w:rsidR="005F1BF2" w:rsidRPr="007B6678" w:rsidRDefault="005F1BF2" w:rsidP="00F23C67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</w:p>
    <w:p w:rsidR="005F1BF2" w:rsidRPr="007B6678" w:rsidRDefault="005F1BF2" w:rsidP="00F23C67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</w:p>
    <w:p w:rsidR="005F1BF2" w:rsidRPr="007B6678" w:rsidRDefault="005F1BF2" w:rsidP="00F23C67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</w:p>
    <w:p w:rsidR="00BC6620" w:rsidRPr="007B6678" w:rsidRDefault="00BC6620" w:rsidP="00F23C67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</w:p>
    <w:p w:rsidR="00DD0CFE" w:rsidRPr="007B6678" w:rsidRDefault="00DF01D1" w:rsidP="00F23C67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lastRenderedPageBreak/>
        <w:t>2.</w:t>
      </w:r>
      <w:r w:rsidR="003E0B86" w:rsidRPr="007B6678">
        <w:rPr>
          <w:rFonts w:eastAsia="標楷體"/>
        </w:rPr>
        <w:t>其他醫療相關設備或</w:t>
      </w:r>
      <w:r w:rsidR="003E0B86" w:rsidRPr="007B6678">
        <w:rPr>
          <w:rFonts w:eastAsia="標楷體" w:hAnsi="標楷體"/>
        </w:rPr>
        <w:t>機構</w:t>
      </w:r>
    </w:p>
    <w:tbl>
      <w:tblPr>
        <w:tblW w:w="4690" w:type="pct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5"/>
        <w:gridCol w:w="2549"/>
      </w:tblGrid>
      <w:tr w:rsidR="00DF48E0" w:rsidRPr="007B6678" w:rsidTr="00A04309">
        <w:trPr>
          <w:trHeight w:val="232"/>
          <w:tblHeader/>
        </w:trPr>
        <w:tc>
          <w:tcPr>
            <w:tcW w:w="6544" w:type="dxa"/>
            <w:tcBorders>
              <w:left w:val="single" w:sz="4" w:space="0" w:color="auto"/>
              <w:bottom w:val="double" w:sz="4" w:space="0" w:color="auto"/>
            </w:tcBorders>
          </w:tcPr>
          <w:p w:rsidR="00DF48E0" w:rsidRPr="007B6678" w:rsidRDefault="00DF48E0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項目</w:t>
            </w:r>
          </w:p>
        </w:tc>
        <w:tc>
          <w:tcPr>
            <w:tcW w:w="254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F48E0" w:rsidRPr="007B6678" w:rsidRDefault="00DF48E0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開放數</w:t>
            </w:r>
          </w:p>
        </w:tc>
      </w:tr>
      <w:tr w:rsidR="00CF5EC7" w:rsidRPr="007B6678" w:rsidTr="00A04309">
        <w:trPr>
          <w:trHeight w:val="330"/>
        </w:trPr>
        <w:tc>
          <w:tcPr>
            <w:tcW w:w="6544" w:type="dxa"/>
            <w:tcBorders>
              <w:bottom w:val="single" w:sz="4" w:space="0" w:color="auto"/>
            </w:tcBorders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rPr>
                <w:rFonts w:eastAsia="標楷體"/>
              </w:rPr>
            </w:pPr>
            <w:r w:rsidRPr="007B6678">
              <w:rPr>
                <w:rFonts w:eastAsia="標楷體"/>
              </w:rPr>
              <w:t>牙醫治療台（台）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CF5EC7" w:rsidRPr="007B6678" w:rsidTr="00A04309">
        <w:trPr>
          <w:trHeight w:val="330"/>
        </w:trPr>
        <w:tc>
          <w:tcPr>
            <w:tcW w:w="6544" w:type="dxa"/>
            <w:tcBorders>
              <w:bottom w:val="single" w:sz="4" w:space="0" w:color="auto"/>
            </w:tcBorders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rPr>
                <w:rFonts w:eastAsia="標楷體"/>
              </w:rPr>
            </w:pPr>
            <w:r w:rsidRPr="007B6678">
              <w:rPr>
                <w:rFonts w:eastAsia="標楷體"/>
              </w:rPr>
              <w:t>診察室（間）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DF48E0" w:rsidRPr="007B6678" w:rsidTr="00A04309">
        <w:trPr>
          <w:trHeight w:val="330"/>
        </w:trPr>
        <w:tc>
          <w:tcPr>
            <w:tcW w:w="6544" w:type="dxa"/>
            <w:tcBorders>
              <w:bottom w:val="single" w:sz="4" w:space="0" w:color="auto"/>
            </w:tcBorders>
            <w:vAlign w:val="center"/>
          </w:tcPr>
          <w:p w:rsidR="00DF48E0" w:rsidRPr="007B6678" w:rsidRDefault="00DF48E0" w:rsidP="00CF5EC7">
            <w:pPr>
              <w:widowControl/>
              <w:spacing w:line="24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</w:rPr>
              <w:t>精神科日間照護</w:t>
            </w:r>
            <w:r w:rsidR="00CF5EC7" w:rsidRPr="007B6678">
              <w:rPr>
                <w:rFonts w:eastAsia="標楷體"/>
              </w:rPr>
              <w:t>單位</w:t>
            </w:r>
            <w:r w:rsidRPr="007B6678">
              <w:rPr>
                <w:rFonts w:eastAsia="標楷體"/>
              </w:rPr>
              <w:t>（</w:t>
            </w:r>
            <w:r w:rsidR="00CF5EC7" w:rsidRPr="007B6678">
              <w:rPr>
                <w:rFonts w:eastAsia="標楷體"/>
              </w:rPr>
              <w:t>人數</w:t>
            </w:r>
            <w:r w:rsidRPr="007B6678">
              <w:rPr>
                <w:rFonts w:eastAsia="標楷體"/>
              </w:rPr>
              <w:t>）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DF48E0" w:rsidRPr="007B6678" w:rsidRDefault="00DF48E0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DF48E0" w:rsidRPr="007B6678" w:rsidTr="00A04309">
        <w:trPr>
          <w:trHeight w:val="330"/>
        </w:trPr>
        <w:tc>
          <w:tcPr>
            <w:tcW w:w="6544" w:type="dxa"/>
            <w:tcBorders>
              <w:bottom w:val="single" w:sz="4" w:space="0" w:color="auto"/>
            </w:tcBorders>
            <w:vAlign w:val="center"/>
          </w:tcPr>
          <w:p w:rsidR="00DF48E0" w:rsidRPr="007B6678" w:rsidRDefault="00DF48E0" w:rsidP="004608D6">
            <w:pPr>
              <w:widowControl/>
              <w:spacing w:line="240" w:lineRule="atLeast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</w:rPr>
              <w:t>日間照護（人數）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48E0" w:rsidRPr="007B6678" w:rsidRDefault="00DF48E0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DF48E0" w:rsidRPr="007B6678" w:rsidTr="00A04309">
        <w:trPr>
          <w:trHeight w:val="330"/>
        </w:trPr>
        <w:tc>
          <w:tcPr>
            <w:tcW w:w="6544" w:type="dxa"/>
            <w:tcBorders>
              <w:bottom w:val="double" w:sz="4" w:space="0" w:color="auto"/>
            </w:tcBorders>
            <w:vAlign w:val="center"/>
          </w:tcPr>
          <w:p w:rsidR="00DF48E0" w:rsidRPr="007B6678" w:rsidRDefault="00DF48E0" w:rsidP="004608D6">
            <w:pPr>
              <w:widowControl/>
              <w:spacing w:line="240" w:lineRule="atLeast"/>
              <w:rPr>
                <w:rFonts w:eastAsia="標楷體"/>
              </w:rPr>
            </w:pPr>
            <w:r w:rsidRPr="007B6678">
              <w:rPr>
                <w:rFonts w:eastAsia="標楷體"/>
              </w:rPr>
              <w:t>救護車（輛）</w:t>
            </w:r>
          </w:p>
        </w:tc>
        <w:tc>
          <w:tcPr>
            <w:tcW w:w="254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F48E0" w:rsidRPr="007B6678" w:rsidRDefault="00DF48E0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</w:tr>
    </w:tbl>
    <w:p w:rsidR="00081E7E" w:rsidRPr="007B6678" w:rsidRDefault="00081E7E"/>
    <w:tbl>
      <w:tblPr>
        <w:tblW w:w="4690" w:type="pct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2850"/>
        <w:gridCol w:w="2191"/>
        <w:gridCol w:w="2428"/>
      </w:tblGrid>
      <w:tr w:rsidR="00081E7E" w:rsidRPr="007B6678" w:rsidTr="00CF5EC7">
        <w:trPr>
          <w:trHeight w:val="330"/>
        </w:trPr>
        <w:tc>
          <w:tcPr>
            <w:tcW w:w="434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1E7E" w:rsidRPr="007B6678" w:rsidRDefault="00081E7E" w:rsidP="00F23C67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項目</w:t>
            </w:r>
          </w:p>
        </w:tc>
        <w:tc>
          <w:tcPr>
            <w:tcW w:w="21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1E7E" w:rsidRPr="007B6678" w:rsidRDefault="00081E7E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開放數</w:t>
            </w:r>
            <w:r w:rsidRPr="007B6678">
              <w:rPr>
                <w:rFonts w:eastAsia="標楷體"/>
                <w:kern w:val="0"/>
              </w:rPr>
              <w:t>/</w:t>
            </w:r>
            <w:r w:rsidRPr="007B6678">
              <w:rPr>
                <w:rFonts w:eastAsia="標楷體"/>
                <w:kern w:val="0"/>
              </w:rPr>
              <w:t>核可數量</w:t>
            </w:r>
          </w:p>
        </w:tc>
        <w:tc>
          <w:tcPr>
            <w:tcW w:w="2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E7E" w:rsidRPr="007B6678" w:rsidRDefault="00081E7E" w:rsidP="00F23C67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是否設在醫院建物內</w:t>
            </w:r>
          </w:p>
        </w:tc>
      </w:tr>
      <w:tr w:rsidR="00CF5EC7" w:rsidRPr="007B6678" w:rsidTr="00CF5EC7">
        <w:trPr>
          <w:trHeight w:val="330"/>
        </w:trPr>
        <w:tc>
          <w:tcPr>
            <w:tcW w:w="1367" w:type="dxa"/>
            <w:vMerge w:val="restart"/>
            <w:tcBorders>
              <w:top w:val="single" w:sz="4" w:space="0" w:color="auto"/>
            </w:tcBorders>
            <w:vAlign w:val="center"/>
          </w:tcPr>
          <w:p w:rsidR="00CF5EC7" w:rsidRPr="007B6678" w:rsidRDefault="00CF5EC7" w:rsidP="00CF5EC7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附設護理</w:t>
            </w:r>
          </w:p>
          <w:p w:rsidR="00CF5EC7" w:rsidRPr="007B6678" w:rsidRDefault="00CF5EC7" w:rsidP="00CF5EC7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機構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rPr>
                <w:rFonts w:eastAsia="標楷體"/>
              </w:rPr>
            </w:pPr>
            <w:r w:rsidRPr="007B6678">
              <w:rPr>
                <w:rFonts w:eastAsia="標楷體"/>
              </w:rPr>
              <w:t>一般護理之家（床）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□</w:t>
            </w:r>
            <w:r w:rsidRPr="007B6678">
              <w:rPr>
                <w:rFonts w:eastAsia="標楷體" w:hAnsi="標楷體"/>
                <w:kern w:val="0"/>
              </w:rPr>
              <w:t>是</w:t>
            </w:r>
            <w:r w:rsidRPr="007B6678">
              <w:rPr>
                <w:rFonts w:eastAsia="標楷體"/>
                <w:kern w:val="0"/>
              </w:rPr>
              <w:t xml:space="preserve">  □</w:t>
            </w:r>
            <w:r w:rsidRPr="007B6678">
              <w:rPr>
                <w:rFonts w:eastAsia="標楷體" w:hAnsi="標楷體"/>
                <w:kern w:val="0"/>
              </w:rPr>
              <w:t>否</w:t>
            </w:r>
          </w:p>
        </w:tc>
      </w:tr>
      <w:tr w:rsidR="00CF5EC7" w:rsidRPr="007B6678" w:rsidTr="00CF5EC7">
        <w:trPr>
          <w:trHeight w:val="330"/>
        </w:trPr>
        <w:tc>
          <w:tcPr>
            <w:tcW w:w="1367" w:type="dxa"/>
            <w:vMerge/>
            <w:vAlign w:val="center"/>
          </w:tcPr>
          <w:p w:rsidR="00CF5EC7" w:rsidRPr="007B6678" w:rsidRDefault="00CF5EC7" w:rsidP="00CF5EC7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rPr>
                <w:rFonts w:eastAsia="標楷體"/>
              </w:rPr>
            </w:pPr>
            <w:r w:rsidRPr="007B6678">
              <w:rPr>
                <w:rFonts w:eastAsia="標楷體"/>
              </w:rPr>
              <w:t>精神護理之家（床）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□</w:t>
            </w:r>
            <w:r w:rsidRPr="007B6678">
              <w:rPr>
                <w:rFonts w:eastAsia="標楷體" w:hAnsi="標楷體"/>
                <w:kern w:val="0"/>
              </w:rPr>
              <w:t>是</w:t>
            </w:r>
            <w:r w:rsidRPr="007B6678">
              <w:rPr>
                <w:rFonts w:eastAsia="標楷體"/>
                <w:kern w:val="0"/>
              </w:rPr>
              <w:t xml:space="preserve">  □</w:t>
            </w:r>
            <w:r w:rsidRPr="007B6678">
              <w:rPr>
                <w:rFonts w:eastAsia="標楷體" w:hAnsi="標楷體"/>
                <w:kern w:val="0"/>
              </w:rPr>
              <w:t>否</w:t>
            </w:r>
          </w:p>
        </w:tc>
      </w:tr>
      <w:tr w:rsidR="00CF5EC7" w:rsidRPr="007B6678" w:rsidTr="00CF5EC7">
        <w:trPr>
          <w:trHeight w:val="330"/>
        </w:trPr>
        <w:tc>
          <w:tcPr>
            <w:tcW w:w="1367" w:type="dxa"/>
            <w:vMerge/>
            <w:vAlign w:val="center"/>
          </w:tcPr>
          <w:p w:rsidR="00CF5EC7" w:rsidRPr="007B6678" w:rsidRDefault="00CF5EC7" w:rsidP="00CF5EC7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rPr>
                <w:rFonts w:eastAsia="標楷體"/>
              </w:rPr>
            </w:pPr>
            <w:r w:rsidRPr="007B6678">
              <w:rPr>
                <w:rFonts w:eastAsia="標楷體"/>
              </w:rPr>
              <w:t>日間照護服務量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8" w:type="dxa"/>
            <w:shd w:val="clear" w:color="auto" w:fill="auto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□</w:t>
            </w:r>
            <w:r w:rsidRPr="007B6678">
              <w:rPr>
                <w:rFonts w:eastAsia="標楷體" w:hAnsi="標楷體"/>
                <w:kern w:val="0"/>
              </w:rPr>
              <w:t>是</w:t>
            </w:r>
            <w:r w:rsidRPr="007B6678">
              <w:rPr>
                <w:rFonts w:eastAsia="標楷體"/>
                <w:kern w:val="0"/>
              </w:rPr>
              <w:t xml:space="preserve">  □</w:t>
            </w:r>
            <w:r w:rsidRPr="007B6678">
              <w:rPr>
                <w:rFonts w:eastAsia="標楷體" w:hAnsi="標楷體"/>
                <w:kern w:val="0"/>
              </w:rPr>
              <w:t>否</w:t>
            </w:r>
          </w:p>
        </w:tc>
      </w:tr>
      <w:tr w:rsidR="00CF5EC7" w:rsidRPr="007B6678" w:rsidTr="00CF5EC7">
        <w:trPr>
          <w:trHeight w:val="330"/>
        </w:trPr>
        <w:tc>
          <w:tcPr>
            <w:tcW w:w="1367" w:type="dxa"/>
            <w:vMerge/>
            <w:vAlign w:val="center"/>
          </w:tcPr>
          <w:p w:rsidR="00CF5EC7" w:rsidRPr="007B6678" w:rsidRDefault="00CF5EC7" w:rsidP="00CF5EC7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rPr>
                <w:rFonts w:eastAsia="標楷體"/>
              </w:rPr>
            </w:pPr>
            <w:r w:rsidRPr="007B6678">
              <w:rPr>
                <w:rFonts w:eastAsia="標楷體"/>
              </w:rPr>
              <w:t>產後護理（床）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8" w:type="dxa"/>
            <w:shd w:val="clear" w:color="auto" w:fill="auto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□</w:t>
            </w:r>
            <w:r w:rsidRPr="007B6678">
              <w:rPr>
                <w:rFonts w:eastAsia="標楷體" w:hAnsi="標楷體"/>
                <w:kern w:val="0"/>
              </w:rPr>
              <w:t>是</w:t>
            </w:r>
            <w:r w:rsidRPr="007B6678">
              <w:rPr>
                <w:rFonts w:eastAsia="標楷體"/>
                <w:kern w:val="0"/>
              </w:rPr>
              <w:t xml:space="preserve">  □</w:t>
            </w:r>
            <w:r w:rsidRPr="007B6678">
              <w:rPr>
                <w:rFonts w:eastAsia="標楷體" w:hAnsi="標楷體"/>
                <w:kern w:val="0"/>
              </w:rPr>
              <w:t>否</w:t>
            </w:r>
          </w:p>
        </w:tc>
      </w:tr>
      <w:tr w:rsidR="00CF5EC7" w:rsidRPr="007B6678" w:rsidTr="00CF5EC7">
        <w:trPr>
          <w:trHeight w:val="330"/>
        </w:trPr>
        <w:tc>
          <w:tcPr>
            <w:tcW w:w="1367" w:type="dxa"/>
            <w:vMerge/>
            <w:vAlign w:val="center"/>
          </w:tcPr>
          <w:p w:rsidR="00CF5EC7" w:rsidRPr="007B6678" w:rsidRDefault="00CF5EC7" w:rsidP="00CF5EC7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:rsidR="00CF5EC7" w:rsidRPr="007B6678" w:rsidRDefault="00CF5EC7" w:rsidP="00CF5EC7">
            <w:pPr>
              <w:widowControl/>
              <w:spacing w:line="240" w:lineRule="atLeast"/>
              <w:rPr>
                <w:rFonts w:eastAsia="標楷體"/>
              </w:rPr>
            </w:pPr>
            <w:r w:rsidRPr="007B6678">
              <w:rPr>
                <w:rFonts w:eastAsia="標楷體"/>
              </w:rPr>
              <w:t>居家護理服務量</w:t>
            </w:r>
          </w:p>
        </w:tc>
        <w:tc>
          <w:tcPr>
            <w:tcW w:w="2191" w:type="dxa"/>
            <w:shd w:val="clear" w:color="auto" w:fill="auto"/>
            <w:noWrap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8" w:type="dxa"/>
            <w:shd w:val="clear" w:color="auto" w:fill="auto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□</w:t>
            </w:r>
            <w:r w:rsidRPr="007B6678">
              <w:rPr>
                <w:rFonts w:eastAsia="標楷體" w:hAnsi="標楷體"/>
                <w:kern w:val="0"/>
              </w:rPr>
              <w:t>是</w:t>
            </w:r>
            <w:r w:rsidRPr="007B6678">
              <w:rPr>
                <w:rFonts w:eastAsia="標楷體"/>
                <w:kern w:val="0"/>
              </w:rPr>
              <w:t xml:space="preserve">  □</w:t>
            </w:r>
            <w:r w:rsidRPr="007B6678">
              <w:rPr>
                <w:rFonts w:eastAsia="標楷體" w:hAnsi="標楷體"/>
                <w:kern w:val="0"/>
              </w:rPr>
              <w:t>否</w:t>
            </w:r>
          </w:p>
        </w:tc>
      </w:tr>
      <w:tr w:rsidR="00CF5EC7" w:rsidRPr="007B6678" w:rsidTr="00CF5EC7">
        <w:trPr>
          <w:trHeight w:val="330"/>
        </w:trPr>
        <w:tc>
          <w:tcPr>
            <w:tcW w:w="1367" w:type="dxa"/>
            <w:vMerge w:val="restart"/>
            <w:vAlign w:val="center"/>
          </w:tcPr>
          <w:p w:rsidR="00CF5EC7" w:rsidRPr="007B6678" w:rsidRDefault="00CF5EC7" w:rsidP="00CF5EC7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附設精神</w:t>
            </w:r>
          </w:p>
          <w:p w:rsidR="00CF5EC7" w:rsidRPr="007B6678" w:rsidRDefault="00CF5EC7" w:rsidP="00CF5EC7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復健機構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F5EC7" w:rsidRPr="007B6678" w:rsidRDefault="00CF5EC7" w:rsidP="00AA10A3">
            <w:pPr>
              <w:widowControl/>
              <w:spacing w:line="240" w:lineRule="atLeast"/>
              <w:rPr>
                <w:rFonts w:eastAsia="標楷體"/>
              </w:rPr>
            </w:pPr>
            <w:r w:rsidRPr="007B6678">
              <w:rPr>
                <w:rFonts w:eastAsia="標楷體"/>
              </w:rPr>
              <w:t>日間型精神復健機構服務量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□</w:t>
            </w:r>
            <w:r w:rsidRPr="007B6678">
              <w:rPr>
                <w:rFonts w:eastAsia="標楷體" w:hAnsi="標楷體"/>
                <w:kern w:val="0"/>
              </w:rPr>
              <w:t>是</w:t>
            </w:r>
            <w:r w:rsidRPr="007B6678">
              <w:rPr>
                <w:rFonts w:eastAsia="標楷體"/>
                <w:kern w:val="0"/>
              </w:rPr>
              <w:t xml:space="preserve">  □</w:t>
            </w:r>
            <w:r w:rsidRPr="007B6678">
              <w:rPr>
                <w:rFonts w:eastAsia="標楷體" w:hAnsi="標楷體"/>
                <w:kern w:val="0"/>
              </w:rPr>
              <w:t>否</w:t>
            </w:r>
          </w:p>
        </w:tc>
      </w:tr>
      <w:tr w:rsidR="00CF5EC7" w:rsidRPr="007B6678" w:rsidTr="00CF5EC7">
        <w:trPr>
          <w:trHeight w:val="330"/>
        </w:trPr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:rsidR="00CF5EC7" w:rsidRPr="007B6678" w:rsidRDefault="00CF5EC7" w:rsidP="00CF5EC7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F5EC7" w:rsidRPr="007B6678" w:rsidRDefault="00CF5EC7" w:rsidP="00AA10A3">
            <w:pPr>
              <w:widowControl/>
              <w:spacing w:line="240" w:lineRule="atLeast"/>
              <w:rPr>
                <w:rFonts w:eastAsia="標楷體"/>
              </w:rPr>
            </w:pPr>
            <w:r w:rsidRPr="007B6678">
              <w:rPr>
                <w:rFonts w:eastAsia="標楷體"/>
              </w:rPr>
              <w:t>住宿型精神復健機構床位數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□</w:t>
            </w:r>
            <w:r w:rsidRPr="007B6678">
              <w:rPr>
                <w:rFonts w:eastAsia="標楷體" w:hAnsi="標楷體"/>
                <w:kern w:val="0"/>
              </w:rPr>
              <w:t>是</w:t>
            </w:r>
            <w:r w:rsidRPr="007B6678">
              <w:rPr>
                <w:rFonts w:eastAsia="標楷體"/>
                <w:kern w:val="0"/>
              </w:rPr>
              <w:t xml:space="preserve">  □</w:t>
            </w:r>
            <w:r w:rsidRPr="007B6678">
              <w:rPr>
                <w:rFonts w:eastAsia="標楷體" w:hAnsi="標楷體"/>
                <w:kern w:val="0"/>
              </w:rPr>
              <w:t>否</w:t>
            </w:r>
          </w:p>
        </w:tc>
      </w:tr>
      <w:tr w:rsidR="00CF5EC7" w:rsidRPr="007B6678" w:rsidTr="00CF5EC7">
        <w:trPr>
          <w:trHeight w:val="330"/>
        </w:trPr>
        <w:tc>
          <w:tcPr>
            <w:tcW w:w="1367" w:type="dxa"/>
            <w:vMerge w:val="restart"/>
            <w:vAlign w:val="center"/>
          </w:tcPr>
          <w:p w:rsidR="00CF5EC7" w:rsidRPr="007B6678" w:rsidRDefault="00CF5EC7" w:rsidP="00CF5EC7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其他附設</w:t>
            </w:r>
          </w:p>
          <w:p w:rsidR="00CF5EC7" w:rsidRPr="007B6678" w:rsidRDefault="00CF5EC7" w:rsidP="00CF5EC7">
            <w:pPr>
              <w:widowControl/>
              <w:spacing w:line="24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機構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5EC7" w:rsidRPr="007B6678" w:rsidRDefault="00CF5EC7" w:rsidP="00CF5EC7">
            <w:pPr>
              <w:widowControl/>
              <w:spacing w:line="240" w:lineRule="atLeast"/>
              <w:rPr>
                <w:rFonts w:eastAsia="標楷體"/>
              </w:rPr>
            </w:pPr>
            <w:r w:rsidRPr="007B6678">
              <w:rPr>
                <w:rFonts w:eastAsia="標楷體"/>
              </w:rPr>
              <w:t>安養</w:t>
            </w:r>
            <w:r w:rsidRPr="007B6678">
              <w:rPr>
                <w:rFonts w:eastAsia="標楷體"/>
              </w:rPr>
              <w:t>/</w:t>
            </w:r>
            <w:r w:rsidRPr="007B6678">
              <w:rPr>
                <w:rFonts w:eastAsia="標楷體"/>
              </w:rPr>
              <w:t>養護機構</w:t>
            </w:r>
            <w:r w:rsidRPr="007B6678">
              <w:rPr>
                <w:rFonts w:eastAsia="標楷體"/>
              </w:rPr>
              <w:t>(</w:t>
            </w:r>
            <w:r w:rsidRPr="007B6678">
              <w:rPr>
                <w:rFonts w:eastAsia="標楷體"/>
              </w:rPr>
              <w:t>人數</w:t>
            </w:r>
            <w:r w:rsidRPr="007B6678">
              <w:rPr>
                <w:rFonts w:eastAsia="標楷體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□</w:t>
            </w:r>
            <w:r w:rsidRPr="007B6678">
              <w:rPr>
                <w:rFonts w:eastAsia="標楷體" w:hAnsi="標楷體"/>
                <w:kern w:val="0"/>
              </w:rPr>
              <w:t>是</w:t>
            </w:r>
            <w:r w:rsidRPr="007B6678">
              <w:rPr>
                <w:rFonts w:eastAsia="標楷體"/>
                <w:kern w:val="0"/>
              </w:rPr>
              <w:t xml:space="preserve">  □</w:t>
            </w:r>
            <w:r w:rsidRPr="007B6678">
              <w:rPr>
                <w:rFonts w:eastAsia="標楷體" w:hAnsi="標楷體"/>
                <w:kern w:val="0"/>
              </w:rPr>
              <w:t>否</w:t>
            </w:r>
          </w:p>
        </w:tc>
      </w:tr>
      <w:tr w:rsidR="00CF5EC7" w:rsidRPr="007B6678" w:rsidTr="00081789">
        <w:trPr>
          <w:trHeight w:val="330"/>
        </w:trPr>
        <w:tc>
          <w:tcPr>
            <w:tcW w:w="1367" w:type="dxa"/>
            <w:vMerge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rPr>
                <w:rFonts w:eastAsia="標楷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5EC7" w:rsidRPr="007B6678" w:rsidRDefault="00CF5EC7" w:rsidP="00CF5EC7">
            <w:pPr>
              <w:widowControl/>
              <w:spacing w:line="240" w:lineRule="atLeast"/>
              <w:rPr>
                <w:rFonts w:eastAsia="標楷體"/>
              </w:rPr>
            </w:pPr>
            <w:r w:rsidRPr="007B6678">
              <w:rPr>
                <w:rFonts w:eastAsia="標楷體"/>
              </w:rPr>
              <w:t>身心障礙福利機構</w:t>
            </w:r>
            <w:r w:rsidRPr="007B6678">
              <w:rPr>
                <w:rFonts w:eastAsia="標楷體"/>
              </w:rPr>
              <w:t>(</w:t>
            </w:r>
            <w:r w:rsidRPr="007B6678">
              <w:rPr>
                <w:rFonts w:eastAsia="標楷體"/>
              </w:rPr>
              <w:t>人數</w:t>
            </w:r>
            <w:r w:rsidRPr="007B6678">
              <w:rPr>
                <w:rFonts w:eastAsia="標楷體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□</w:t>
            </w:r>
            <w:r w:rsidRPr="007B6678">
              <w:rPr>
                <w:rFonts w:eastAsia="標楷體" w:hAnsi="標楷體"/>
                <w:kern w:val="0"/>
              </w:rPr>
              <w:t>是</w:t>
            </w:r>
            <w:r w:rsidRPr="007B6678">
              <w:rPr>
                <w:rFonts w:eastAsia="標楷體"/>
                <w:kern w:val="0"/>
              </w:rPr>
              <w:t xml:space="preserve">  □</w:t>
            </w:r>
            <w:r w:rsidRPr="007B6678">
              <w:rPr>
                <w:rFonts w:eastAsia="標楷體" w:hAnsi="標楷體"/>
                <w:kern w:val="0"/>
              </w:rPr>
              <w:t>否</w:t>
            </w:r>
          </w:p>
        </w:tc>
      </w:tr>
      <w:tr w:rsidR="00CF5EC7" w:rsidRPr="007B6678" w:rsidTr="00081789">
        <w:trPr>
          <w:trHeight w:val="330"/>
        </w:trPr>
        <w:tc>
          <w:tcPr>
            <w:tcW w:w="1367" w:type="dxa"/>
            <w:vMerge/>
            <w:tcBorders>
              <w:bottom w:val="single" w:sz="4" w:space="0" w:color="auto"/>
            </w:tcBorders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rPr>
                <w:rFonts w:eastAsia="標楷體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5EC7" w:rsidRPr="007B6678" w:rsidRDefault="00CF5EC7" w:rsidP="00CF5EC7">
            <w:pPr>
              <w:widowControl/>
              <w:spacing w:line="240" w:lineRule="atLeast"/>
              <w:rPr>
                <w:rFonts w:eastAsia="標楷體"/>
              </w:rPr>
            </w:pPr>
            <w:r w:rsidRPr="007B6678">
              <w:rPr>
                <w:rFonts w:eastAsia="標楷體"/>
              </w:rPr>
              <w:t>日間托老</w:t>
            </w:r>
            <w:r w:rsidRPr="007B6678">
              <w:rPr>
                <w:rFonts w:eastAsia="標楷體"/>
              </w:rPr>
              <w:t>(</w:t>
            </w:r>
            <w:r w:rsidRPr="007B6678">
              <w:rPr>
                <w:rFonts w:eastAsia="標楷體"/>
              </w:rPr>
              <w:t>人數</w:t>
            </w:r>
            <w:r w:rsidRPr="007B6678">
              <w:rPr>
                <w:rFonts w:eastAsia="標楷體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</w:tcPr>
          <w:p w:rsidR="00CF5EC7" w:rsidRPr="007B6678" w:rsidRDefault="00CF5EC7" w:rsidP="004608D6">
            <w:pPr>
              <w:widowControl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B6678">
              <w:rPr>
                <w:rFonts w:eastAsia="標楷體"/>
                <w:kern w:val="0"/>
              </w:rPr>
              <w:t>□</w:t>
            </w:r>
            <w:r w:rsidRPr="007B6678">
              <w:rPr>
                <w:rFonts w:eastAsia="標楷體" w:hAnsi="標楷體"/>
                <w:kern w:val="0"/>
              </w:rPr>
              <w:t>是</w:t>
            </w:r>
            <w:r w:rsidRPr="007B6678">
              <w:rPr>
                <w:rFonts w:eastAsia="標楷體"/>
                <w:kern w:val="0"/>
              </w:rPr>
              <w:t xml:space="preserve">  □</w:t>
            </w:r>
            <w:r w:rsidRPr="007B6678">
              <w:rPr>
                <w:rFonts w:eastAsia="標楷體" w:hAnsi="標楷體"/>
                <w:kern w:val="0"/>
              </w:rPr>
              <w:t>否</w:t>
            </w:r>
          </w:p>
        </w:tc>
      </w:tr>
    </w:tbl>
    <w:p w:rsidR="00A431D1" w:rsidRPr="007B6678" w:rsidRDefault="00A04309" w:rsidP="00A04309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備註：開放數</w:t>
      </w:r>
      <w:r w:rsidRPr="007B6678">
        <w:rPr>
          <w:rFonts w:eastAsia="標楷體"/>
          <w:b/>
          <w:sz w:val="20"/>
          <w:szCs w:val="20"/>
        </w:rPr>
        <w:t>-</w:t>
      </w:r>
      <w:r w:rsidRPr="007B6678">
        <w:rPr>
          <w:rFonts w:eastAsia="標楷體"/>
          <w:b/>
          <w:sz w:val="20"/>
          <w:szCs w:val="20"/>
        </w:rPr>
        <w:t>係指於衛生局登記開放數</w:t>
      </w:r>
    </w:p>
    <w:p w:rsidR="006F613D" w:rsidRPr="007B6678" w:rsidRDefault="00E13926" w:rsidP="006F613D">
      <w:pPr>
        <w:pStyle w:val="ac"/>
        <w:numPr>
          <w:ilvl w:val="0"/>
          <w:numId w:val="5"/>
        </w:numPr>
        <w:tabs>
          <w:tab w:val="left" w:pos="540"/>
        </w:tabs>
        <w:spacing w:afterLines="10" w:after="36" w:line="500" w:lineRule="atLeast"/>
        <w:rPr>
          <w:rFonts w:ascii="Times New Roman" w:eastAsia="標楷體" w:hAnsi="Times New Roman"/>
          <w:b/>
          <w:bCs/>
        </w:rPr>
      </w:pPr>
      <w:r w:rsidRPr="007B6678">
        <w:rPr>
          <w:rFonts w:ascii="Times New Roman" w:eastAsia="標楷體" w:hAnsi="Times New Roman"/>
          <w:b/>
          <w:bCs/>
        </w:rPr>
        <w:br w:type="page"/>
      </w:r>
      <w:r w:rsidR="006F613D" w:rsidRPr="007B6678">
        <w:rPr>
          <w:rFonts w:ascii="Times New Roman" w:eastAsia="標楷體" w:hAnsi="Times New Roman"/>
          <w:b/>
          <w:bCs/>
        </w:rPr>
        <w:lastRenderedPageBreak/>
        <w:t>醫院員工人數統計</w:t>
      </w:r>
      <w:r w:rsidR="006F613D" w:rsidRPr="007B6678">
        <w:rPr>
          <w:rFonts w:ascii="Times New Roman" w:eastAsia="標楷體" w:hAnsi="Times New Roman"/>
          <w:b/>
        </w:rPr>
        <w:t>（以填表日之資料為準）</w:t>
      </w:r>
    </w:p>
    <w:p w:rsidR="006F613D" w:rsidRPr="007B6678" w:rsidRDefault="006F613D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t>1.</w:t>
      </w:r>
      <w:r w:rsidRPr="007B6678">
        <w:rPr>
          <w:rFonts w:eastAsia="標楷體" w:hAnsi="標楷體"/>
        </w:rPr>
        <w:t>醫師人數：</w:t>
      </w:r>
    </w:p>
    <w:tbl>
      <w:tblPr>
        <w:tblW w:w="47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1518"/>
        <w:gridCol w:w="2926"/>
        <w:gridCol w:w="2926"/>
      </w:tblGrid>
      <w:tr w:rsidR="006F613D" w:rsidRPr="007B6678" w:rsidTr="003A73CD">
        <w:trPr>
          <w:cantSplit/>
          <w:trHeight w:val="70"/>
          <w:jc w:val="right"/>
        </w:trPr>
        <w:tc>
          <w:tcPr>
            <w:tcW w:w="31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分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      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類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專任人數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6F613D" w:rsidRPr="007B6678" w:rsidRDefault="006F613D" w:rsidP="003A73CD">
            <w:pPr>
              <w:pStyle w:val="ac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兼任人數</w:t>
            </w:r>
          </w:p>
        </w:tc>
      </w:tr>
      <w:tr w:rsidR="00A94F15" w:rsidRPr="007B6678" w:rsidTr="00F02647">
        <w:trPr>
          <w:cantSplit/>
          <w:trHeight w:val="70"/>
          <w:jc w:val="right"/>
        </w:trPr>
        <w:tc>
          <w:tcPr>
            <w:tcW w:w="1571" w:type="dxa"/>
            <w:vMerge w:val="restart"/>
            <w:vAlign w:val="center"/>
          </w:tcPr>
          <w:p w:rsidR="00A94F15" w:rsidRPr="007B6678" w:rsidRDefault="00A94F15" w:rsidP="00CF5EC7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西　醫　師</w:t>
            </w:r>
          </w:p>
        </w:tc>
        <w:tc>
          <w:tcPr>
            <w:tcW w:w="1572" w:type="dxa"/>
            <w:vAlign w:val="center"/>
          </w:tcPr>
          <w:p w:rsidR="00A94F15" w:rsidRPr="007B6678" w:rsidRDefault="00A94F15" w:rsidP="00CF5EC7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主治醫師</w:t>
            </w:r>
          </w:p>
        </w:tc>
        <w:tc>
          <w:tcPr>
            <w:tcW w:w="3033" w:type="dxa"/>
            <w:vAlign w:val="center"/>
          </w:tcPr>
          <w:p w:rsidR="00A94F15" w:rsidRPr="007B6678" w:rsidRDefault="00A94F15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3033" w:type="dxa"/>
            <w:vAlign w:val="center"/>
          </w:tcPr>
          <w:p w:rsidR="00A94F15" w:rsidRPr="007B6678" w:rsidRDefault="00A94F15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A94F15" w:rsidRPr="007B6678" w:rsidTr="00F02647">
        <w:trPr>
          <w:cantSplit/>
          <w:trHeight w:val="70"/>
          <w:jc w:val="right"/>
        </w:trPr>
        <w:tc>
          <w:tcPr>
            <w:tcW w:w="1571" w:type="dxa"/>
            <w:vMerge/>
            <w:vAlign w:val="center"/>
          </w:tcPr>
          <w:p w:rsidR="00A94F15" w:rsidRPr="007B6678" w:rsidRDefault="00A94F15" w:rsidP="00CF5EC7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572" w:type="dxa"/>
            <w:vAlign w:val="center"/>
          </w:tcPr>
          <w:p w:rsidR="00A94F15" w:rsidRPr="007B6678" w:rsidRDefault="00A94F15" w:rsidP="00CF5EC7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 w:hint="eastAsia"/>
                <w:lang w:val="en-US" w:eastAsia="zh-TW"/>
              </w:rPr>
              <w:t>住院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醫師</w:t>
            </w:r>
          </w:p>
        </w:tc>
        <w:tc>
          <w:tcPr>
            <w:tcW w:w="3033" w:type="dxa"/>
            <w:vAlign w:val="center"/>
          </w:tcPr>
          <w:p w:rsidR="00A94F15" w:rsidRPr="007B6678" w:rsidRDefault="00A94F15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3033" w:type="dxa"/>
            <w:vAlign w:val="center"/>
          </w:tcPr>
          <w:p w:rsidR="00A94F15" w:rsidRPr="007B6678" w:rsidRDefault="00A94F15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3A73CD">
        <w:trPr>
          <w:cantSplit/>
          <w:trHeight w:val="70"/>
          <w:jc w:val="right"/>
        </w:trPr>
        <w:tc>
          <w:tcPr>
            <w:tcW w:w="3143" w:type="dxa"/>
            <w:gridSpan w:val="2"/>
            <w:vAlign w:val="center"/>
          </w:tcPr>
          <w:p w:rsidR="00CF5EC7" w:rsidRPr="007B6678" w:rsidRDefault="00CF5EC7" w:rsidP="00CF5EC7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牙　醫　師</w:t>
            </w:r>
          </w:p>
        </w:tc>
        <w:tc>
          <w:tcPr>
            <w:tcW w:w="3033" w:type="dxa"/>
            <w:vAlign w:val="center"/>
          </w:tcPr>
          <w:p w:rsidR="00CF5EC7" w:rsidRPr="007B6678" w:rsidRDefault="00CF5EC7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3033" w:type="dxa"/>
            <w:vAlign w:val="center"/>
          </w:tcPr>
          <w:p w:rsidR="00CF5EC7" w:rsidRPr="007B6678" w:rsidRDefault="00CF5EC7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6F613D" w:rsidRPr="007B6678" w:rsidTr="003A73CD">
        <w:trPr>
          <w:cantSplit/>
          <w:trHeight w:val="70"/>
          <w:jc w:val="right"/>
        </w:trPr>
        <w:tc>
          <w:tcPr>
            <w:tcW w:w="3143" w:type="dxa"/>
            <w:gridSpan w:val="2"/>
            <w:vAlign w:val="center"/>
          </w:tcPr>
          <w:p w:rsidR="006F613D" w:rsidRPr="007B6678" w:rsidRDefault="00CF5EC7" w:rsidP="00CF5EC7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中　</w:t>
            </w:r>
            <w:r w:rsidR="006F613D" w:rsidRPr="007B6678">
              <w:rPr>
                <w:rFonts w:ascii="Times New Roman" w:eastAsia="標楷體" w:hAnsi="Times New Roman"/>
                <w:lang w:val="en-US" w:eastAsia="zh-TW"/>
              </w:rPr>
              <w:t>醫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　</w:t>
            </w:r>
            <w:r w:rsidR="006F613D" w:rsidRPr="007B6678">
              <w:rPr>
                <w:rFonts w:ascii="Times New Roman" w:eastAsia="標楷體" w:hAnsi="Times New Roman"/>
                <w:lang w:val="en-US" w:eastAsia="zh-TW"/>
              </w:rPr>
              <w:t>師</w:t>
            </w:r>
          </w:p>
        </w:tc>
        <w:tc>
          <w:tcPr>
            <w:tcW w:w="3033" w:type="dxa"/>
            <w:vAlign w:val="center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3033" w:type="dxa"/>
            <w:vAlign w:val="center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</w:tbl>
    <w:p w:rsidR="006F613D" w:rsidRPr="007B6678" w:rsidRDefault="006F613D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備註：</w:t>
      </w:r>
    </w:p>
    <w:p w:rsidR="006F613D" w:rsidRPr="007B6678" w:rsidRDefault="006F613D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指領有中央主管機關核發之醫師証書者。</w:t>
      </w:r>
    </w:p>
    <w:p w:rsidR="006F613D" w:rsidRPr="007B6678" w:rsidRDefault="006F613D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ab/>
      </w:r>
      <w:r w:rsidR="00CF5EC7" w:rsidRPr="007B6678">
        <w:rPr>
          <w:rFonts w:eastAsia="標楷體"/>
          <w:b/>
          <w:sz w:val="20"/>
          <w:szCs w:val="20"/>
        </w:rPr>
        <w:t>兼任人員：依醫療機構設置標準第二十</w:t>
      </w:r>
      <w:r w:rsidRPr="007B6678">
        <w:rPr>
          <w:rFonts w:eastAsia="標楷體"/>
          <w:b/>
          <w:sz w:val="20"/>
          <w:szCs w:val="20"/>
        </w:rPr>
        <w:t>條規定事先報准之時數，每週達</w:t>
      </w:r>
      <w:r w:rsidRPr="007B6678">
        <w:rPr>
          <w:rFonts w:eastAsia="標楷體"/>
          <w:b/>
          <w:sz w:val="20"/>
          <w:szCs w:val="20"/>
        </w:rPr>
        <w:t>44</w:t>
      </w:r>
      <w:r w:rsidRPr="007B6678">
        <w:rPr>
          <w:rFonts w:eastAsia="標楷體"/>
          <w:b/>
          <w:sz w:val="20"/>
          <w:szCs w:val="20"/>
        </w:rPr>
        <w:t>小時者，得折算醫師人力</w:t>
      </w:r>
      <w:r w:rsidR="007E59C5" w:rsidRPr="007B6678">
        <w:rPr>
          <w:rFonts w:eastAsia="標楷體"/>
          <w:b/>
          <w:sz w:val="20"/>
          <w:szCs w:val="20"/>
        </w:rPr>
        <w:t>一人。</w:t>
      </w:r>
    </w:p>
    <w:p w:rsidR="006F613D" w:rsidRPr="007B6678" w:rsidRDefault="006F613D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t>2.</w:t>
      </w:r>
      <w:r w:rsidRPr="007B6678">
        <w:rPr>
          <w:rFonts w:eastAsia="標楷體"/>
        </w:rPr>
        <w:t>專科醫師數：</w:t>
      </w:r>
    </w:p>
    <w:tbl>
      <w:tblPr>
        <w:tblW w:w="47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1042"/>
        <w:gridCol w:w="1043"/>
        <w:gridCol w:w="1043"/>
        <w:gridCol w:w="1043"/>
        <w:gridCol w:w="1563"/>
        <w:gridCol w:w="1337"/>
      </w:tblGrid>
      <w:tr w:rsidR="006F613D" w:rsidRPr="007B6678" w:rsidTr="003A73CD">
        <w:trPr>
          <w:cantSplit/>
          <w:trHeight w:val="425"/>
          <w:tblHeader/>
          <w:jc w:val="right"/>
        </w:trPr>
        <w:tc>
          <w:tcPr>
            <w:tcW w:w="1883" w:type="dxa"/>
            <w:vMerge w:val="restart"/>
            <w:tcBorders>
              <w:bottom w:val="nil"/>
            </w:tcBorders>
            <w:vAlign w:val="center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專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 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科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 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分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 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類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主治醫師人數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專科醫師人數</w:t>
            </w:r>
            <w:r w:rsidRPr="007B6678">
              <w:rPr>
                <w:rFonts w:ascii="Times New Roman" w:eastAsia="標楷體" w:hAnsi="Times New Roman"/>
                <w:szCs w:val="24"/>
                <w:vertAlign w:val="superscript"/>
                <w:lang w:val="en-US" w:eastAsia="zh-TW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醫院具訓練該</w:t>
            </w:r>
          </w:p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專科醫師資格</w:t>
            </w:r>
          </w:p>
        </w:tc>
        <w:tc>
          <w:tcPr>
            <w:tcW w:w="1386" w:type="dxa"/>
            <w:vMerge w:val="restart"/>
            <w:tcBorders>
              <w:right w:val="single" w:sz="4" w:space="0" w:color="auto"/>
            </w:tcBorders>
            <w:vAlign w:val="center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現有住院</w:t>
            </w:r>
          </w:p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醫師人數</w:t>
            </w:r>
          </w:p>
        </w:tc>
      </w:tr>
      <w:tr w:rsidR="006F613D" w:rsidRPr="007B6678" w:rsidTr="003A73CD">
        <w:trPr>
          <w:cantSplit/>
          <w:trHeight w:val="243"/>
          <w:tblHeader/>
          <w:jc w:val="right"/>
        </w:trPr>
        <w:tc>
          <w:tcPr>
            <w:tcW w:w="1883" w:type="dxa"/>
            <w:vMerge/>
            <w:tcBorders>
              <w:top w:val="nil"/>
            </w:tcBorders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專任</w:t>
            </w:r>
          </w:p>
        </w:tc>
        <w:tc>
          <w:tcPr>
            <w:tcW w:w="1080" w:type="dxa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兼任</w:t>
            </w:r>
          </w:p>
        </w:tc>
        <w:tc>
          <w:tcPr>
            <w:tcW w:w="1080" w:type="dxa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專任</w:t>
            </w:r>
          </w:p>
        </w:tc>
        <w:tc>
          <w:tcPr>
            <w:tcW w:w="1080" w:type="dxa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兼任</w:t>
            </w:r>
          </w:p>
        </w:tc>
        <w:tc>
          <w:tcPr>
            <w:tcW w:w="1620" w:type="dxa"/>
            <w:vMerge/>
          </w:tcPr>
          <w:p w:rsidR="006F613D" w:rsidRPr="007B6678" w:rsidRDefault="006F613D" w:rsidP="003A73CD">
            <w:pPr>
              <w:pStyle w:val="ac"/>
              <w:spacing w:line="0" w:lineRule="atLeast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  <w:tr w:rsidR="006F613D" w:rsidRPr="007B6678" w:rsidTr="003A73CD">
        <w:trPr>
          <w:cantSplit/>
          <w:trHeight w:val="336"/>
          <w:jc w:val="right"/>
        </w:trPr>
        <w:tc>
          <w:tcPr>
            <w:tcW w:w="1883" w:type="dxa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80" w:type="dxa"/>
            <w:vAlign w:val="center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80" w:type="dxa"/>
            <w:vAlign w:val="center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80" w:type="dxa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80" w:type="dxa"/>
            <w:vAlign w:val="center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620" w:type="dxa"/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○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是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  ○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否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6F613D" w:rsidRPr="007B6678" w:rsidRDefault="006F613D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  <w:tr w:rsidR="00AA10A3" w:rsidRPr="007B6678" w:rsidTr="003A73CD">
        <w:trPr>
          <w:cantSplit/>
          <w:trHeight w:val="336"/>
          <w:jc w:val="right"/>
        </w:trPr>
        <w:tc>
          <w:tcPr>
            <w:tcW w:w="1883" w:type="dxa"/>
          </w:tcPr>
          <w:p w:rsidR="00AA10A3" w:rsidRPr="007B6678" w:rsidRDefault="00AA10A3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80" w:type="dxa"/>
            <w:vAlign w:val="center"/>
          </w:tcPr>
          <w:p w:rsidR="00AA10A3" w:rsidRPr="007B6678" w:rsidRDefault="00AA10A3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80" w:type="dxa"/>
            <w:vAlign w:val="center"/>
          </w:tcPr>
          <w:p w:rsidR="00AA10A3" w:rsidRPr="007B6678" w:rsidRDefault="00AA10A3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80" w:type="dxa"/>
          </w:tcPr>
          <w:p w:rsidR="00AA10A3" w:rsidRPr="007B6678" w:rsidRDefault="00AA10A3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80" w:type="dxa"/>
            <w:vAlign w:val="center"/>
          </w:tcPr>
          <w:p w:rsidR="00AA10A3" w:rsidRPr="007B6678" w:rsidRDefault="00AA10A3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620" w:type="dxa"/>
          </w:tcPr>
          <w:p w:rsidR="00AA10A3" w:rsidRPr="007B6678" w:rsidRDefault="00AA10A3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○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是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  ○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否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AA10A3" w:rsidRPr="007B6678" w:rsidRDefault="00AA10A3" w:rsidP="003A73CD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</w:tr>
    </w:tbl>
    <w:p w:rsidR="006F613D" w:rsidRPr="007B6678" w:rsidRDefault="006F613D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bookmarkStart w:id="4" w:name="OLE_LINK5"/>
      <w:r w:rsidRPr="007B6678">
        <w:rPr>
          <w:rFonts w:eastAsia="標楷體"/>
          <w:b/>
          <w:sz w:val="20"/>
          <w:szCs w:val="20"/>
        </w:rPr>
        <w:t>備註：</w:t>
      </w:r>
    </w:p>
    <w:p w:rsidR="006F613D" w:rsidRPr="007B6678" w:rsidRDefault="006F613D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專科醫師人數：指領有中央衛生主管機關核發之專科醫師證書者。</w:t>
      </w:r>
      <w:r w:rsidRPr="007B6678">
        <w:rPr>
          <w:rFonts w:eastAsia="標楷體"/>
          <w:b/>
          <w:sz w:val="20"/>
          <w:szCs w:val="20"/>
          <w:u w:val="single"/>
        </w:rPr>
        <w:t>若一人領有二科以上專科醫師證書，則以其執業登記科別計算</w:t>
      </w:r>
      <w:r w:rsidRPr="007B6678">
        <w:rPr>
          <w:rFonts w:eastAsia="標楷體"/>
          <w:b/>
          <w:sz w:val="20"/>
          <w:szCs w:val="20"/>
        </w:rPr>
        <w:t>。</w:t>
      </w:r>
    </w:p>
    <w:p w:rsidR="006F613D" w:rsidRPr="007B6678" w:rsidRDefault="006F613D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住院醫師具專科醫師資格，則於「專科醫師人數」與「現有住院醫師人數」兩欄位均得列入計算，住院醫師中具專科醫師證書者，得以括號（）表示。</w:t>
      </w:r>
    </w:p>
    <w:p w:rsidR="006F613D" w:rsidRPr="007B6678" w:rsidRDefault="006F613D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住院醫師資格之認定，以正在接受</w:t>
      </w:r>
      <w:r w:rsidR="00F000A7" w:rsidRPr="007B6678">
        <w:rPr>
          <w:rFonts w:eastAsia="標楷體"/>
          <w:b/>
          <w:sz w:val="20"/>
          <w:szCs w:val="20"/>
        </w:rPr>
        <w:t>部</w:t>
      </w:r>
      <w:r w:rsidRPr="007B6678">
        <w:rPr>
          <w:rFonts w:eastAsia="標楷體"/>
          <w:b/>
          <w:sz w:val="20"/>
          <w:szCs w:val="20"/>
        </w:rPr>
        <w:t>定專科醫師訓練的醫師為主（不包含次專科訓練）。</w:t>
      </w:r>
    </w:p>
    <w:p w:rsidR="006F613D" w:rsidRPr="007B6678" w:rsidRDefault="006F613D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4.</w:t>
      </w:r>
      <w:r w:rsidRPr="007B6678">
        <w:rPr>
          <w:rFonts w:eastAsia="標楷體"/>
          <w:b/>
          <w:sz w:val="20"/>
          <w:szCs w:val="20"/>
        </w:rPr>
        <w:t>主治醫師之認定係由醫院進行人事命令之頒布，或由醫院指派任命之，其中主治醫師需已具備專科醫師資格。</w:t>
      </w:r>
    </w:p>
    <w:p w:rsidR="00AA10A3" w:rsidRPr="007B6678" w:rsidRDefault="00AA10A3" w:rsidP="00AA10A3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5.</w:t>
      </w:r>
      <w:r w:rsidRPr="007B6678">
        <w:rPr>
          <w:rFonts w:eastAsia="標楷體"/>
          <w:b/>
          <w:sz w:val="20"/>
          <w:szCs w:val="20"/>
        </w:rPr>
        <w:t>如表格篇幅不足，請自行增列。</w:t>
      </w:r>
    </w:p>
    <w:bookmarkEnd w:id="4"/>
    <w:p w:rsidR="006F613D" w:rsidRPr="007B6678" w:rsidRDefault="006F613D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t xml:space="preserve">3. </w:t>
      </w:r>
      <w:r w:rsidR="00D93B13" w:rsidRPr="007B6678">
        <w:rPr>
          <w:rFonts w:eastAsia="標楷體"/>
        </w:rPr>
        <w:t>其他醫事專門職業人員及行政人員數：</w:t>
      </w:r>
    </w:p>
    <w:tbl>
      <w:tblPr>
        <w:tblW w:w="8420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"/>
        <w:gridCol w:w="3118"/>
        <w:gridCol w:w="2060"/>
        <w:gridCol w:w="2201"/>
      </w:tblGrid>
      <w:tr w:rsidR="00B51C10" w:rsidRPr="007B6678" w:rsidTr="00161AC4">
        <w:trPr>
          <w:cantSplit/>
          <w:trHeight w:val="284"/>
        </w:trPr>
        <w:tc>
          <w:tcPr>
            <w:tcW w:w="4159" w:type="dxa"/>
            <w:gridSpan w:val="2"/>
            <w:shd w:val="clear" w:color="auto" w:fill="auto"/>
            <w:vAlign w:val="center"/>
          </w:tcPr>
          <w:p w:rsidR="00B51C10" w:rsidRPr="007B6678" w:rsidRDefault="00B51C10" w:rsidP="00F02647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bookmarkStart w:id="5" w:name="OLE_LINK6"/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類</w:t>
            </w: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 xml:space="preserve">          </w:t>
            </w: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別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專任人數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pStyle w:val="ac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兼任人數</w:t>
            </w: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 w:val="restart"/>
            <w:shd w:val="clear" w:color="auto" w:fill="auto"/>
            <w:vAlign w:val="center"/>
          </w:tcPr>
          <w:p w:rsidR="00B51C10" w:rsidRPr="007B6678" w:rsidRDefault="00B51C10" w:rsidP="00161AC4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  <w:r w:rsidRPr="007B6678">
              <w:rPr>
                <w:rFonts w:eastAsia="標楷體"/>
              </w:rPr>
              <w:t>醫事人員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語言治療師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聽力師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牙體技術師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藥師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藥劑生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護理師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護士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助產士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助產師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醫事放射師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醫事放射士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醫事檢驗師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醫事檢驗生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鑲牙生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中藥員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齒模員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接骨員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物理治療師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物理治療生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職能治療師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職能治療生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呼吸治療師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諮商心理師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臨床心理師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30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營養師</w:t>
            </w:r>
          </w:p>
        </w:tc>
        <w:tc>
          <w:tcPr>
            <w:tcW w:w="2060" w:type="dxa"/>
            <w:shd w:val="clear" w:color="auto" w:fill="auto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 w:val="restart"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  <w:r w:rsidRPr="007B6678">
              <w:rPr>
                <w:rFonts w:eastAsia="標楷體"/>
              </w:rPr>
              <w:t>社工人員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  <w:r w:rsidRPr="007B6678">
              <w:rPr>
                <w:rFonts w:eastAsia="標楷體"/>
              </w:rPr>
              <w:t>精神醫療社會工作師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  <w:r w:rsidRPr="007B6678">
              <w:rPr>
                <w:rFonts w:eastAsia="標楷體"/>
              </w:rPr>
              <w:t>精神醫療社會工作人員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 w:val="restart"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eastAsia="標楷體"/>
              </w:rPr>
            </w:pPr>
            <w:r w:rsidRPr="007B6678">
              <w:rPr>
                <w:rFonts w:eastAsia="標楷體"/>
              </w:rPr>
              <w:t>行政人員（餘請列述之）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病歷管理人員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工程技術人員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資訊技術人員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1041" w:type="dxa"/>
            <w:vMerge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B51C10" w:rsidRPr="007B6678" w:rsidRDefault="00B51C10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其他技術人員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161AC4" w:rsidRPr="007B6678" w:rsidTr="00161AC4">
        <w:trPr>
          <w:cantSplit/>
          <w:trHeight w:val="578"/>
        </w:trPr>
        <w:tc>
          <w:tcPr>
            <w:tcW w:w="1041" w:type="dxa"/>
            <w:vMerge/>
            <w:shd w:val="clear" w:color="auto" w:fill="auto"/>
            <w:vAlign w:val="center"/>
          </w:tcPr>
          <w:p w:rsidR="00161AC4" w:rsidRPr="007B6678" w:rsidRDefault="00161AC4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161AC4" w:rsidRPr="007B6678" w:rsidRDefault="00161AC4" w:rsidP="00F02647">
            <w:pPr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醫務行政人員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61AC4" w:rsidRPr="007B6678" w:rsidRDefault="00161AC4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161AC4" w:rsidRPr="007B6678" w:rsidRDefault="00161AC4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4159" w:type="dxa"/>
            <w:gridSpan w:val="2"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  <w:r w:rsidRPr="007B6678">
              <w:rPr>
                <w:rFonts w:eastAsia="標楷體"/>
              </w:rPr>
              <w:t>技工、工友、司機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51C10" w:rsidRPr="007B6678" w:rsidTr="00161AC4">
        <w:trPr>
          <w:cantSplit/>
          <w:trHeight w:val="284"/>
        </w:trPr>
        <w:tc>
          <w:tcPr>
            <w:tcW w:w="4159" w:type="dxa"/>
            <w:gridSpan w:val="2"/>
            <w:shd w:val="clear" w:color="auto" w:fill="auto"/>
            <w:vAlign w:val="center"/>
          </w:tcPr>
          <w:p w:rsidR="00B51C10" w:rsidRPr="007B6678" w:rsidRDefault="00B51C10" w:rsidP="00F02647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eastAsia="標楷體"/>
              </w:rPr>
            </w:pPr>
            <w:r w:rsidRPr="007B6678">
              <w:rPr>
                <w:rFonts w:eastAsia="標楷體"/>
              </w:rPr>
              <w:t>合計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B51C10" w:rsidRPr="007B6678" w:rsidRDefault="00B51C10" w:rsidP="00F02647">
            <w:pPr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</w:tbl>
    <w:p w:rsidR="006F613D" w:rsidRPr="007B6678" w:rsidRDefault="006F613D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備註：</w:t>
      </w:r>
    </w:p>
    <w:p w:rsidR="006F613D" w:rsidRPr="007B6678" w:rsidRDefault="006F613D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指領有中央主管機關核發之語言治療師、聽力師、牙體技術師、藥師、藥劑生、護理師、護士、助產士、助產師、醫事放射師、醫事放射士、醫事檢驗師、醫事檢驗生、鑲牙生、中藥員、齒模員、接骨員、物理治療師、物理治療生、職能治療師、職能治療生、呼吸治療師、諮商心理師、臨床心理師、營養師証書者。</w:t>
      </w:r>
    </w:p>
    <w:p w:rsidR="006F613D" w:rsidRPr="007B6678" w:rsidRDefault="006F613D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如具</w:t>
      </w:r>
      <w:r w:rsidRPr="007B6678">
        <w:rPr>
          <w:rFonts w:eastAsia="標楷體"/>
          <w:b/>
          <w:sz w:val="20"/>
          <w:szCs w:val="20"/>
        </w:rPr>
        <w:t>1</w:t>
      </w:r>
      <w:r w:rsidRPr="007B6678">
        <w:rPr>
          <w:rFonts w:eastAsia="標楷體"/>
          <w:b/>
          <w:sz w:val="20"/>
          <w:szCs w:val="20"/>
        </w:rPr>
        <w:t>種以上資格，應以其執業登記者填報。</w:t>
      </w:r>
    </w:p>
    <w:p w:rsidR="006F613D" w:rsidRPr="007B6678" w:rsidRDefault="006F613D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兼任人員：係指特約、調用、外包或臨時雇用，不屬長期性之人員。</w:t>
      </w:r>
    </w:p>
    <w:bookmarkEnd w:id="5"/>
    <w:p w:rsidR="006F613D" w:rsidRPr="007B6678" w:rsidRDefault="00D93B13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4</w:t>
      </w:r>
      <w:r w:rsidR="006F613D" w:rsidRPr="007B6678">
        <w:rPr>
          <w:rFonts w:eastAsia="標楷體"/>
          <w:b/>
          <w:sz w:val="20"/>
          <w:szCs w:val="20"/>
        </w:rPr>
        <w:t>.</w:t>
      </w:r>
      <w:r w:rsidR="006F613D" w:rsidRPr="007B6678">
        <w:rPr>
          <w:rFonts w:eastAsia="標楷體"/>
          <w:b/>
          <w:sz w:val="20"/>
          <w:szCs w:val="20"/>
        </w:rPr>
        <w:t>「行政人員」之證照可包含會計、財務、管理、工程、資訊等專業證照，或相關學協會頒予認證，如：疾病分類技術人員、病歷管理師、癌症登記技術人員、醫務管理師、健康保險技術員、健康保險管理師、醫品師等；欄位不足者，請自行新增。</w:t>
      </w:r>
    </w:p>
    <w:p w:rsidR="006F613D" w:rsidRPr="007B6678" w:rsidRDefault="00D93B13" w:rsidP="006F613D">
      <w:pPr>
        <w:tabs>
          <w:tab w:val="left" w:pos="720"/>
        </w:tabs>
        <w:spacing w:line="0" w:lineRule="atLeast"/>
        <w:ind w:leftChars="200" w:left="640" w:hangingChars="80" w:hanging="1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5</w:t>
      </w:r>
      <w:r w:rsidR="006F613D" w:rsidRPr="007B6678">
        <w:rPr>
          <w:rFonts w:eastAsia="標楷體"/>
          <w:b/>
          <w:sz w:val="20"/>
          <w:szCs w:val="20"/>
        </w:rPr>
        <w:t>.</w:t>
      </w:r>
      <w:r w:rsidR="006F613D" w:rsidRPr="007B6678">
        <w:rPr>
          <w:rFonts w:eastAsia="標楷體"/>
          <w:b/>
          <w:sz w:val="20"/>
          <w:szCs w:val="20"/>
        </w:rPr>
        <w:t>無證照者以括號（）表示。</w:t>
      </w:r>
    </w:p>
    <w:p w:rsidR="006F613D" w:rsidRPr="007B6678" w:rsidRDefault="00BF1CB7" w:rsidP="006F613D">
      <w:pPr>
        <w:pStyle w:val="ac"/>
        <w:numPr>
          <w:ilvl w:val="0"/>
          <w:numId w:val="5"/>
        </w:numPr>
        <w:tabs>
          <w:tab w:val="left" w:pos="540"/>
        </w:tabs>
        <w:spacing w:afterLines="10" w:after="36" w:line="500" w:lineRule="atLeast"/>
        <w:rPr>
          <w:rFonts w:ascii="Times New Roman" w:eastAsia="標楷體" w:hAnsi="Times New Roman"/>
          <w:b/>
          <w:bCs/>
        </w:rPr>
      </w:pPr>
      <w:r w:rsidRPr="007B6678">
        <w:rPr>
          <w:rFonts w:ascii="Times New Roman" w:eastAsia="標楷體" w:hAnsi="Times New Roman"/>
          <w:b/>
          <w:szCs w:val="24"/>
        </w:rPr>
        <w:br w:type="page"/>
      </w:r>
      <w:r w:rsidR="006F613D" w:rsidRPr="007B6678">
        <w:rPr>
          <w:rFonts w:ascii="Times New Roman" w:eastAsia="標楷體" w:hAnsi="Times New Roman"/>
          <w:b/>
          <w:szCs w:val="24"/>
        </w:rPr>
        <w:lastRenderedPageBreak/>
        <w:t>醫療業務統計</w:t>
      </w:r>
    </w:p>
    <w:p w:rsidR="00744E7B" w:rsidRPr="007B6678" w:rsidRDefault="00DF01D1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t>1.</w:t>
      </w:r>
      <w:r w:rsidR="00744E7B" w:rsidRPr="007B6678">
        <w:rPr>
          <w:rFonts w:eastAsia="標楷體"/>
        </w:rPr>
        <w:t>門、急診業務</w:t>
      </w:r>
      <w:r w:rsidR="00803DB2" w:rsidRPr="007B6678">
        <w:rPr>
          <w:rFonts w:eastAsia="標楷體"/>
        </w:rPr>
        <w:t>量統計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1051"/>
        <w:gridCol w:w="1753"/>
        <w:gridCol w:w="1753"/>
        <w:gridCol w:w="1753"/>
        <w:gridCol w:w="1751"/>
      </w:tblGrid>
      <w:tr w:rsidR="006D0342" w:rsidRPr="007B6678" w:rsidTr="00C466EC">
        <w:trPr>
          <w:cantSplit/>
          <w:trHeight w:val="748"/>
          <w:tblHeader/>
          <w:jc w:val="center"/>
        </w:trPr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D0342" w:rsidRPr="007B6678" w:rsidRDefault="006D0342" w:rsidP="006D0342">
            <w:pPr>
              <w:pStyle w:val="ac"/>
              <w:spacing w:line="0" w:lineRule="atLeast"/>
              <w:jc w:val="right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20"/>
                <w:lang w:val="en-US" w:eastAsia="zh-TW"/>
              </w:rPr>
              <w:t xml:space="preserve">          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年度別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-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數量</w:t>
            </w:r>
          </w:p>
          <w:p w:rsidR="006D0342" w:rsidRPr="007B6678" w:rsidRDefault="006D0342" w:rsidP="006D0342">
            <w:pPr>
              <w:pStyle w:val="ac"/>
              <w:spacing w:line="0" w:lineRule="atLeast"/>
              <w:rPr>
                <w:rFonts w:ascii="Times New Roman" w:eastAsia="標楷體" w:hAnsi="Times New Roman"/>
                <w:sz w:val="20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項目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     </w:t>
            </w:r>
            <w:r w:rsidRPr="007B6678">
              <w:rPr>
                <w:rFonts w:ascii="Times New Roman" w:eastAsia="標楷體" w:hAnsi="Times New Roman"/>
                <w:sz w:val="20"/>
                <w:lang w:val="en-US" w:eastAsia="zh-TW"/>
              </w:rPr>
              <w:t xml:space="preserve">  </w:t>
            </w:r>
          </w:p>
        </w:tc>
        <w:tc>
          <w:tcPr>
            <w:tcW w:w="937" w:type="pct"/>
            <w:tcBorders>
              <w:left w:val="nil"/>
            </w:tcBorders>
            <w:vAlign w:val="center"/>
          </w:tcPr>
          <w:p w:rsidR="006D0342" w:rsidRPr="007B6678" w:rsidRDefault="002A2AC0" w:rsidP="006D034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4</w:t>
            </w:r>
            <w:r w:rsidR="006D0342"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6D0342" w:rsidRPr="007B6678" w:rsidRDefault="006D0342" w:rsidP="006D034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37" w:type="pct"/>
            <w:vAlign w:val="center"/>
          </w:tcPr>
          <w:p w:rsidR="006D0342" w:rsidRPr="007B6678" w:rsidRDefault="002A2AC0" w:rsidP="006D034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5</w:t>
            </w:r>
            <w:r w:rsidR="006D0342"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6D0342" w:rsidRPr="007B6678" w:rsidRDefault="006D0342" w:rsidP="006D034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37" w:type="pct"/>
            <w:vAlign w:val="center"/>
          </w:tcPr>
          <w:p w:rsidR="006D0342" w:rsidRPr="007B6678" w:rsidRDefault="002A2AC0" w:rsidP="006D034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106</w:t>
            </w:r>
            <w:r w:rsidR="006D0342"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6D0342" w:rsidRPr="007B6678" w:rsidRDefault="006D0342" w:rsidP="006D034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36" w:type="pct"/>
            <w:vAlign w:val="center"/>
          </w:tcPr>
          <w:p w:rsidR="006D0342" w:rsidRPr="007B6678" w:rsidRDefault="006D0342" w:rsidP="006D034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="002A2AC0"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7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6D0342" w:rsidRPr="007B6678" w:rsidRDefault="006D0342" w:rsidP="006D034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8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 w:val="restart"/>
            <w:tcBorders>
              <w:top w:val="single" w:sz="4" w:space="0" w:color="auto"/>
            </w:tcBorders>
            <w:vAlign w:val="center"/>
          </w:tcPr>
          <w:p w:rsidR="00263685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全年門診</w:t>
            </w:r>
          </w:p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人次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初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  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診</w:t>
            </w: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/>
          </w:tcPr>
          <w:p w:rsidR="00C466EC" w:rsidRPr="007B6678" w:rsidRDefault="00C466EC" w:rsidP="00F36912">
            <w:pPr>
              <w:pStyle w:val="ac"/>
              <w:spacing w:line="0" w:lineRule="atLeast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複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  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診</w:t>
            </w: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/>
            <w:tcBorders>
              <w:bottom w:val="single" w:sz="4" w:space="0" w:color="auto"/>
            </w:tcBorders>
          </w:tcPr>
          <w:p w:rsidR="00C466EC" w:rsidRPr="007B6678" w:rsidRDefault="00C466EC" w:rsidP="00F36912">
            <w:pPr>
              <w:pStyle w:val="ac"/>
              <w:spacing w:line="0" w:lineRule="atLeast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合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 xml:space="preserve">  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計</w:t>
            </w: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63685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平均每日</w:t>
            </w:r>
          </w:p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門診人次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初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  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診</w:t>
            </w: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/>
            <w:tcBorders>
              <w:top w:val="nil"/>
              <w:bottom w:val="nil"/>
            </w:tcBorders>
          </w:tcPr>
          <w:p w:rsidR="00C466EC" w:rsidRPr="007B6678" w:rsidRDefault="00C466EC" w:rsidP="00F36912">
            <w:pPr>
              <w:pStyle w:val="ac"/>
              <w:spacing w:line="0" w:lineRule="atLeast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複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  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診</w:t>
            </w: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/>
            <w:tcBorders>
              <w:top w:val="nil"/>
            </w:tcBorders>
          </w:tcPr>
          <w:p w:rsidR="00C466EC" w:rsidRPr="007B6678" w:rsidRDefault="00C466EC" w:rsidP="00F36912">
            <w:pPr>
              <w:pStyle w:val="ac"/>
              <w:spacing w:line="0" w:lineRule="atLeast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62" w:type="pct"/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合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 xml:space="preserve">  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計</w:t>
            </w: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 w:val="restart"/>
            <w:tcBorders>
              <w:bottom w:val="nil"/>
            </w:tcBorders>
            <w:vAlign w:val="center"/>
          </w:tcPr>
          <w:p w:rsidR="00263685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全年急診</w:t>
            </w:r>
          </w:p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人次</w:t>
            </w:r>
          </w:p>
        </w:tc>
        <w:tc>
          <w:tcPr>
            <w:tcW w:w="562" w:type="pct"/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  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班</w:t>
            </w: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/>
            <w:tcBorders>
              <w:top w:val="nil"/>
              <w:bottom w:val="nil"/>
            </w:tcBorders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562" w:type="pct"/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小夜班</w:t>
            </w: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/>
            <w:tcBorders>
              <w:top w:val="nil"/>
              <w:bottom w:val="nil"/>
            </w:tcBorders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562" w:type="pct"/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大夜班</w:t>
            </w: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/>
            <w:tcBorders>
              <w:top w:val="nil"/>
              <w:bottom w:val="single" w:sz="4" w:space="0" w:color="auto"/>
            </w:tcBorders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562" w:type="pct"/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合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 xml:space="preserve">  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計</w:t>
            </w: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 w:val="restart"/>
            <w:tcBorders>
              <w:top w:val="nil"/>
              <w:bottom w:val="nil"/>
            </w:tcBorders>
            <w:vAlign w:val="center"/>
          </w:tcPr>
          <w:p w:rsidR="00263685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平均每日</w:t>
            </w:r>
          </w:p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急診人次</w:t>
            </w:r>
          </w:p>
        </w:tc>
        <w:tc>
          <w:tcPr>
            <w:tcW w:w="562" w:type="pct"/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 xml:space="preserve">  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班</w:t>
            </w: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/>
            <w:tcBorders>
              <w:top w:val="nil"/>
              <w:bottom w:val="nil"/>
            </w:tcBorders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62" w:type="pct"/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小夜班</w:t>
            </w: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/>
            <w:tcBorders>
              <w:top w:val="nil"/>
              <w:bottom w:val="nil"/>
            </w:tcBorders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62" w:type="pct"/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大夜班</w:t>
            </w: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  <w:tr w:rsidR="00C466EC" w:rsidRPr="007B6678" w:rsidTr="00C466EC">
        <w:trPr>
          <w:cantSplit/>
          <w:trHeight w:val="413"/>
          <w:jc w:val="center"/>
        </w:trPr>
        <w:tc>
          <w:tcPr>
            <w:tcW w:w="69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合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 xml:space="preserve">  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計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C466EC" w:rsidRPr="007B6678" w:rsidRDefault="00C466EC" w:rsidP="00F36912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0"/>
                <w:lang w:val="en-US" w:eastAsia="zh-TW"/>
              </w:rPr>
            </w:pPr>
          </w:p>
        </w:tc>
      </w:tr>
    </w:tbl>
    <w:p w:rsidR="00803DB2" w:rsidRPr="007B6678" w:rsidRDefault="00803DB2" w:rsidP="00CF5EC7">
      <w:pPr>
        <w:spacing w:line="0" w:lineRule="atLeast"/>
        <w:ind w:leftChars="-11" w:hangingChars="11" w:hanging="26"/>
        <w:rPr>
          <w:rFonts w:eastAsia="標楷體"/>
          <w:b/>
          <w:sz w:val="20"/>
          <w:szCs w:val="20"/>
        </w:rPr>
      </w:pPr>
      <w:r w:rsidRPr="007B6678">
        <w:t xml:space="preserve"> </w:t>
      </w:r>
      <w:r w:rsidRPr="007B6678">
        <w:rPr>
          <w:rFonts w:eastAsia="標楷體"/>
          <w:b/>
          <w:sz w:val="20"/>
          <w:szCs w:val="20"/>
        </w:rPr>
        <w:t>備註：</w:t>
      </w:r>
    </w:p>
    <w:p w:rsidR="00803DB2" w:rsidRPr="007B6678" w:rsidRDefault="00803DB2" w:rsidP="00CF5EC7">
      <w:pPr>
        <w:spacing w:line="0" w:lineRule="atLeast"/>
        <w:ind w:leftChars="41" w:left="641" w:hangingChars="271" w:hanging="543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全年門診人次：全年前往醫院經掛號後，實際就診各科別門診人次</w:t>
      </w:r>
      <w:r w:rsidRPr="007B6678">
        <w:rPr>
          <w:rFonts w:eastAsia="標楷體"/>
          <w:b/>
          <w:sz w:val="20"/>
          <w:szCs w:val="20"/>
        </w:rPr>
        <w:t>(</w:t>
      </w:r>
      <w:r w:rsidRPr="007B6678">
        <w:rPr>
          <w:rFonts w:eastAsia="標楷體"/>
          <w:b/>
          <w:sz w:val="20"/>
          <w:szCs w:val="20"/>
        </w:rPr>
        <w:t>含夜間門診及假日門診</w:t>
      </w:r>
      <w:r w:rsidRPr="007B6678">
        <w:rPr>
          <w:rFonts w:eastAsia="標楷體"/>
          <w:b/>
          <w:sz w:val="20"/>
          <w:szCs w:val="20"/>
        </w:rPr>
        <w:t>)</w:t>
      </w:r>
      <w:r w:rsidRPr="007B6678">
        <w:rPr>
          <w:rFonts w:eastAsia="標楷體"/>
          <w:b/>
          <w:sz w:val="20"/>
          <w:szCs w:val="20"/>
        </w:rPr>
        <w:t>之累計。</w:t>
      </w:r>
    </w:p>
    <w:p w:rsidR="00803DB2" w:rsidRPr="007B6678" w:rsidRDefault="00803DB2" w:rsidP="00CF5EC7">
      <w:pPr>
        <w:spacing w:line="0" w:lineRule="atLeast"/>
        <w:ind w:leftChars="116" w:left="638" w:hangingChars="180" w:hanging="3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(1)</w:t>
      </w:r>
      <w:r w:rsidRPr="007B6678">
        <w:rPr>
          <w:rFonts w:eastAsia="標楷體"/>
          <w:b/>
          <w:sz w:val="20"/>
          <w:szCs w:val="20"/>
        </w:rPr>
        <w:t>不含急診人次與門診體格檢查之人次。</w:t>
      </w:r>
    </w:p>
    <w:p w:rsidR="00803DB2" w:rsidRPr="007B6678" w:rsidRDefault="00803DB2" w:rsidP="00CF5EC7">
      <w:pPr>
        <w:spacing w:line="0" w:lineRule="atLeast"/>
        <w:ind w:leftChars="116" w:left="638" w:hangingChars="180" w:hanging="3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(2)</w:t>
      </w:r>
      <w:r w:rsidRPr="007B6678">
        <w:rPr>
          <w:rFonts w:eastAsia="標楷體"/>
          <w:b/>
          <w:sz w:val="20"/>
          <w:szCs w:val="20"/>
        </w:rPr>
        <w:t>如同</w:t>
      </w:r>
      <w:r w:rsidRPr="007B6678">
        <w:rPr>
          <w:rFonts w:eastAsia="標楷體"/>
          <w:b/>
          <w:sz w:val="20"/>
          <w:szCs w:val="20"/>
        </w:rPr>
        <w:t>1</w:t>
      </w:r>
      <w:r w:rsidRPr="007B6678">
        <w:rPr>
          <w:rFonts w:eastAsia="標楷體"/>
          <w:b/>
          <w:sz w:val="20"/>
          <w:szCs w:val="20"/>
        </w:rPr>
        <w:t>人掛</w:t>
      </w:r>
      <w:r w:rsidRPr="007B6678">
        <w:rPr>
          <w:rFonts w:eastAsia="標楷體"/>
          <w:b/>
          <w:sz w:val="20"/>
          <w:szCs w:val="20"/>
        </w:rPr>
        <w:t>2</w:t>
      </w:r>
      <w:r w:rsidRPr="007B6678">
        <w:rPr>
          <w:rFonts w:eastAsia="標楷體"/>
          <w:b/>
          <w:sz w:val="20"/>
          <w:szCs w:val="20"/>
        </w:rPr>
        <w:t>科或就診某科</w:t>
      </w:r>
      <w:r w:rsidRPr="007B6678">
        <w:rPr>
          <w:rFonts w:eastAsia="標楷體"/>
          <w:b/>
          <w:sz w:val="20"/>
          <w:szCs w:val="20"/>
        </w:rPr>
        <w:t>2</w:t>
      </w:r>
      <w:r w:rsidRPr="007B6678">
        <w:rPr>
          <w:rFonts w:eastAsia="標楷體"/>
          <w:b/>
          <w:sz w:val="20"/>
          <w:szCs w:val="20"/>
        </w:rPr>
        <w:t>次，即以</w:t>
      </w:r>
      <w:r w:rsidRPr="007B6678">
        <w:rPr>
          <w:rFonts w:eastAsia="標楷體"/>
          <w:b/>
          <w:sz w:val="20"/>
          <w:szCs w:val="20"/>
        </w:rPr>
        <w:t>2</w:t>
      </w:r>
      <w:r w:rsidRPr="007B6678">
        <w:rPr>
          <w:rFonts w:eastAsia="標楷體"/>
          <w:b/>
          <w:sz w:val="20"/>
          <w:szCs w:val="20"/>
        </w:rPr>
        <w:t>人次累計。</w:t>
      </w:r>
    </w:p>
    <w:p w:rsidR="00803DB2" w:rsidRPr="007B6678" w:rsidRDefault="00803DB2" w:rsidP="00CF5EC7">
      <w:pPr>
        <w:spacing w:line="0" w:lineRule="atLeast"/>
        <w:ind w:leftChars="41" w:left="641" w:hangingChars="271" w:hanging="543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平均每日門診人次</w:t>
      </w:r>
      <w:r w:rsidRPr="007B6678">
        <w:rPr>
          <w:rFonts w:eastAsia="標楷體"/>
          <w:b/>
          <w:sz w:val="20"/>
          <w:szCs w:val="20"/>
        </w:rPr>
        <w:t>=</w:t>
      </w:r>
      <w:r w:rsidRPr="007B6678">
        <w:rPr>
          <w:rFonts w:eastAsia="標楷體"/>
          <w:b/>
          <w:sz w:val="20"/>
          <w:szCs w:val="20"/>
        </w:rPr>
        <w:t>全年門診人次</w:t>
      </w:r>
      <w:r w:rsidRPr="007B6678">
        <w:rPr>
          <w:rFonts w:eastAsia="標楷體"/>
          <w:b/>
          <w:sz w:val="20"/>
          <w:szCs w:val="20"/>
        </w:rPr>
        <w:t>÷</w:t>
      </w:r>
      <w:r w:rsidRPr="007B6678">
        <w:rPr>
          <w:rFonts w:eastAsia="標楷體"/>
          <w:b/>
          <w:sz w:val="20"/>
          <w:szCs w:val="20"/>
        </w:rPr>
        <w:t>全年實際門診日數</w:t>
      </w:r>
    </w:p>
    <w:p w:rsidR="00803DB2" w:rsidRPr="007B6678" w:rsidRDefault="00803DB2" w:rsidP="00CF5EC7">
      <w:pPr>
        <w:spacing w:line="0" w:lineRule="atLeast"/>
        <w:ind w:leftChars="41" w:left="641" w:hangingChars="271" w:hanging="543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全年急診人次：全年急診掛號，且實際完成就診人次之累計。</w:t>
      </w:r>
    </w:p>
    <w:p w:rsidR="00803DB2" w:rsidRPr="007B6678" w:rsidRDefault="00803DB2" w:rsidP="00CF5EC7">
      <w:pPr>
        <w:spacing w:line="0" w:lineRule="atLeast"/>
        <w:ind w:leftChars="116" w:left="638" w:hangingChars="180" w:hanging="3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(1)</w:t>
      </w:r>
      <w:r w:rsidRPr="007B6678">
        <w:rPr>
          <w:rFonts w:eastAsia="標楷體"/>
          <w:b/>
          <w:sz w:val="20"/>
          <w:szCs w:val="20"/>
        </w:rPr>
        <w:t>夜間門診不列入急診。</w:t>
      </w:r>
    </w:p>
    <w:p w:rsidR="00803DB2" w:rsidRPr="007B6678" w:rsidRDefault="00803DB2" w:rsidP="00CF5EC7">
      <w:pPr>
        <w:spacing w:line="0" w:lineRule="atLeast"/>
        <w:ind w:leftChars="116" w:left="638" w:hangingChars="180" w:hanging="360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(2)</w:t>
      </w:r>
      <w:r w:rsidRPr="007B6678">
        <w:rPr>
          <w:rFonts w:eastAsia="標楷體"/>
          <w:b/>
          <w:sz w:val="20"/>
          <w:szCs w:val="20"/>
        </w:rPr>
        <w:t>夜間至急診處就診視為急診。</w:t>
      </w:r>
    </w:p>
    <w:p w:rsidR="00803DB2" w:rsidRPr="007B6678" w:rsidRDefault="000A7C52" w:rsidP="00CF5EC7">
      <w:pPr>
        <w:spacing w:line="0" w:lineRule="atLeast"/>
        <w:ind w:leftChars="41" w:left="641" w:hangingChars="271" w:hanging="543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4</w:t>
      </w:r>
      <w:r w:rsidR="00803DB2" w:rsidRPr="007B6678">
        <w:rPr>
          <w:rFonts w:eastAsia="標楷體"/>
          <w:b/>
          <w:sz w:val="20"/>
          <w:szCs w:val="20"/>
        </w:rPr>
        <w:t>.</w:t>
      </w:r>
      <w:r w:rsidR="00803DB2" w:rsidRPr="007B6678">
        <w:rPr>
          <w:rFonts w:eastAsia="標楷體"/>
          <w:b/>
          <w:sz w:val="20"/>
          <w:szCs w:val="20"/>
        </w:rPr>
        <w:t>平均每日急診人次</w:t>
      </w:r>
      <w:r w:rsidR="00803DB2" w:rsidRPr="007B6678">
        <w:rPr>
          <w:rFonts w:eastAsia="標楷體"/>
          <w:b/>
          <w:sz w:val="20"/>
          <w:szCs w:val="20"/>
        </w:rPr>
        <w:t>=</w:t>
      </w:r>
      <w:r w:rsidR="00803DB2" w:rsidRPr="007B6678">
        <w:rPr>
          <w:rFonts w:eastAsia="標楷體"/>
          <w:b/>
          <w:sz w:val="20"/>
          <w:szCs w:val="20"/>
        </w:rPr>
        <w:t>急診人次</w:t>
      </w:r>
      <w:r w:rsidR="00803DB2" w:rsidRPr="007B6678">
        <w:rPr>
          <w:rFonts w:eastAsia="標楷體"/>
          <w:b/>
          <w:sz w:val="20"/>
          <w:szCs w:val="20"/>
        </w:rPr>
        <w:t>÷</w:t>
      </w:r>
      <w:r w:rsidR="00803DB2" w:rsidRPr="007B6678">
        <w:rPr>
          <w:rFonts w:eastAsia="標楷體"/>
          <w:b/>
          <w:sz w:val="20"/>
          <w:szCs w:val="20"/>
        </w:rPr>
        <w:t>全年實際開急診總日數</w:t>
      </w:r>
    </w:p>
    <w:p w:rsidR="00744E7B" w:rsidRPr="007B6678" w:rsidRDefault="00DF01D1" w:rsidP="00CF5EC7">
      <w:pPr>
        <w:spacing w:line="500" w:lineRule="atLeast"/>
        <w:ind w:rightChars="-300" w:right="-720"/>
        <w:rPr>
          <w:rFonts w:eastAsia="標楷體"/>
        </w:rPr>
      </w:pPr>
      <w:r w:rsidRPr="007B6678">
        <w:rPr>
          <w:rFonts w:eastAsia="標楷體"/>
        </w:rPr>
        <w:t>2.</w:t>
      </w:r>
      <w:r w:rsidR="00744E7B" w:rsidRPr="007B6678">
        <w:rPr>
          <w:rFonts w:eastAsia="標楷體"/>
        </w:rPr>
        <w:t>住院業務</w:t>
      </w:r>
    </w:p>
    <w:p w:rsidR="00F36912" w:rsidRPr="007B6678" w:rsidRDefault="00F36912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t>2.1.</w:t>
      </w:r>
      <w:r w:rsidRPr="007B6678">
        <w:rPr>
          <w:rFonts w:eastAsia="標楷體"/>
        </w:rPr>
        <w:t>病床數（應以衛生局登記之開放床數計）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74"/>
        <w:gridCol w:w="1695"/>
        <w:gridCol w:w="1697"/>
        <w:gridCol w:w="1697"/>
        <w:gridCol w:w="1695"/>
      </w:tblGrid>
      <w:tr w:rsidR="00F36912" w:rsidRPr="007B6678" w:rsidTr="00CF5EC7">
        <w:trPr>
          <w:cantSplit/>
          <w:trHeight w:val="20"/>
          <w:tblHeader/>
          <w:jc w:val="right"/>
        </w:trPr>
        <w:tc>
          <w:tcPr>
            <w:tcW w:w="1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36912" w:rsidRPr="007B6678" w:rsidRDefault="00F36912" w:rsidP="004608D6">
            <w:pPr>
              <w:pStyle w:val="ac"/>
              <w:spacing w:line="0" w:lineRule="atLeast"/>
              <w:jc w:val="right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年度別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-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數量</w:t>
            </w:r>
          </w:p>
          <w:p w:rsidR="00F36912" w:rsidRPr="007B6678" w:rsidRDefault="00F36912" w:rsidP="004608D6">
            <w:pPr>
              <w:pStyle w:val="ac"/>
              <w:spacing w:line="0" w:lineRule="atLeast"/>
              <w:rPr>
                <w:rFonts w:ascii="Times New Roman" w:eastAsia="標楷體" w:hAnsi="Times New Roman"/>
                <w:sz w:val="20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項目</w:t>
            </w:r>
          </w:p>
        </w:tc>
        <w:tc>
          <w:tcPr>
            <w:tcW w:w="3626" w:type="pct"/>
            <w:gridSpan w:val="4"/>
            <w:tcBorders>
              <w:left w:val="nil"/>
            </w:tcBorders>
            <w:vAlign w:val="center"/>
          </w:tcPr>
          <w:p w:rsidR="00F36912" w:rsidRPr="007B6678" w:rsidRDefault="00F36912" w:rsidP="00AA10A3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病床數</w:t>
            </w:r>
          </w:p>
        </w:tc>
      </w:tr>
      <w:tr w:rsidR="001548BF" w:rsidRPr="007B6678" w:rsidTr="00C466EC">
        <w:trPr>
          <w:cantSplit/>
          <w:trHeight w:val="20"/>
          <w:tblHeader/>
          <w:jc w:val="right"/>
        </w:trPr>
        <w:tc>
          <w:tcPr>
            <w:tcW w:w="13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F" w:rsidRPr="007B6678" w:rsidRDefault="001548BF" w:rsidP="001548BF">
            <w:pPr>
              <w:pStyle w:val="ac"/>
              <w:spacing w:line="0" w:lineRule="atLeast"/>
              <w:rPr>
                <w:rFonts w:ascii="Times New Roman" w:eastAsia="標楷體" w:hAnsi="Times New Roman"/>
                <w:noProof/>
                <w:sz w:val="20"/>
                <w:lang w:val="en-US" w:eastAsia="zh-TW"/>
              </w:rPr>
            </w:pPr>
          </w:p>
        </w:tc>
        <w:tc>
          <w:tcPr>
            <w:tcW w:w="906" w:type="pct"/>
            <w:tcBorders>
              <w:left w:val="nil"/>
            </w:tcBorders>
            <w:vAlign w:val="center"/>
          </w:tcPr>
          <w:p w:rsidR="001548BF" w:rsidRPr="007B6678" w:rsidRDefault="002A2AC0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4</w:t>
            </w:r>
            <w:r w:rsidR="001548BF"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1548BF" w:rsidRPr="007B6678" w:rsidRDefault="001548BF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7" w:type="pct"/>
            <w:vAlign w:val="center"/>
          </w:tcPr>
          <w:p w:rsidR="001548BF" w:rsidRPr="007B6678" w:rsidRDefault="002A2AC0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5</w:t>
            </w:r>
            <w:r w:rsidR="001548BF"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1548BF" w:rsidRPr="007B6678" w:rsidRDefault="001548BF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7" w:type="pct"/>
            <w:vAlign w:val="center"/>
          </w:tcPr>
          <w:p w:rsidR="001548BF" w:rsidRPr="007B6678" w:rsidRDefault="002A2AC0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6</w:t>
            </w:r>
            <w:r w:rsidR="001548BF"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1548BF" w:rsidRPr="007B6678" w:rsidRDefault="001548BF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6" w:type="pct"/>
            <w:vAlign w:val="center"/>
          </w:tcPr>
          <w:p w:rsidR="001548BF" w:rsidRPr="007B6678" w:rsidRDefault="002A2AC0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107</w:t>
            </w:r>
            <w:r w:rsidR="001548BF"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1548BF" w:rsidRPr="007B6678" w:rsidRDefault="001548BF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8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</w:tr>
      <w:tr w:rsidR="00CF5EC7" w:rsidRPr="007B6678" w:rsidTr="00C466EC">
        <w:trPr>
          <w:cantSplit/>
          <w:trHeight w:val="435"/>
          <w:jc w:val="right"/>
        </w:trPr>
        <w:tc>
          <w:tcPr>
            <w:tcW w:w="319" w:type="pct"/>
            <w:vMerge w:val="restar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全日住院</w:t>
            </w:r>
          </w:p>
        </w:tc>
        <w:tc>
          <w:tcPr>
            <w:tcW w:w="1055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精神急性一般病床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3"/>
          <w:jc w:val="right"/>
        </w:trPr>
        <w:tc>
          <w:tcPr>
            <w:tcW w:w="319" w:type="pct"/>
            <w:vMerge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55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kern w:val="0"/>
                <w:szCs w:val="28"/>
                <w:lang w:val="en-US" w:eastAsia="zh-TW"/>
              </w:rPr>
              <w:t>精神慢性一般病床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9"/>
          <w:jc w:val="right"/>
        </w:trPr>
        <w:tc>
          <w:tcPr>
            <w:tcW w:w="319" w:type="pct"/>
            <w:vMerge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55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精神科加護病床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9"/>
          <w:jc w:val="right"/>
        </w:trPr>
        <w:tc>
          <w:tcPr>
            <w:tcW w:w="1374" w:type="pct"/>
            <w:gridSpan w:val="2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精神科日間照護單位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</w:tbl>
    <w:p w:rsidR="003366DA" w:rsidRPr="007B6678" w:rsidRDefault="003366DA" w:rsidP="00CF5EC7">
      <w:pPr>
        <w:spacing w:line="0" w:lineRule="atLeast"/>
        <w:ind w:leftChars="-11" w:left="-4" w:hangingChars="11" w:hanging="22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備註：若醫院另設有其他病床，如：急性一般病床、慢性一般病床、呼吸照護病床等，請自行增列。</w:t>
      </w:r>
    </w:p>
    <w:p w:rsidR="00F36912" w:rsidRPr="007B6678" w:rsidRDefault="00F36912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lastRenderedPageBreak/>
        <w:t>2.2.</w:t>
      </w:r>
      <w:r w:rsidRPr="007B6678">
        <w:rPr>
          <w:rFonts w:eastAsia="標楷體"/>
        </w:rPr>
        <w:t>全年住院人次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74"/>
        <w:gridCol w:w="1695"/>
        <w:gridCol w:w="1697"/>
        <w:gridCol w:w="1697"/>
        <w:gridCol w:w="1695"/>
      </w:tblGrid>
      <w:tr w:rsidR="00CF5EC7" w:rsidRPr="007B6678" w:rsidTr="00081789">
        <w:trPr>
          <w:cantSplit/>
          <w:trHeight w:val="20"/>
          <w:tblHeader/>
          <w:jc w:val="right"/>
        </w:trPr>
        <w:tc>
          <w:tcPr>
            <w:tcW w:w="1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right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年度別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-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數量</w:t>
            </w:r>
          </w:p>
          <w:p w:rsidR="00CF5EC7" w:rsidRPr="007B6678" w:rsidRDefault="00CF5EC7" w:rsidP="00081789">
            <w:pPr>
              <w:pStyle w:val="ac"/>
              <w:spacing w:line="0" w:lineRule="atLeast"/>
              <w:rPr>
                <w:rFonts w:ascii="Times New Roman" w:eastAsia="標楷體" w:hAnsi="Times New Roman"/>
                <w:sz w:val="20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項目</w:t>
            </w:r>
          </w:p>
        </w:tc>
        <w:tc>
          <w:tcPr>
            <w:tcW w:w="3626" w:type="pct"/>
            <w:gridSpan w:val="4"/>
            <w:tcBorders>
              <w:left w:val="nil"/>
            </w:tcBorders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全年住院人次</w:t>
            </w:r>
          </w:p>
        </w:tc>
      </w:tr>
      <w:tr w:rsidR="001548BF" w:rsidRPr="007B6678" w:rsidTr="00C466EC">
        <w:trPr>
          <w:cantSplit/>
          <w:trHeight w:val="20"/>
          <w:tblHeader/>
          <w:jc w:val="right"/>
        </w:trPr>
        <w:tc>
          <w:tcPr>
            <w:tcW w:w="13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F" w:rsidRPr="007B6678" w:rsidRDefault="001548BF" w:rsidP="001548BF">
            <w:pPr>
              <w:pStyle w:val="ac"/>
              <w:spacing w:line="0" w:lineRule="atLeast"/>
              <w:rPr>
                <w:rFonts w:ascii="Times New Roman" w:eastAsia="標楷體" w:hAnsi="Times New Roman"/>
                <w:noProof/>
                <w:sz w:val="20"/>
                <w:lang w:val="en-US" w:eastAsia="zh-TW"/>
              </w:rPr>
            </w:pPr>
          </w:p>
        </w:tc>
        <w:tc>
          <w:tcPr>
            <w:tcW w:w="906" w:type="pct"/>
            <w:tcBorders>
              <w:left w:val="nil"/>
            </w:tcBorders>
            <w:vAlign w:val="center"/>
          </w:tcPr>
          <w:p w:rsidR="001548BF" w:rsidRPr="007B6678" w:rsidRDefault="002A2AC0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4</w:t>
            </w:r>
            <w:r w:rsidR="001548BF"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1548BF" w:rsidRPr="007B6678" w:rsidRDefault="001548BF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7" w:type="pct"/>
            <w:vAlign w:val="center"/>
          </w:tcPr>
          <w:p w:rsidR="001548BF" w:rsidRPr="007B6678" w:rsidRDefault="002A2AC0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5</w:t>
            </w:r>
            <w:r w:rsidR="001548BF"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1548BF" w:rsidRPr="007B6678" w:rsidRDefault="001548BF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7" w:type="pct"/>
            <w:vAlign w:val="center"/>
          </w:tcPr>
          <w:p w:rsidR="001548BF" w:rsidRPr="007B6678" w:rsidRDefault="002A2AC0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6</w:t>
            </w:r>
            <w:r w:rsidR="001548BF"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1548BF" w:rsidRPr="007B6678" w:rsidRDefault="001548BF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6" w:type="pct"/>
            <w:vAlign w:val="center"/>
          </w:tcPr>
          <w:p w:rsidR="001548BF" w:rsidRPr="007B6678" w:rsidRDefault="002A2AC0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107</w:t>
            </w:r>
            <w:r w:rsidR="001548BF"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1548BF" w:rsidRPr="007B6678" w:rsidRDefault="001548BF" w:rsidP="001548BF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8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</w:tr>
      <w:tr w:rsidR="00CF5EC7" w:rsidRPr="007B6678" w:rsidTr="00C466EC">
        <w:trPr>
          <w:cantSplit/>
          <w:trHeight w:val="435"/>
          <w:jc w:val="right"/>
        </w:trPr>
        <w:tc>
          <w:tcPr>
            <w:tcW w:w="319" w:type="pct"/>
            <w:vMerge w:val="restar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全日住院</w:t>
            </w:r>
          </w:p>
        </w:tc>
        <w:tc>
          <w:tcPr>
            <w:tcW w:w="1055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精神急性一般病床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3"/>
          <w:jc w:val="right"/>
        </w:trPr>
        <w:tc>
          <w:tcPr>
            <w:tcW w:w="319" w:type="pct"/>
            <w:vMerge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55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kern w:val="0"/>
                <w:szCs w:val="28"/>
                <w:lang w:val="en-US" w:eastAsia="zh-TW"/>
              </w:rPr>
              <w:t>精神慢性一般病床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9"/>
          <w:jc w:val="right"/>
        </w:trPr>
        <w:tc>
          <w:tcPr>
            <w:tcW w:w="319" w:type="pct"/>
            <w:vMerge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55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精神科加護病床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9"/>
          <w:jc w:val="right"/>
        </w:trPr>
        <w:tc>
          <w:tcPr>
            <w:tcW w:w="1374" w:type="pct"/>
            <w:gridSpan w:val="2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精神科日間照護單位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9"/>
          <w:jc w:val="right"/>
        </w:trPr>
        <w:tc>
          <w:tcPr>
            <w:tcW w:w="1374" w:type="pct"/>
            <w:gridSpan w:val="2"/>
            <w:vAlign w:val="center"/>
          </w:tcPr>
          <w:p w:rsidR="00CF5EC7" w:rsidRPr="007B6678" w:rsidRDefault="00263685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強制住院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</w:tbl>
    <w:p w:rsidR="00F36912" w:rsidRPr="007B6678" w:rsidRDefault="00F36912" w:rsidP="00CF5EC7">
      <w:pPr>
        <w:spacing w:line="0" w:lineRule="atLeast"/>
        <w:ind w:leftChars="-11" w:left="-4" w:hangingChars="11" w:hanging="22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備註：</w:t>
      </w:r>
    </w:p>
    <w:p w:rsidR="00AA10A3" w:rsidRPr="007B6678" w:rsidRDefault="00AA10A3" w:rsidP="00CF5EC7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全年住院人次：全年醫院每日辦理住院手續之入院人次之累計，不含住院健檢人次。</w:t>
      </w:r>
    </w:p>
    <w:p w:rsidR="00AA10A3" w:rsidRPr="007B6678" w:rsidRDefault="00AA10A3" w:rsidP="00CF5EC7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急診後辦理住院手續者列入住院人次，但急診後未辦理住院手續者列入急診人次。</w:t>
      </w:r>
    </w:p>
    <w:p w:rsidR="00AA10A3" w:rsidRPr="007B6678" w:rsidRDefault="00AA10A3" w:rsidP="00CF5EC7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病人住院期間若轉換科別，則僅列計</w:t>
      </w:r>
      <w:r w:rsidRPr="007B6678">
        <w:rPr>
          <w:rFonts w:eastAsia="標楷體"/>
          <w:b/>
          <w:sz w:val="20"/>
          <w:szCs w:val="20"/>
        </w:rPr>
        <w:t>1</w:t>
      </w:r>
      <w:r w:rsidRPr="007B6678">
        <w:rPr>
          <w:rFonts w:eastAsia="標楷體"/>
          <w:b/>
          <w:sz w:val="20"/>
          <w:szCs w:val="20"/>
        </w:rPr>
        <w:t>住院人次；但轉換病床別，則另計轉床後之住院人次</w:t>
      </w:r>
      <w:r w:rsidRPr="007B6678">
        <w:rPr>
          <w:rFonts w:eastAsia="標楷體"/>
          <w:b/>
          <w:sz w:val="20"/>
          <w:szCs w:val="20"/>
        </w:rPr>
        <w:t>1</w:t>
      </w:r>
      <w:r w:rsidRPr="007B6678">
        <w:rPr>
          <w:rFonts w:eastAsia="標楷體"/>
          <w:b/>
          <w:sz w:val="20"/>
          <w:szCs w:val="20"/>
        </w:rPr>
        <w:t>次，惟如再轉回原轉出病床別時，未再辦理住院手續，則不需重複列計。</w:t>
      </w:r>
    </w:p>
    <w:p w:rsidR="00AA10A3" w:rsidRPr="007B6678" w:rsidRDefault="00AA10A3" w:rsidP="00CF5EC7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4.</w:t>
      </w:r>
      <w:r w:rsidRPr="007B6678">
        <w:rPr>
          <w:rFonts w:eastAsia="標楷體"/>
          <w:b/>
          <w:sz w:val="20"/>
          <w:szCs w:val="20"/>
        </w:rPr>
        <w:t>慢性一般病床不足而借用急性一般病床時，仍以慢性一般病床列計住院人次，反之，急性一般病床不足而借用慢性一般病床時，則以急性一般病床列計住院人次。</w:t>
      </w:r>
    </w:p>
    <w:p w:rsidR="003366DA" w:rsidRPr="007B6678" w:rsidRDefault="003366DA" w:rsidP="00CF5EC7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5.</w:t>
      </w:r>
      <w:r w:rsidRPr="007B6678">
        <w:rPr>
          <w:rFonts w:eastAsia="標楷體"/>
          <w:b/>
          <w:sz w:val="20"/>
          <w:szCs w:val="20"/>
        </w:rPr>
        <w:t>若醫院另設有其他病床，如：急性一般病床、慢性一般病床、呼吸照護病床等，請自行增列。</w:t>
      </w:r>
    </w:p>
    <w:p w:rsidR="00F36912" w:rsidRPr="007B6678" w:rsidRDefault="005D4DA2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t>2.3</w:t>
      </w:r>
      <w:r w:rsidR="00F36912" w:rsidRPr="007B6678">
        <w:rPr>
          <w:rFonts w:eastAsia="標楷體"/>
        </w:rPr>
        <w:t>全年住院人日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74"/>
        <w:gridCol w:w="1695"/>
        <w:gridCol w:w="1697"/>
        <w:gridCol w:w="1697"/>
        <w:gridCol w:w="1695"/>
      </w:tblGrid>
      <w:tr w:rsidR="00CF5EC7" w:rsidRPr="007B6678" w:rsidTr="00081789">
        <w:trPr>
          <w:cantSplit/>
          <w:trHeight w:val="20"/>
          <w:tblHeader/>
          <w:jc w:val="right"/>
        </w:trPr>
        <w:tc>
          <w:tcPr>
            <w:tcW w:w="1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right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年度別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-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數量</w:t>
            </w:r>
          </w:p>
          <w:p w:rsidR="00CF5EC7" w:rsidRPr="007B6678" w:rsidRDefault="00CF5EC7" w:rsidP="00081789">
            <w:pPr>
              <w:pStyle w:val="ac"/>
              <w:spacing w:line="0" w:lineRule="atLeast"/>
              <w:rPr>
                <w:rFonts w:ascii="Times New Roman" w:eastAsia="標楷體" w:hAnsi="Times New Roman"/>
                <w:sz w:val="20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項目</w:t>
            </w:r>
          </w:p>
        </w:tc>
        <w:tc>
          <w:tcPr>
            <w:tcW w:w="3626" w:type="pct"/>
            <w:gridSpan w:val="4"/>
            <w:tcBorders>
              <w:left w:val="nil"/>
            </w:tcBorders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全年住院人日</w:t>
            </w:r>
          </w:p>
        </w:tc>
      </w:tr>
      <w:tr w:rsidR="002A2AC0" w:rsidRPr="007B6678" w:rsidTr="00C466EC">
        <w:trPr>
          <w:cantSplit/>
          <w:trHeight w:val="20"/>
          <w:tblHeader/>
          <w:jc w:val="right"/>
        </w:trPr>
        <w:tc>
          <w:tcPr>
            <w:tcW w:w="13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C0" w:rsidRPr="007B6678" w:rsidRDefault="002A2AC0" w:rsidP="002A2AC0">
            <w:pPr>
              <w:pStyle w:val="ac"/>
              <w:spacing w:line="0" w:lineRule="atLeast"/>
              <w:rPr>
                <w:rFonts w:ascii="Times New Roman" w:eastAsia="標楷體" w:hAnsi="Times New Roman"/>
                <w:noProof/>
                <w:sz w:val="20"/>
                <w:lang w:val="en-US" w:eastAsia="zh-TW"/>
              </w:rPr>
            </w:pPr>
          </w:p>
        </w:tc>
        <w:tc>
          <w:tcPr>
            <w:tcW w:w="906" w:type="pct"/>
            <w:tcBorders>
              <w:left w:val="nil"/>
            </w:tcBorders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4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7" w:type="pct"/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5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7" w:type="pct"/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6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6" w:type="pct"/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107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8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</w:tr>
      <w:tr w:rsidR="00CF5EC7" w:rsidRPr="007B6678" w:rsidTr="00C466EC">
        <w:trPr>
          <w:cantSplit/>
          <w:trHeight w:val="435"/>
          <w:jc w:val="right"/>
        </w:trPr>
        <w:tc>
          <w:tcPr>
            <w:tcW w:w="319" w:type="pct"/>
            <w:vMerge w:val="restar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全日住院</w:t>
            </w:r>
          </w:p>
        </w:tc>
        <w:tc>
          <w:tcPr>
            <w:tcW w:w="1055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精神急性一般病床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3"/>
          <w:jc w:val="right"/>
        </w:trPr>
        <w:tc>
          <w:tcPr>
            <w:tcW w:w="319" w:type="pct"/>
            <w:vMerge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55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kern w:val="0"/>
                <w:szCs w:val="28"/>
                <w:lang w:val="en-US" w:eastAsia="zh-TW"/>
              </w:rPr>
              <w:t>精神慢性一般病床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9"/>
          <w:jc w:val="right"/>
        </w:trPr>
        <w:tc>
          <w:tcPr>
            <w:tcW w:w="319" w:type="pct"/>
            <w:vMerge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55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精神科加護病床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9"/>
          <w:jc w:val="right"/>
        </w:trPr>
        <w:tc>
          <w:tcPr>
            <w:tcW w:w="1374" w:type="pct"/>
            <w:gridSpan w:val="2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精神科日間照護單位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9"/>
          <w:jc w:val="right"/>
        </w:trPr>
        <w:tc>
          <w:tcPr>
            <w:tcW w:w="1374" w:type="pct"/>
            <w:gridSpan w:val="2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強制住院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</w:tbl>
    <w:p w:rsidR="00F36912" w:rsidRPr="007B6678" w:rsidRDefault="00F36912" w:rsidP="00CF5EC7">
      <w:pPr>
        <w:spacing w:line="0" w:lineRule="atLeast"/>
        <w:ind w:leftChars="-11" w:left="-4" w:hangingChars="11" w:hanging="22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備註：</w:t>
      </w:r>
    </w:p>
    <w:p w:rsidR="008A4EC0" w:rsidRPr="007B6678" w:rsidRDefault="008A4EC0" w:rsidP="00CF5EC7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住院人日：全年每日住院人數之累計，住院病人以有辦理住院手續者始列計。計算方式為算進不算出，惟當日住出院者算</w:t>
      </w:r>
      <w:r w:rsidRPr="007B6678">
        <w:rPr>
          <w:rFonts w:eastAsia="標楷體"/>
          <w:b/>
          <w:sz w:val="20"/>
          <w:szCs w:val="20"/>
        </w:rPr>
        <w:t>1</w:t>
      </w:r>
      <w:r w:rsidRPr="007B6678">
        <w:rPr>
          <w:rFonts w:eastAsia="標楷體"/>
          <w:b/>
          <w:sz w:val="20"/>
          <w:szCs w:val="20"/>
        </w:rPr>
        <w:t>日住院人日。</w:t>
      </w:r>
    </w:p>
    <w:p w:rsidR="008A4EC0" w:rsidRPr="007B6678" w:rsidRDefault="008A4EC0" w:rsidP="00CF5EC7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病人在住院期間轉換科別或病床別時，如仍保留原佔床位時，須同時列計兩邊床位之住院人日，但若未保留原佔床位時，則僅計算新佔用病床之人日即可。</w:t>
      </w:r>
    </w:p>
    <w:p w:rsidR="008A4EC0" w:rsidRPr="007B6678" w:rsidRDefault="008A4EC0" w:rsidP="00CF5EC7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慢性一般病床不足而借用急性一般病床時，仍以慢性一般病床列計住院人日，反之，急性一般病床不足而借用慢性一般病床時，仍以急性一般病床列計住院人日。</w:t>
      </w:r>
    </w:p>
    <w:p w:rsidR="003366DA" w:rsidRPr="007B6678" w:rsidRDefault="003366DA" w:rsidP="00CF5EC7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4.</w:t>
      </w:r>
      <w:r w:rsidRPr="007B6678">
        <w:rPr>
          <w:rFonts w:eastAsia="標楷體"/>
          <w:b/>
          <w:sz w:val="20"/>
          <w:szCs w:val="20"/>
        </w:rPr>
        <w:t>若醫院另設有其他病床，如：急性一般病床、慢性一般病床、呼吸照護病床等，請自行增列。</w:t>
      </w:r>
    </w:p>
    <w:p w:rsidR="00F36912" w:rsidRPr="007B6678" w:rsidRDefault="005D4DA2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t>2.4</w:t>
      </w:r>
      <w:r w:rsidR="00F36912" w:rsidRPr="007B6678">
        <w:rPr>
          <w:rFonts w:eastAsia="標楷體"/>
        </w:rPr>
        <w:t>平均佔床率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74"/>
        <w:gridCol w:w="1695"/>
        <w:gridCol w:w="1697"/>
        <w:gridCol w:w="1697"/>
        <w:gridCol w:w="1695"/>
      </w:tblGrid>
      <w:tr w:rsidR="00CF5EC7" w:rsidRPr="007B6678" w:rsidTr="00081789">
        <w:trPr>
          <w:cantSplit/>
          <w:trHeight w:val="20"/>
          <w:tblHeader/>
          <w:jc w:val="right"/>
        </w:trPr>
        <w:tc>
          <w:tcPr>
            <w:tcW w:w="1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F5EC7" w:rsidRPr="007B6678" w:rsidRDefault="00CF5EC7" w:rsidP="006D0342">
            <w:pPr>
              <w:pStyle w:val="ac"/>
              <w:wordWrap w:val="0"/>
              <w:spacing w:line="0" w:lineRule="atLeast"/>
              <w:jc w:val="right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年度別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-</w:t>
            </w:r>
            <w:r w:rsidR="00AC2273" w:rsidRPr="007B6678">
              <w:rPr>
                <w:rFonts w:ascii="Times New Roman" w:eastAsia="標楷體" w:hAnsi="Times New Roman" w:hint="eastAsia"/>
                <w:lang w:val="en-US" w:eastAsia="zh-TW"/>
              </w:rPr>
              <w:t>(</w:t>
            </w:r>
            <w:r w:rsidR="000E070D" w:rsidRPr="007B6678">
              <w:rPr>
                <w:rFonts w:ascii="Times New Roman" w:eastAsia="標楷體" w:hAnsi="Times New Roman"/>
                <w:lang w:val="en-US" w:eastAsia="zh-TW"/>
              </w:rPr>
              <w:t>%</w:t>
            </w:r>
            <w:r w:rsidR="00AC2273" w:rsidRPr="007B6678">
              <w:rPr>
                <w:rFonts w:ascii="Times New Roman" w:eastAsia="標楷體" w:hAnsi="Times New Roman" w:hint="eastAsia"/>
                <w:lang w:val="en-US" w:eastAsia="zh-TW"/>
              </w:rPr>
              <w:t>)</w:t>
            </w:r>
            <w:r w:rsidR="006D0342" w:rsidRPr="007B6678">
              <w:rPr>
                <w:rFonts w:ascii="Times New Roman" w:eastAsia="標楷體" w:hAnsi="Times New Roman" w:hint="eastAsia"/>
                <w:lang w:val="en-US" w:eastAsia="zh-TW"/>
              </w:rPr>
              <w:t xml:space="preserve"> </w:t>
            </w:r>
          </w:p>
          <w:p w:rsidR="00CF5EC7" w:rsidRPr="007B6678" w:rsidRDefault="00CF5EC7" w:rsidP="00081789">
            <w:pPr>
              <w:pStyle w:val="ac"/>
              <w:spacing w:line="0" w:lineRule="atLeast"/>
              <w:rPr>
                <w:rFonts w:ascii="Times New Roman" w:eastAsia="標楷體" w:hAnsi="Times New Roman"/>
                <w:sz w:val="20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項目</w:t>
            </w:r>
          </w:p>
        </w:tc>
        <w:tc>
          <w:tcPr>
            <w:tcW w:w="3626" w:type="pct"/>
            <w:gridSpan w:val="4"/>
            <w:tcBorders>
              <w:left w:val="nil"/>
            </w:tcBorders>
            <w:vAlign w:val="center"/>
          </w:tcPr>
          <w:p w:rsidR="00CF5EC7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平均佔床率</w:t>
            </w:r>
          </w:p>
        </w:tc>
      </w:tr>
      <w:tr w:rsidR="002A2AC0" w:rsidRPr="007B6678" w:rsidTr="00C466EC">
        <w:trPr>
          <w:cantSplit/>
          <w:trHeight w:val="20"/>
          <w:tblHeader/>
          <w:jc w:val="right"/>
        </w:trPr>
        <w:tc>
          <w:tcPr>
            <w:tcW w:w="13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C0" w:rsidRPr="007B6678" w:rsidRDefault="002A2AC0" w:rsidP="002A2AC0">
            <w:pPr>
              <w:pStyle w:val="ac"/>
              <w:spacing w:line="0" w:lineRule="atLeast"/>
              <w:rPr>
                <w:rFonts w:ascii="Times New Roman" w:eastAsia="標楷體" w:hAnsi="Times New Roman"/>
                <w:noProof/>
                <w:sz w:val="20"/>
                <w:lang w:val="en-US" w:eastAsia="zh-TW"/>
              </w:rPr>
            </w:pPr>
          </w:p>
        </w:tc>
        <w:tc>
          <w:tcPr>
            <w:tcW w:w="906" w:type="pct"/>
            <w:tcBorders>
              <w:left w:val="nil"/>
            </w:tcBorders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4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7" w:type="pct"/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5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7" w:type="pct"/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6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6" w:type="pct"/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107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8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</w:tr>
      <w:tr w:rsidR="00CF5EC7" w:rsidRPr="007B6678" w:rsidTr="00C466EC">
        <w:trPr>
          <w:cantSplit/>
          <w:trHeight w:val="435"/>
          <w:jc w:val="right"/>
        </w:trPr>
        <w:tc>
          <w:tcPr>
            <w:tcW w:w="319" w:type="pct"/>
            <w:vMerge w:val="restar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全日住院</w:t>
            </w:r>
          </w:p>
        </w:tc>
        <w:tc>
          <w:tcPr>
            <w:tcW w:w="1055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精神急性一般病床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3"/>
          <w:jc w:val="right"/>
        </w:trPr>
        <w:tc>
          <w:tcPr>
            <w:tcW w:w="319" w:type="pct"/>
            <w:vMerge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55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kern w:val="0"/>
                <w:szCs w:val="28"/>
                <w:lang w:val="en-US" w:eastAsia="zh-TW"/>
              </w:rPr>
              <w:t>精神慢性一般病床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9"/>
          <w:jc w:val="right"/>
        </w:trPr>
        <w:tc>
          <w:tcPr>
            <w:tcW w:w="319" w:type="pct"/>
            <w:vMerge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55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精神科加護病床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CF5EC7" w:rsidRPr="007B6678" w:rsidTr="00C466EC">
        <w:trPr>
          <w:cantSplit/>
          <w:trHeight w:val="419"/>
          <w:jc w:val="right"/>
        </w:trPr>
        <w:tc>
          <w:tcPr>
            <w:tcW w:w="1374" w:type="pct"/>
            <w:gridSpan w:val="2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精神科日間照護單位</w:t>
            </w: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CF5EC7" w:rsidRPr="007B6678" w:rsidRDefault="00CF5EC7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</w:tbl>
    <w:p w:rsidR="003366DA" w:rsidRPr="007B6678" w:rsidRDefault="00F36912" w:rsidP="00E354A2">
      <w:pPr>
        <w:spacing w:line="0" w:lineRule="atLeast"/>
        <w:ind w:leftChars="-11" w:left="-4" w:hangingChars="11" w:hanging="22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備註：</w:t>
      </w:r>
    </w:p>
    <w:p w:rsidR="00F36912" w:rsidRPr="007B6678" w:rsidRDefault="003366DA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="00F36912" w:rsidRPr="007B6678">
        <w:rPr>
          <w:rFonts w:eastAsia="標楷體"/>
          <w:b/>
          <w:sz w:val="20"/>
          <w:szCs w:val="20"/>
        </w:rPr>
        <w:t>佔床率</w:t>
      </w:r>
      <w:r w:rsidR="00F36912" w:rsidRPr="007B6678">
        <w:rPr>
          <w:rFonts w:eastAsia="標楷體"/>
          <w:b/>
          <w:sz w:val="20"/>
          <w:szCs w:val="20"/>
        </w:rPr>
        <w:t>=(</w:t>
      </w:r>
      <w:r w:rsidR="00F36912" w:rsidRPr="007B6678">
        <w:rPr>
          <w:rFonts w:eastAsia="標楷體"/>
          <w:b/>
          <w:sz w:val="20"/>
          <w:szCs w:val="20"/>
        </w:rPr>
        <w:t>該類病床全年總住院人日數</w:t>
      </w:r>
      <w:r w:rsidR="00F36912" w:rsidRPr="007B6678">
        <w:rPr>
          <w:rFonts w:eastAsia="標楷體"/>
          <w:b/>
          <w:sz w:val="20"/>
          <w:szCs w:val="20"/>
        </w:rPr>
        <w:t>)÷(</w:t>
      </w:r>
      <w:r w:rsidR="00F36912" w:rsidRPr="007B6678">
        <w:rPr>
          <w:rFonts w:eastAsia="標楷體"/>
          <w:b/>
          <w:sz w:val="20"/>
          <w:szCs w:val="20"/>
        </w:rPr>
        <w:t>該類病床數</w:t>
      </w:r>
      <w:r w:rsidR="00F36912" w:rsidRPr="007B6678">
        <w:rPr>
          <w:rFonts w:eastAsia="標楷體"/>
          <w:b/>
          <w:sz w:val="20"/>
          <w:szCs w:val="20"/>
        </w:rPr>
        <w:t>×</w:t>
      </w:r>
      <w:r w:rsidR="00F36912" w:rsidRPr="007B6678">
        <w:rPr>
          <w:rFonts w:eastAsia="標楷體"/>
          <w:b/>
          <w:sz w:val="20"/>
          <w:szCs w:val="20"/>
        </w:rPr>
        <w:t>總日數</w:t>
      </w:r>
      <w:r w:rsidR="00F36912" w:rsidRPr="007B6678">
        <w:rPr>
          <w:rFonts w:eastAsia="標楷體"/>
          <w:b/>
          <w:sz w:val="20"/>
          <w:szCs w:val="20"/>
        </w:rPr>
        <w:t>)×100 (</w:t>
      </w:r>
      <w:r w:rsidR="00F36912" w:rsidRPr="007B6678">
        <w:rPr>
          <w:rFonts w:eastAsia="標楷體"/>
          <w:b/>
          <w:sz w:val="20"/>
          <w:szCs w:val="20"/>
        </w:rPr>
        <w:t>％</w:t>
      </w:r>
      <w:r w:rsidR="00F36912" w:rsidRPr="007B6678">
        <w:rPr>
          <w:rFonts w:eastAsia="標楷體"/>
          <w:b/>
          <w:sz w:val="20"/>
          <w:szCs w:val="20"/>
        </w:rPr>
        <w:t>)</w:t>
      </w:r>
    </w:p>
    <w:p w:rsidR="003366DA" w:rsidRPr="007B6678" w:rsidRDefault="003366DA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若醫院另設有其他病床，如：急性一般病床、慢性一般病床、呼吸照護病床等，請自行增列。</w:t>
      </w:r>
    </w:p>
    <w:p w:rsidR="00F36912" w:rsidRPr="007B6678" w:rsidRDefault="005D4DA2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t>2.5</w:t>
      </w:r>
      <w:r w:rsidR="00F36912" w:rsidRPr="007B6678">
        <w:rPr>
          <w:rFonts w:eastAsia="標楷體"/>
        </w:rPr>
        <w:t>平均住院日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74"/>
        <w:gridCol w:w="1695"/>
        <w:gridCol w:w="1697"/>
        <w:gridCol w:w="1697"/>
        <w:gridCol w:w="1695"/>
      </w:tblGrid>
      <w:tr w:rsidR="00E354A2" w:rsidRPr="007B6678" w:rsidTr="00081789">
        <w:trPr>
          <w:cantSplit/>
          <w:trHeight w:val="20"/>
          <w:tblHeader/>
          <w:jc w:val="right"/>
        </w:trPr>
        <w:tc>
          <w:tcPr>
            <w:tcW w:w="1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right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年度別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-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數量</w:t>
            </w:r>
          </w:p>
          <w:p w:rsidR="00E354A2" w:rsidRPr="007B6678" w:rsidRDefault="00E354A2" w:rsidP="00081789">
            <w:pPr>
              <w:pStyle w:val="ac"/>
              <w:spacing w:line="0" w:lineRule="atLeast"/>
              <w:rPr>
                <w:rFonts w:ascii="Times New Roman" w:eastAsia="標楷體" w:hAnsi="Times New Roman"/>
                <w:sz w:val="20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項目</w:t>
            </w:r>
          </w:p>
        </w:tc>
        <w:tc>
          <w:tcPr>
            <w:tcW w:w="3626" w:type="pct"/>
            <w:gridSpan w:val="4"/>
            <w:tcBorders>
              <w:left w:val="nil"/>
            </w:tcBorders>
            <w:vAlign w:val="center"/>
          </w:tcPr>
          <w:p w:rsidR="00E354A2" w:rsidRPr="007B6678" w:rsidRDefault="00F862E1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trike/>
                <w:lang w:val="en-US" w:eastAsia="zh-TW"/>
              </w:rPr>
            </w:pPr>
            <w:r w:rsidRPr="007B6678">
              <w:rPr>
                <w:rFonts w:eastAsia="標楷體"/>
              </w:rPr>
              <w:t>平均住院日</w:t>
            </w:r>
          </w:p>
        </w:tc>
      </w:tr>
      <w:tr w:rsidR="002A2AC0" w:rsidRPr="007B6678" w:rsidTr="00C466EC">
        <w:trPr>
          <w:cantSplit/>
          <w:trHeight w:val="20"/>
          <w:tblHeader/>
          <w:jc w:val="right"/>
        </w:trPr>
        <w:tc>
          <w:tcPr>
            <w:tcW w:w="13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C0" w:rsidRPr="007B6678" w:rsidRDefault="002A2AC0" w:rsidP="002A2AC0">
            <w:pPr>
              <w:pStyle w:val="ac"/>
              <w:spacing w:line="0" w:lineRule="atLeast"/>
              <w:rPr>
                <w:rFonts w:ascii="Times New Roman" w:eastAsia="標楷體" w:hAnsi="Times New Roman"/>
                <w:noProof/>
                <w:sz w:val="20"/>
                <w:lang w:val="en-US" w:eastAsia="zh-TW"/>
              </w:rPr>
            </w:pPr>
          </w:p>
        </w:tc>
        <w:tc>
          <w:tcPr>
            <w:tcW w:w="906" w:type="pct"/>
            <w:tcBorders>
              <w:left w:val="nil"/>
            </w:tcBorders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4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7" w:type="pct"/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5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7" w:type="pct"/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6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906" w:type="pct"/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107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8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</w:tr>
      <w:tr w:rsidR="00E354A2" w:rsidRPr="007B6678" w:rsidTr="00C466EC">
        <w:trPr>
          <w:cantSplit/>
          <w:trHeight w:val="435"/>
          <w:jc w:val="right"/>
        </w:trPr>
        <w:tc>
          <w:tcPr>
            <w:tcW w:w="319" w:type="pct"/>
            <w:vMerge w:val="restar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全日住院</w:t>
            </w:r>
          </w:p>
        </w:tc>
        <w:tc>
          <w:tcPr>
            <w:tcW w:w="1055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精神急性一般病床</w:t>
            </w:r>
          </w:p>
        </w:tc>
        <w:tc>
          <w:tcPr>
            <w:tcW w:w="906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E354A2" w:rsidRPr="007B6678" w:rsidTr="00C466EC">
        <w:trPr>
          <w:cantSplit/>
          <w:trHeight w:val="413"/>
          <w:jc w:val="right"/>
        </w:trPr>
        <w:tc>
          <w:tcPr>
            <w:tcW w:w="319" w:type="pct"/>
            <w:vMerge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55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kern w:val="0"/>
                <w:szCs w:val="28"/>
                <w:lang w:val="en-US" w:eastAsia="zh-TW"/>
              </w:rPr>
              <w:t>精神慢性一般病床</w:t>
            </w:r>
          </w:p>
        </w:tc>
        <w:tc>
          <w:tcPr>
            <w:tcW w:w="906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E354A2" w:rsidRPr="007B6678" w:rsidTr="00C466EC">
        <w:trPr>
          <w:cantSplit/>
          <w:trHeight w:val="419"/>
          <w:jc w:val="right"/>
        </w:trPr>
        <w:tc>
          <w:tcPr>
            <w:tcW w:w="319" w:type="pct"/>
            <w:vMerge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</w:p>
        </w:tc>
        <w:tc>
          <w:tcPr>
            <w:tcW w:w="1055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精神科加護病床</w:t>
            </w:r>
          </w:p>
        </w:tc>
        <w:tc>
          <w:tcPr>
            <w:tcW w:w="906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E354A2" w:rsidRPr="007B6678" w:rsidTr="00C466EC">
        <w:trPr>
          <w:cantSplit/>
          <w:trHeight w:val="419"/>
          <w:jc w:val="right"/>
        </w:trPr>
        <w:tc>
          <w:tcPr>
            <w:tcW w:w="1374" w:type="pct"/>
            <w:gridSpan w:val="2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精神科日間照護單位</w:t>
            </w:r>
          </w:p>
        </w:tc>
        <w:tc>
          <w:tcPr>
            <w:tcW w:w="906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  <w:tr w:rsidR="00E354A2" w:rsidRPr="007B6678" w:rsidTr="00C466EC">
        <w:trPr>
          <w:cantSplit/>
          <w:trHeight w:val="419"/>
          <w:jc w:val="right"/>
        </w:trPr>
        <w:tc>
          <w:tcPr>
            <w:tcW w:w="1374" w:type="pct"/>
            <w:gridSpan w:val="2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強制住院</w:t>
            </w:r>
          </w:p>
        </w:tc>
        <w:tc>
          <w:tcPr>
            <w:tcW w:w="906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7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  <w:tc>
          <w:tcPr>
            <w:tcW w:w="906" w:type="pct"/>
            <w:vAlign w:val="center"/>
          </w:tcPr>
          <w:p w:rsidR="00E354A2" w:rsidRPr="007B6678" w:rsidRDefault="00E354A2" w:rsidP="00081789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 w:val="22"/>
                <w:lang w:val="en-US" w:eastAsia="zh-TW"/>
              </w:rPr>
            </w:pPr>
          </w:p>
        </w:tc>
      </w:tr>
    </w:tbl>
    <w:p w:rsidR="003366DA" w:rsidRPr="007B6678" w:rsidRDefault="00F36912" w:rsidP="00E354A2">
      <w:pPr>
        <w:spacing w:line="0" w:lineRule="atLeast"/>
        <w:ind w:leftChars="-11" w:left="-4" w:hangingChars="11" w:hanging="22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備註：</w:t>
      </w:r>
    </w:p>
    <w:p w:rsidR="003366DA" w:rsidRPr="007B6678" w:rsidRDefault="008F0F98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平均住院日</w:t>
      </w:r>
      <w:r w:rsidRPr="007B6678">
        <w:rPr>
          <w:rFonts w:eastAsia="標楷體"/>
          <w:b/>
          <w:sz w:val="20"/>
          <w:szCs w:val="20"/>
        </w:rPr>
        <w:t>=</w:t>
      </w:r>
      <w:r w:rsidRPr="007B6678">
        <w:rPr>
          <w:rFonts w:eastAsia="標楷體"/>
          <w:b/>
          <w:sz w:val="20"/>
          <w:szCs w:val="20"/>
        </w:rPr>
        <w:t>全年總住院人日數</w:t>
      </w:r>
      <w:r w:rsidRPr="007B6678">
        <w:rPr>
          <w:rFonts w:eastAsia="標楷體"/>
          <w:b/>
          <w:sz w:val="20"/>
          <w:szCs w:val="20"/>
        </w:rPr>
        <w:t>÷</w:t>
      </w:r>
      <w:r w:rsidRPr="007B6678">
        <w:rPr>
          <w:rFonts w:eastAsia="標楷體"/>
          <w:b/>
          <w:sz w:val="20"/>
          <w:szCs w:val="20"/>
        </w:rPr>
        <w:t>全年總住院人次數；精神慢性一般病床若病人住院時間有跨年度之情形，其全年總住院人次數計算方式為該病人住院人次每年皆須列計</w:t>
      </w:r>
      <w:r w:rsidRPr="007B6678">
        <w:rPr>
          <w:rFonts w:eastAsia="標楷體"/>
          <w:b/>
          <w:sz w:val="20"/>
          <w:szCs w:val="20"/>
        </w:rPr>
        <w:t>1</w:t>
      </w:r>
      <w:r w:rsidRPr="007B6678">
        <w:rPr>
          <w:rFonts w:eastAsia="標楷體"/>
          <w:b/>
          <w:sz w:val="20"/>
          <w:szCs w:val="20"/>
        </w:rPr>
        <w:t>次。</w:t>
      </w:r>
    </w:p>
    <w:p w:rsidR="003366DA" w:rsidRPr="007B6678" w:rsidRDefault="003366DA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若醫院另設有其他病床，如：急性一般病床、慢性一般病床、呼吸照護病床等，請自行增列。</w:t>
      </w:r>
    </w:p>
    <w:p w:rsidR="00104FA0" w:rsidRPr="007B6678" w:rsidRDefault="00104FA0" w:rsidP="00E354A2">
      <w:pPr>
        <w:spacing w:line="500" w:lineRule="atLeast"/>
        <w:ind w:rightChars="-300" w:right="-720"/>
        <w:rPr>
          <w:rFonts w:eastAsia="標楷體"/>
        </w:rPr>
      </w:pPr>
      <w:r w:rsidRPr="007B6678">
        <w:rPr>
          <w:rFonts w:eastAsia="標楷體"/>
        </w:rPr>
        <w:t>3</w:t>
      </w:r>
      <w:r w:rsidR="00DF01D1" w:rsidRPr="007B6678">
        <w:rPr>
          <w:rFonts w:eastAsia="標楷體"/>
        </w:rPr>
        <w:t>.</w:t>
      </w:r>
      <w:r w:rsidR="00744E7B" w:rsidRPr="007B6678">
        <w:rPr>
          <w:rFonts w:eastAsia="標楷體"/>
        </w:rPr>
        <w:t>其他業務</w:t>
      </w:r>
      <w:r w:rsidR="00E534A9" w:rsidRPr="007B6678">
        <w:rPr>
          <w:rFonts w:eastAsia="標楷體"/>
        </w:rPr>
        <w:t>統計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6"/>
        <w:gridCol w:w="1682"/>
        <w:gridCol w:w="1682"/>
        <w:gridCol w:w="1682"/>
        <w:gridCol w:w="1682"/>
      </w:tblGrid>
      <w:tr w:rsidR="002A2AC0" w:rsidRPr="007B6678" w:rsidTr="00E354A2">
        <w:trPr>
          <w:cantSplit/>
          <w:trHeight w:val="20"/>
          <w:tblHeader/>
          <w:jc w:val="right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2AC0" w:rsidRPr="007B6678" w:rsidRDefault="002A2AC0" w:rsidP="002A2AC0">
            <w:pPr>
              <w:pStyle w:val="ac"/>
              <w:spacing w:line="0" w:lineRule="atLeast"/>
              <w:jc w:val="right"/>
              <w:rPr>
                <w:rFonts w:ascii="Times New Roman" w:eastAsia="標楷體" w:hAnsi="Times New Roman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年度別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-</w:t>
            </w:r>
            <w:r w:rsidRPr="007B6678">
              <w:rPr>
                <w:rFonts w:ascii="Times New Roman" w:eastAsia="標楷體" w:hAnsi="Times New Roman"/>
                <w:lang w:val="en-US" w:eastAsia="zh-TW"/>
              </w:rPr>
              <w:t>數量</w:t>
            </w:r>
          </w:p>
          <w:p w:rsidR="002A2AC0" w:rsidRPr="007B6678" w:rsidRDefault="002A2AC0" w:rsidP="002A2AC0">
            <w:pPr>
              <w:pStyle w:val="ac"/>
              <w:spacing w:line="0" w:lineRule="atLeast"/>
              <w:rPr>
                <w:rFonts w:ascii="Times New Roman" w:eastAsia="標楷體" w:hAnsi="Times New Roman"/>
                <w:sz w:val="20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lang w:val="en-US" w:eastAsia="zh-TW"/>
              </w:rPr>
              <w:t>項目</w:t>
            </w:r>
          </w:p>
        </w:tc>
        <w:tc>
          <w:tcPr>
            <w:tcW w:w="899" w:type="pct"/>
            <w:tcBorders>
              <w:left w:val="nil"/>
            </w:tcBorders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4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899" w:type="pct"/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5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899" w:type="pct"/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10</w:t>
            </w: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6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  <w:tc>
          <w:tcPr>
            <w:tcW w:w="899" w:type="pct"/>
            <w:vAlign w:val="center"/>
          </w:tcPr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 w:hint="eastAsia"/>
                <w:b/>
                <w:bCs/>
                <w:lang w:val="en-US" w:eastAsia="zh-TW"/>
              </w:rPr>
              <w:t>107</w:t>
            </w:r>
            <w:r w:rsidRPr="007B6678">
              <w:rPr>
                <w:rFonts w:ascii="Times New Roman" w:eastAsia="標楷體" w:hAnsi="Times New Roman"/>
                <w:b/>
                <w:bCs/>
                <w:lang w:val="en-US" w:eastAsia="zh-TW"/>
              </w:rPr>
              <w:t>年</w:t>
            </w:r>
          </w:p>
          <w:p w:rsidR="002A2AC0" w:rsidRPr="007B6678" w:rsidRDefault="002A2AC0" w:rsidP="002A2AC0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 w:val="18"/>
                <w:lang w:val="en-US" w:eastAsia="zh-TW"/>
              </w:rPr>
              <w:t>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~12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月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31</w:t>
            </w:r>
            <w:r w:rsidRPr="007B6678">
              <w:rPr>
                <w:rFonts w:ascii="Times New Roman" w:eastAsia="標楷體" w:hAnsi="Times New Roman"/>
                <w:sz w:val="16"/>
                <w:szCs w:val="16"/>
                <w:lang w:val="en-US" w:eastAsia="zh-TW"/>
              </w:rPr>
              <w:t>日）</w:t>
            </w:r>
          </w:p>
        </w:tc>
      </w:tr>
      <w:tr w:rsidR="00E354A2" w:rsidRPr="007B6678" w:rsidTr="00E354A2">
        <w:trPr>
          <w:cantSplit/>
          <w:trHeight w:val="20"/>
          <w:jc w:val="right"/>
        </w:trPr>
        <w:tc>
          <w:tcPr>
            <w:tcW w:w="1404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粗死亡人數</w:t>
            </w: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</w:tr>
      <w:tr w:rsidR="00E354A2" w:rsidRPr="007B6678" w:rsidTr="00E354A2">
        <w:trPr>
          <w:cantSplit/>
          <w:trHeight w:val="20"/>
          <w:jc w:val="right"/>
        </w:trPr>
        <w:tc>
          <w:tcPr>
            <w:tcW w:w="1404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淨死亡人數</w:t>
            </w: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</w:tr>
      <w:tr w:rsidR="00E354A2" w:rsidRPr="007B6678" w:rsidTr="00E354A2">
        <w:trPr>
          <w:cantSplit/>
          <w:trHeight w:val="20"/>
          <w:jc w:val="right"/>
        </w:trPr>
        <w:tc>
          <w:tcPr>
            <w:tcW w:w="1404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住院</w:t>
            </w: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48</w:t>
            </w: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小時內死亡人數</w:t>
            </w: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</w:tr>
      <w:tr w:rsidR="00E354A2" w:rsidRPr="007B6678" w:rsidTr="00E354A2">
        <w:trPr>
          <w:cantSplit/>
          <w:trHeight w:val="20"/>
          <w:jc w:val="right"/>
        </w:trPr>
        <w:tc>
          <w:tcPr>
            <w:tcW w:w="1404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總出院病人數</w:t>
            </w: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</w:tr>
      <w:tr w:rsidR="00E354A2" w:rsidRPr="007B6678" w:rsidTr="00E354A2">
        <w:trPr>
          <w:cantSplit/>
          <w:trHeight w:val="20"/>
          <w:jc w:val="right"/>
        </w:trPr>
        <w:tc>
          <w:tcPr>
            <w:tcW w:w="1404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粗死亡率</w:t>
            </w: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(%)</w:t>
            </w: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</w:tr>
      <w:tr w:rsidR="00E354A2" w:rsidRPr="007B6678" w:rsidTr="00E354A2">
        <w:trPr>
          <w:cantSplit/>
          <w:trHeight w:val="20"/>
          <w:jc w:val="right"/>
        </w:trPr>
        <w:tc>
          <w:tcPr>
            <w:tcW w:w="1404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淨死亡率</w:t>
            </w:r>
            <w:r w:rsidRPr="007B6678">
              <w:rPr>
                <w:rFonts w:ascii="Times New Roman" w:eastAsia="標楷體" w:hAnsi="Times New Roman"/>
                <w:szCs w:val="24"/>
                <w:lang w:val="en-US" w:eastAsia="zh-TW"/>
              </w:rPr>
              <w:t>(%)</w:t>
            </w: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  <w:tc>
          <w:tcPr>
            <w:tcW w:w="899" w:type="pct"/>
            <w:vAlign w:val="center"/>
          </w:tcPr>
          <w:p w:rsidR="00E354A2" w:rsidRPr="007B6678" w:rsidRDefault="00E354A2" w:rsidP="004608D6">
            <w:pPr>
              <w:pStyle w:val="ac"/>
              <w:spacing w:line="0" w:lineRule="atLeast"/>
              <w:jc w:val="center"/>
              <w:rPr>
                <w:rFonts w:ascii="Times New Roman" w:eastAsia="標楷體" w:hAnsi="Times New Roman"/>
                <w:szCs w:val="24"/>
                <w:lang w:val="en-US" w:eastAsia="zh-TW"/>
              </w:rPr>
            </w:pPr>
          </w:p>
        </w:tc>
      </w:tr>
    </w:tbl>
    <w:p w:rsidR="00104FA0" w:rsidRPr="007B6678" w:rsidRDefault="00104FA0" w:rsidP="00E354A2">
      <w:pPr>
        <w:spacing w:line="0" w:lineRule="atLeast"/>
        <w:ind w:leftChars="-11" w:left="-4" w:hangingChars="11" w:hanging="22"/>
        <w:rPr>
          <w:rFonts w:eastAsia="標楷體"/>
          <w:b/>
          <w:sz w:val="20"/>
        </w:rPr>
      </w:pPr>
      <w:r w:rsidRPr="007B6678">
        <w:rPr>
          <w:rFonts w:eastAsia="標楷體"/>
          <w:b/>
          <w:sz w:val="20"/>
          <w:szCs w:val="20"/>
        </w:rPr>
        <w:t>備註：</w:t>
      </w:r>
      <w:r w:rsidRPr="007B6678">
        <w:rPr>
          <w:rFonts w:eastAsia="標楷體"/>
          <w:b/>
          <w:sz w:val="20"/>
        </w:rPr>
        <w:t xml:space="preserve"> </w:t>
      </w:r>
    </w:p>
    <w:p w:rsidR="00104FA0" w:rsidRPr="007B6678" w:rsidRDefault="00104FA0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</w:rPr>
        <w:t>1.</w:t>
      </w:r>
      <w:r w:rsidRPr="007B6678">
        <w:rPr>
          <w:rFonts w:eastAsia="標楷體"/>
          <w:b/>
          <w:sz w:val="20"/>
        </w:rPr>
        <w:t>粗死亡人數</w:t>
      </w:r>
      <w:r w:rsidRPr="007B6678">
        <w:rPr>
          <w:rFonts w:eastAsia="標楷體"/>
          <w:b/>
          <w:sz w:val="20"/>
          <w:szCs w:val="20"/>
        </w:rPr>
        <w:t>：全年住院後死亡人數，不含急診死亡及未離開產房即死亡之新生兒及死產人數。（粗死亡人數大於或等於淨死亡人數）</w:t>
      </w:r>
    </w:p>
    <w:p w:rsidR="00104FA0" w:rsidRPr="007B6678" w:rsidRDefault="00104FA0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淨死亡人數：全年住院後超過</w:t>
      </w:r>
      <w:r w:rsidRPr="007B6678">
        <w:rPr>
          <w:rFonts w:eastAsia="標楷體"/>
          <w:b/>
          <w:sz w:val="20"/>
          <w:szCs w:val="20"/>
        </w:rPr>
        <w:t>48</w:t>
      </w:r>
      <w:r w:rsidRPr="007B6678">
        <w:rPr>
          <w:rFonts w:eastAsia="標楷體"/>
          <w:b/>
          <w:sz w:val="20"/>
          <w:szCs w:val="20"/>
        </w:rPr>
        <w:t>小時才死亡人數。臨終病人自動出院者以醫院為其出具死亡診斷者始計。</w:t>
      </w:r>
    </w:p>
    <w:p w:rsidR="00104FA0" w:rsidRPr="007B6678" w:rsidRDefault="00104FA0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粗死亡率</w:t>
      </w:r>
      <w:r w:rsidRPr="007B6678">
        <w:rPr>
          <w:rFonts w:eastAsia="標楷體"/>
          <w:b/>
          <w:sz w:val="20"/>
          <w:szCs w:val="20"/>
        </w:rPr>
        <w:t>=</w:t>
      </w:r>
      <w:r w:rsidRPr="007B6678">
        <w:rPr>
          <w:rFonts w:eastAsia="標楷體"/>
          <w:b/>
          <w:sz w:val="20"/>
          <w:szCs w:val="20"/>
        </w:rPr>
        <w:t>全年住院病人死亡數</w:t>
      </w:r>
      <w:r w:rsidRPr="007B6678">
        <w:rPr>
          <w:rFonts w:eastAsia="標楷體"/>
          <w:b/>
          <w:sz w:val="20"/>
          <w:szCs w:val="20"/>
        </w:rPr>
        <w:t>÷</w:t>
      </w:r>
      <w:r w:rsidRPr="007B6678">
        <w:rPr>
          <w:rFonts w:eastAsia="標楷體"/>
          <w:b/>
          <w:sz w:val="20"/>
          <w:szCs w:val="20"/>
        </w:rPr>
        <w:t>全年總出院病人數</w:t>
      </w:r>
      <w:r w:rsidRPr="007B6678">
        <w:rPr>
          <w:rFonts w:eastAsia="標楷體"/>
          <w:b/>
          <w:sz w:val="20"/>
          <w:szCs w:val="20"/>
        </w:rPr>
        <w:t>×100 (</w:t>
      </w:r>
      <w:r w:rsidRPr="007B6678">
        <w:rPr>
          <w:rFonts w:eastAsia="標楷體"/>
          <w:b/>
          <w:sz w:val="20"/>
          <w:szCs w:val="20"/>
        </w:rPr>
        <w:t>％</w:t>
      </w:r>
      <w:r w:rsidRPr="007B6678">
        <w:rPr>
          <w:rFonts w:eastAsia="標楷體"/>
          <w:b/>
          <w:sz w:val="20"/>
          <w:szCs w:val="20"/>
        </w:rPr>
        <w:t>)</w:t>
      </w:r>
    </w:p>
    <w:p w:rsidR="00104FA0" w:rsidRPr="007B6678" w:rsidRDefault="00104FA0" w:rsidP="00E354A2">
      <w:pPr>
        <w:spacing w:line="0" w:lineRule="atLeast"/>
        <w:ind w:leftChars="41" w:left="266" w:hangingChars="84" w:hanging="168"/>
        <w:jc w:val="both"/>
        <w:rPr>
          <w:rFonts w:eastAsia="標楷體"/>
        </w:rPr>
      </w:pPr>
      <w:r w:rsidRPr="007B6678">
        <w:rPr>
          <w:rFonts w:eastAsia="標楷體"/>
          <w:b/>
          <w:sz w:val="20"/>
          <w:szCs w:val="20"/>
        </w:rPr>
        <w:t>4.</w:t>
      </w:r>
      <w:r w:rsidRPr="007B6678">
        <w:rPr>
          <w:rFonts w:eastAsia="標楷體"/>
          <w:b/>
          <w:sz w:val="20"/>
          <w:szCs w:val="20"/>
        </w:rPr>
        <w:t>淨死亡率</w:t>
      </w:r>
      <w:r w:rsidRPr="007B6678">
        <w:rPr>
          <w:rFonts w:eastAsia="標楷體"/>
          <w:b/>
          <w:sz w:val="20"/>
          <w:szCs w:val="20"/>
        </w:rPr>
        <w:t>=</w:t>
      </w:r>
      <w:r w:rsidRPr="007B6678">
        <w:rPr>
          <w:rFonts w:eastAsia="標楷體"/>
          <w:b/>
          <w:sz w:val="20"/>
          <w:szCs w:val="20"/>
        </w:rPr>
        <w:t>全年</w:t>
      </w:r>
      <w:r w:rsidRPr="007B6678">
        <w:rPr>
          <w:rFonts w:eastAsia="標楷體"/>
          <w:b/>
          <w:sz w:val="20"/>
        </w:rPr>
        <w:t>住院超過</w:t>
      </w:r>
      <w:r w:rsidRPr="007B6678">
        <w:rPr>
          <w:rFonts w:eastAsia="標楷體"/>
          <w:b/>
          <w:sz w:val="20"/>
        </w:rPr>
        <w:t>48</w:t>
      </w:r>
      <w:r w:rsidRPr="007B6678">
        <w:rPr>
          <w:rFonts w:eastAsia="標楷體"/>
          <w:b/>
          <w:sz w:val="20"/>
        </w:rPr>
        <w:t>小時死亡人數</w:t>
      </w:r>
      <w:r w:rsidRPr="007B6678">
        <w:rPr>
          <w:rFonts w:eastAsia="標楷體"/>
          <w:b/>
          <w:sz w:val="20"/>
        </w:rPr>
        <w:t>÷(</w:t>
      </w:r>
      <w:r w:rsidRPr="007B6678">
        <w:rPr>
          <w:rFonts w:eastAsia="標楷體"/>
          <w:b/>
          <w:sz w:val="20"/>
        </w:rPr>
        <w:t>全年總出院病人數－住院</w:t>
      </w:r>
      <w:r w:rsidRPr="007B6678">
        <w:rPr>
          <w:rFonts w:eastAsia="標楷體"/>
          <w:b/>
          <w:sz w:val="20"/>
        </w:rPr>
        <w:t>48</w:t>
      </w:r>
      <w:r w:rsidRPr="007B6678">
        <w:rPr>
          <w:rFonts w:eastAsia="標楷體"/>
          <w:b/>
          <w:sz w:val="20"/>
        </w:rPr>
        <w:t>小時內死亡人數</w:t>
      </w:r>
      <w:r w:rsidRPr="007B6678">
        <w:rPr>
          <w:rFonts w:eastAsia="標楷體"/>
          <w:b/>
          <w:sz w:val="20"/>
        </w:rPr>
        <w:t>) ×100 (</w:t>
      </w:r>
      <w:r w:rsidRPr="007B6678">
        <w:rPr>
          <w:rFonts w:eastAsia="標楷體"/>
          <w:b/>
          <w:sz w:val="20"/>
        </w:rPr>
        <w:t>％</w:t>
      </w:r>
      <w:r w:rsidRPr="007B6678">
        <w:rPr>
          <w:rFonts w:eastAsia="標楷體"/>
          <w:b/>
          <w:sz w:val="20"/>
        </w:rPr>
        <w:t>)</w:t>
      </w:r>
    </w:p>
    <w:p w:rsidR="006A69DB" w:rsidRPr="007B6678" w:rsidRDefault="00BC0359" w:rsidP="00596521">
      <w:pPr>
        <w:tabs>
          <w:tab w:val="left" w:pos="720"/>
        </w:tabs>
        <w:spacing w:line="500" w:lineRule="atLeast"/>
        <w:rPr>
          <w:rFonts w:eastAsia="標楷體"/>
        </w:rPr>
      </w:pPr>
      <w:r w:rsidRPr="007B6678">
        <w:rPr>
          <w:rFonts w:eastAsia="標楷體"/>
        </w:rPr>
        <w:br w:type="page"/>
      </w:r>
      <w:r w:rsidR="00EA4AF1" w:rsidRPr="007B6678">
        <w:rPr>
          <w:rFonts w:eastAsia="標楷體"/>
        </w:rPr>
        <w:lastRenderedPageBreak/>
        <w:t>4</w:t>
      </w:r>
      <w:r w:rsidR="00DF01D1" w:rsidRPr="007B6678">
        <w:rPr>
          <w:rFonts w:eastAsia="標楷體"/>
        </w:rPr>
        <w:t xml:space="preserve">. </w:t>
      </w:r>
      <w:r w:rsidR="00EA4AF1" w:rsidRPr="007B6678">
        <w:rPr>
          <w:rFonts w:eastAsia="標楷體"/>
        </w:rPr>
        <w:t>住院病人</w:t>
      </w:r>
      <w:r w:rsidR="00E15B97" w:rsidRPr="007B6678">
        <w:rPr>
          <w:rFonts w:eastAsia="標楷體"/>
        </w:rPr>
        <w:t>1</w:t>
      </w:r>
      <w:r w:rsidR="006A69DB" w:rsidRPr="007B6678">
        <w:rPr>
          <w:rFonts w:eastAsia="標楷體"/>
        </w:rPr>
        <w:t>0</w:t>
      </w:r>
      <w:r w:rsidR="006A69DB" w:rsidRPr="007B6678">
        <w:rPr>
          <w:rFonts w:eastAsia="標楷體"/>
        </w:rPr>
        <w:t>大疾病別統計表</w:t>
      </w:r>
      <w:r w:rsidR="006A69DB" w:rsidRPr="007B6678">
        <w:rPr>
          <w:rFonts w:eastAsia="標楷體"/>
        </w:rPr>
        <w:t>(</w:t>
      </w:r>
      <w:r w:rsidR="006A69DB" w:rsidRPr="007B6678">
        <w:rPr>
          <w:rFonts w:eastAsia="標楷體"/>
        </w:rPr>
        <w:t>資料統計期間</w:t>
      </w:r>
      <w:r w:rsidR="00D93B13" w:rsidRPr="007B6678">
        <w:rPr>
          <w:rFonts w:eastAsia="標楷體"/>
          <w:b/>
        </w:rPr>
        <w:t>10</w:t>
      </w:r>
      <w:r w:rsidR="002A2AC0" w:rsidRPr="007B6678">
        <w:rPr>
          <w:rFonts w:eastAsia="標楷體" w:hint="eastAsia"/>
          <w:b/>
        </w:rPr>
        <w:t>4</w:t>
      </w:r>
      <w:r w:rsidR="006A69DB" w:rsidRPr="007B6678">
        <w:rPr>
          <w:rFonts w:eastAsia="標楷體"/>
          <w:b/>
        </w:rPr>
        <w:t>.1.1~</w:t>
      </w:r>
      <w:r w:rsidR="00D93B13" w:rsidRPr="007B6678">
        <w:rPr>
          <w:rFonts w:eastAsia="標楷體"/>
          <w:b/>
          <w:bCs/>
        </w:rPr>
        <w:t>10</w:t>
      </w:r>
      <w:r w:rsidR="002A2AC0" w:rsidRPr="007B6678">
        <w:rPr>
          <w:rFonts w:eastAsia="標楷體" w:hint="eastAsia"/>
          <w:b/>
          <w:bCs/>
        </w:rPr>
        <w:t>7</w:t>
      </w:r>
      <w:r w:rsidR="006A69DB" w:rsidRPr="007B6678">
        <w:rPr>
          <w:rFonts w:eastAsia="標楷體"/>
          <w:b/>
        </w:rPr>
        <w:t>.12.31</w:t>
      </w:r>
      <w:r w:rsidR="006A69DB" w:rsidRPr="007B6678">
        <w:rPr>
          <w:rFonts w:eastAsia="標楷體"/>
        </w:rPr>
        <w:t>)</w:t>
      </w:r>
    </w:p>
    <w:p w:rsidR="00A00045" w:rsidRPr="007B6678" w:rsidRDefault="00EA4AF1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t>4</w:t>
      </w:r>
      <w:r w:rsidR="00DF01D1" w:rsidRPr="007B6678">
        <w:rPr>
          <w:rFonts w:eastAsia="標楷體"/>
        </w:rPr>
        <w:t>.</w:t>
      </w:r>
      <w:r w:rsidR="00E354A2" w:rsidRPr="007B6678">
        <w:rPr>
          <w:rFonts w:eastAsia="標楷體"/>
        </w:rPr>
        <w:t>1</w:t>
      </w:r>
      <w:r w:rsidR="00887ECF" w:rsidRPr="007B6678">
        <w:rPr>
          <w:rFonts w:eastAsia="標楷體"/>
        </w:rPr>
        <w:t>住院病人</w:t>
      </w:r>
      <w:r w:rsidR="00887ECF" w:rsidRPr="007B6678">
        <w:rPr>
          <w:rFonts w:eastAsia="標楷體"/>
        </w:rPr>
        <w:t>10</w:t>
      </w:r>
      <w:r w:rsidR="00887ECF" w:rsidRPr="007B6678">
        <w:rPr>
          <w:rFonts w:eastAsia="標楷體"/>
        </w:rPr>
        <w:t>大疾病別統計表</w:t>
      </w:r>
      <w:r w:rsidR="00A00045" w:rsidRPr="007B6678">
        <w:rPr>
          <w:rFonts w:eastAsia="標楷體"/>
        </w:rPr>
        <w:t>(</w:t>
      </w:r>
      <w:r w:rsidR="00C466EC" w:rsidRPr="007B6678">
        <w:rPr>
          <w:rFonts w:eastAsia="標楷體"/>
          <w:b/>
        </w:rPr>
        <w:t>10</w:t>
      </w:r>
      <w:r w:rsidR="002A2AC0" w:rsidRPr="007B6678">
        <w:rPr>
          <w:rFonts w:eastAsia="標楷體" w:hint="eastAsia"/>
          <w:b/>
        </w:rPr>
        <w:t>4</w:t>
      </w:r>
      <w:r w:rsidR="00C27D8F" w:rsidRPr="007B6678">
        <w:rPr>
          <w:rFonts w:eastAsia="標楷體"/>
          <w:b/>
        </w:rPr>
        <w:t>.1.1~</w:t>
      </w:r>
      <w:r w:rsidR="00D93B13" w:rsidRPr="007B6678">
        <w:rPr>
          <w:rFonts w:eastAsia="標楷體"/>
          <w:b/>
        </w:rPr>
        <w:t>10</w:t>
      </w:r>
      <w:r w:rsidR="002A2AC0" w:rsidRPr="007B6678">
        <w:rPr>
          <w:rFonts w:eastAsia="標楷體" w:hint="eastAsia"/>
          <w:b/>
        </w:rPr>
        <w:t>4</w:t>
      </w:r>
      <w:r w:rsidR="00C27D8F" w:rsidRPr="007B6678">
        <w:rPr>
          <w:rFonts w:eastAsia="標楷體"/>
          <w:b/>
        </w:rPr>
        <w:t>.12.31</w:t>
      </w:r>
      <w:r w:rsidR="00A00045" w:rsidRPr="007B6678">
        <w:rPr>
          <w:rFonts w:eastAsia="標楷體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1243"/>
        <w:gridCol w:w="1025"/>
        <w:gridCol w:w="727"/>
        <w:gridCol w:w="729"/>
        <w:gridCol w:w="727"/>
        <w:gridCol w:w="729"/>
        <w:gridCol w:w="727"/>
        <w:gridCol w:w="729"/>
        <w:gridCol w:w="727"/>
        <w:gridCol w:w="729"/>
        <w:gridCol w:w="725"/>
      </w:tblGrid>
      <w:tr w:rsidR="00EA4AF1" w:rsidRPr="007B6678" w:rsidTr="00E354A2">
        <w:trPr>
          <w:trHeight w:val="631"/>
          <w:tblHeader/>
          <w:jc w:val="center"/>
        </w:trPr>
        <w:tc>
          <w:tcPr>
            <w:tcW w:w="293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順位</w:t>
            </w:r>
          </w:p>
        </w:tc>
        <w:tc>
          <w:tcPr>
            <w:tcW w:w="60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ICD-9-CM</w:t>
            </w:r>
            <w:r w:rsidR="00F91E0A" w:rsidRPr="007B6678">
              <w:rPr>
                <w:rFonts w:eastAsia="標楷體"/>
              </w:rPr>
              <w:t>/ ICD-10</w:t>
            </w:r>
            <w:r w:rsidR="00706FB5" w:rsidRPr="007B6678">
              <w:rPr>
                <w:rFonts w:eastAsia="標楷體"/>
              </w:rPr>
              <w:t>-CM</w:t>
            </w:r>
          </w:p>
        </w:tc>
        <w:tc>
          <w:tcPr>
            <w:tcW w:w="55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疾病名稱</w:t>
            </w: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平均年齡</w:t>
            </w: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男性人數</w:t>
            </w: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女性人數</w:t>
            </w: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總人數</w:t>
            </w: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百分比</w:t>
            </w:r>
            <w:r w:rsidRPr="007B6678">
              <w:rPr>
                <w:rFonts w:eastAsia="標楷體"/>
              </w:rPr>
              <w:t>%</w:t>
            </w: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累積百分比</w:t>
            </w:r>
            <w:r w:rsidRPr="007B6678">
              <w:rPr>
                <w:rFonts w:eastAsia="標楷體"/>
              </w:rPr>
              <w:t>%</w:t>
            </w: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B6678">
              <w:rPr>
                <w:rFonts w:eastAsia="標楷體"/>
                <w:sz w:val="22"/>
                <w:szCs w:val="22"/>
              </w:rPr>
              <w:t>該疾病全年總住院人日</w:t>
            </w:r>
          </w:p>
        </w:tc>
        <w:tc>
          <w:tcPr>
            <w:tcW w:w="395" w:type="pct"/>
            <w:vAlign w:val="center"/>
          </w:tcPr>
          <w:p w:rsidR="00EA4AF1" w:rsidRPr="007B6678" w:rsidRDefault="00ED1C9A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B6678">
              <w:rPr>
                <w:rFonts w:eastAsia="標楷體"/>
                <w:sz w:val="22"/>
                <w:szCs w:val="22"/>
              </w:rPr>
              <w:t>該疾病全年總住</w:t>
            </w:r>
            <w:r w:rsidR="00EA4AF1" w:rsidRPr="007B6678">
              <w:rPr>
                <w:rFonts w:eastAsia="標楷體"/>
                <w:sz w:val="22"/>
                <w:szCs w:val="22"/>
              </w:rPr>
              <w:t>院人次</w:t>
            </w: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該疾病平均住院日</w:t>
            </w:r>
          </w:p>
        </w:tc>
      </w:tr>
      <w:tr w:rsidR="00EA4AF1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</w:t>
            </w:r>
          </w:p>
        </w:tc>
        <w:tc>
          <w:tcPr>
            <w:tcW w:w="60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AF1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2</w:t>
            </w:r>
          </w:p>
        </w:tc>
        <w:tc>
          <w:tcPr>
            <w:tcW w:w="60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AF1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3</w:t>
            </w:r>
          </w:p>
        </w:tc>
        <w:tc>
          <w:tcPr>
            <w:tcW w:w="60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AF1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4</w:t>
            </w:r>
          </w:p>
        </w:tc>
        <w:tc>
          <w:tcPr>
            <w:tcW w:w="60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AF1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5</w:t>
            </w:r>
          </w:p>
        </w:tc>
        <w:tc>
          <w:tcPr>
            <w:tcW w:w="60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AF1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6</w:t>
            </w:r>
          </w:p>
        </w:tc>
        <w:tc>
          <w:tcPr>
            <w:tcW w:w="60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AF1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7</w:t>
            </w:r>
          </w:p>
        </w:tc>
        <w:tc>
          <w:tcPr>
            <w:tcW w:w="60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AF1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8</w:t>
            </w:r>
          </w:p>
        </w:tc>
        <w:tc>
          <w:tcPr>
            <w:tcW w:w="60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AF1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9</w:t>
            </w:r>
          </w:p>
        </w:tc>
        <w:tc>
          <w:tcPr>
            <w:tcW w:w="60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AF1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10</w:t>
            </w:r>
          </w:p>
        </w:tc>
        <w:tc>
          <w:tcPr>
            <w:tcW w:w="60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AF1" w:rsidRPr="007B6678" w:rsidTr="00E354A2">
        <w:trPr>
          <w:trHeight w:val="422"/>
          <w:jc w:val="center"/>
        </w:trPr>
        <w:tc>
          <w:tcPr>
            <w:tcW w:w="14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前</w:t>
            </w:r>
            <w:r w:rsidRPr="007B6678">
              <w:rPr>
                <w:rFonts w:eastAsia="標楷體"/>
              </w:rPr>
              <w:t>10</w:t>
            </w:r>
            <w:r w:rsidRPr="007B6678">
              <w:rPr>
                <w:rFonts w:eastAsia="標楷體"/>
              </w:rPr>
              <w:t>大疾病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AF1" w:rsidRPr="007B6678" w:rsidTr="00E354A2">
        <w:trPr>
          <w:trHeight w:val="422"/>
          <w:jc w:val="center"/>
        </w:trPr>
        <w:tc>
          <w:tcPr>
            <w:tcW w:w="14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其他疾病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1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1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4AF1" w:rsidRPr="007B6678" w:rsidTr="00E354A2">
        <w:trPr>
          <w:trHeight w:val="422"/>
          <w:jc w:val="center"/>
        </w:trPr>
        <w:tc>
          <w:tcPr>
            <w:tcW w:w="14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年度所有疾病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4AF1" w:rsidRPr="007B6678" w:rsidRDefault="00EA4AF1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E354A2" w:rsidRPr="007B6678" w:rsidRDefault="00E354A2" w:rsidP="00E354A2">
      <w:pPr>
        <w:spacing w:line="0" w:lineRule="atLeast"/>
        <w:ind w:leftChars="-11" w:left="-4" w:hangingChars="11" w:hanging="22"/>
        <w:rPr>
          <w:rFonts w:eastAsia="標楷體"/>
          <w:b/>
          <w:sz w:val="20"/>
        </w:rPr>
      </w:pPr>
      <w:r w:rsidRPr="007B6678">
        <w:rPr>
          <w:rFonts w:eastAsia="標楷體"/>
          <w:b/>
          <w:sz w:val="20"/>
        </w:rPr>
        <w:t>備註：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百分比係指該疾病佔所有疾病的百分比。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統計以主診斷為統計依據，排除</w:t>
      </w:r>
      <w:r w:rsidRPr="007B6678">
        <w:rPr>
          <w:rFonts w:eastAsia="標楷體"/>
          <w:b/>
          <w:sz w:val="20"/>
          <w:szCs w:val="20"/>
        </w:rPr>
        <w:t>V code</w:t>
      </w:r>
      <w:r w:rsidRPr="007B6678">
        <w:rPr>
          <w:rFonts w:eastAsia="標楷體"/>
          <w:b/>
          <w:sz w:val="20"/>
          <w:szCs w:val="20"/>
        </w:rPr>
        <w:t>、</w:t>
      </w:r>
      <w:r w:rsidRPr="007B6678">
        <w:rPr>
          <w:rFonts w:eastAsia="標楷體"/>
          <w:b/>
          <w:sz w:val="20"/>
          <w:szCs w:val="20"/>
        </w:rPr>
        <w:t>E code</w:t>
      </w:r>
      <w:r w:rsidRPr="007B6678">
        <w:rPr>
          <w:rFonts w:eastAsia="標楷體"/>
          <w:b/>
          <w:sz w:val="20"/>
          <w:szCs w:val="20"/>
        </w:rPr>
        <w:t>及</w:t>
      </w:r>
      <w:r w:rsidRPr="007B6678">
        <w:rPr>
          <w:rFonts w:eastAsia="標楷體"/>
          <w:b/>
          <w:sz w:val="20"/>
          <w:szCs w:val="20"/>
        </w:rPr>
        <w:t>M code</w:t>
      </w:r>
      <w:r w:rsidRPr="007B6678">
        <w:rPr>
          <w:rFonts w:eastAsia="標楷體"/>
          <w:b/>
          <w:sz w:val="20"/>
          <w:szCs w:val="20"/>
        </w:rPr>
        <w:t>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統計表之累積百分比累積至</w:t>
      </w:r>
      <w:r w:rsidRPr="007B6678">
        <w:rPr>
          <w:rFonts w:eastAsia="標楷體"/>
          <w:b/>
          <w:sz w:val="20"/>
          <w:szCs w:val="20"/>
        </w:rPr>
        <w:t>80</w:t>
      </w:r>
      <w:r w:rsidRPr="007B6678">
        <w:rPr>
          <w:rFonts w:eastAsia="標楷體"/>
          <w:b/>
          <w:sz w:val="20"/>
          <w:szCs w:val="20"/>
        </w:rPr>
        <w:t>％時，可不需再填寫。</w:t>
      </w:r>
    </w:p>
    <w:p w:rsidR="00E1540F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</w:rPr>
      </w:pPr>
      <w:r w:rsidRPr="007B6678">
        <w:rPr>
          <w:rFonts w:eastAsia="標楷體"/>
          <w:b/>
          <w:sz w:val="20"/>
          <w:szCs w:val="20"/>
        </w:rPr>
        <w:t>4.</w:t>
      </w:r>
      <w:r w:rsidRPr="007B6678">
        <w:rPr>
          <w:rFonts w:eastAsia="標楷體"/>
          <w:b/>
          <w:sz w:val="20"/>
          <w:szCs w:val="20"/>
        </w:rPr>
        <w:t>以已辦理住院手續之病人統計。</w:t>
      </w:r>
    </w:p>
    <w:p w:rsidR="00A00045" w:rsidRPr="007B6678" w:rsidRDefault="00A00045" w:rsidP="00596521">
      <w:pPr>
        <w:tabs>
          <w:tab w:val="left" w:pos="720"/>
        </w:tabs>
        <w:spacing w:line="500" w:lineRule="atLeast"/>
        <w:rPr>
          <w:rFonts w:eastAsia="標楷體"/>
        </w:rPr>
      </w:pPr>
    </w:p>
    <w:p w:rsidR="00E01014" w:rsidRPr="007B6678" w:rsidRDefault="00E01014" w:rsidP="00596521">
      <w:pPr>
        <w:tabs>
          <w:tab w:val="left" w:pos="720"/>
        </w:tabs>
        <w:spacing w:line="500" w:lineRule="atLeast"/>
        <w:rPr>
          <w:rFonts w:eastAsia="標楷體"/>
        </w:rPr>
      </w:pPr>
    </w:p>
    <w:p w:rsidR="00A00045" w:rsidRPr="007B6678" w:rsidRDefault="00AE1238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br w:type="page"/>
      </w:r>
      <w:r w:rsidR="00F06B4A" w:rsidRPr="007B6678">
        <w:rPr>
          <w:rFonts w:eastAsia="標楷體"/>
        </w:rPr>
        <w:lastRenderedPageBreak/>
        <w:t xml:space="preserve"> </w:t>
      </w:r>
      <w:r w:rsidR="00443822" w:rsidRPr="007B6678">
        <w:rPr>
          <w:rFonts w:eastAsia="標楷體"/>
        </w:rPr>
        <w:t>4</w:t>
      </w:r>
      <w:r w:rsidR="00DF01D1" w:rsidRPr="007B6678">
        <w:rPr>
          <w:rFonts w:eastAsia="標楷體"/>
        </w:rPr>
        <w:t>.</w:t>
      </w:r>
      <w:r w:rsidR="00E354A2" w:rsidRPr="007B6678">
        <w:rPr>
          <w:rFonts w:eastAsia="標楷體"/>
        </w:rPr>
        <w:t>2</w:t>
      </w:r>
      <w:r w:rsidR="00887ECF" w:rsidRPr="007B6678">
        <w:rPr>
          <w:rFonts w:eastAsia="標楷體"/>
        </w:rPr>
        <w:t>住院病人</w:t>
      </w:r>
      <w:r w:rsidR="00887ECF" w:rsidRPr="007B6678">
        <w:rPr>
          <w:rFonts w:eastAsia="標楷體"/>
        </w:rPr>
        <w:t>10</w:t>
      </w:r>
      <w:r w:rsidR="00887ECF" w:rsidRPr="007B6678">
        <w:rPr>
          <w:rFonts w:eastAsia="標楷體"/>
        </w:rPr>
        <w:t>大疾病別統計表</w:t>
      </w:r>
      <w:r w:rsidR="00A00045" w:rsidRPr="007B6678">
        <w:rPr>
          <w:rFonts w:eastAsia="標楷體"/>
        </w:rPr>
        <w:t>(</w:t>
      </w:r>
      <w:r w:rsidR="00D93B13" w:rsidRPr="007B6678">
        <w:rPr>
          <w:rFonts w:eastAsia="標楷體"/>
          <w:b/>
        </w:rPr>
        <w:t>10</w:t>
      </w:r>
      <w:r w:rsidR="002A2AC0" w:rsidRPr="007B6678">
        <w:rPr>
          <w:rFonts w:eastAsia="標楷體" w:hint="eastAsia"/>
          <w:b/>
        </w:rPr>
        <w:t>5</w:t>
      </w:r>
      <w:r w:rsidR="00C27D8F" w:rsidRPr="007B6678">
        <w:rPr>
          <w:rFonts w:eastAsia="標楷體"/>
          <w:b/>
        </w:rPr>
        <w:t>.1.1~</w:t>
      </w:r>
      <w:r w:rsidR="00D93B13" w:rsidRPr="007B6678">
        <w:rPr>
          <w:rFonts w:eastAsia="標楷體"/>
          <w:b/>
        </w:rPr>
        <w:t>1</w:t>
      </w:r>
      <w:r w:rsidR="002A2AC0" w:rsidRPr="007B6678">
        <w:rPr>
          <w:rFonts w:eastAsia="標楷體" w:hint="eastAsia"/>
          <w:b/>
        </w:rPr>
        <w:t>05</w:t>
      </w:r>
      <w:r w:rsidR="00C27D8F" w:rsidRPr="007B6678">
        <w:rPr>
          <w:rFonts w:eastAsia="標楷體"/>
          <w:b/>
        </w:rPr>
        <w:t>.12.31</w:t>
      </w:r>
      <w:r w:rsidR="00A00045" w:rsidRPr="007B6678">
        <w:rPr>
          <w:rFonts w:eastAsia="標楷體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1243"/>
        <w:gridCol w:w="1025"/>
        <w:gridCol w:w="727"/>
        <w:gridCol w:w="729"/>
        <w:gridCol w:w="727"/>
        <w:gridCol w:w="729"/>
        <w:gridCol w:w="727"/>
        <w:gridCol w:w="729"/>
        <w:gridCol w:w="727"/>
        <w:gridCol w:w="729"/>
        <w:gridCol w:w="725"/>
      </w:tblGrid>
      <w:tr w:rsidR="00443822" w:rsidRPr="007B6678" w:rsidTr="00E354A2">
        <w:trPr>
          <w:trHeight w:val="631"/>
          <w:tblHeader/>
          <w:jc w:val="center"/>
        </w:trPr>
        <w:tc>
          <w:tcPr>
            <w:tcW w:w="293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順位</w:t>
            </w:r>
          </w:p>
        </w:tc>
        <w:tc>
          <w:tcPr>
            <w:tcW w:w="60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ICD-9-CM</w:t>
            </w:r>
            <w:r w:rsidR="00F91E0A" w:rsidRPr="007B6678">
              <w:rPr>
                <w:rFonts w:eastAsia="標楷體"/>
              </w:rPr>
              <w:t>/ ICD-10</w:t>
            </w:r>
            <w:r w:rsidR="00706FB5" w:rsidRPr="007B6678">
              <w:rPr>
                <w:rFonts w:eastAsia="標楷體"/>
              </w:rPr>
              <w:t>-CM</w:t>
            </w:r>
          </w:p>
        </w:tc>
        <w:tc>
          <w:tcPr>
            <w:tcW w:w="55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疾病名稱</w:t>
            </w: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平均年齡</w:t>
            </w: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男性人數</w:t>
            </w: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女性人數</w:t>
            </w: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總人數</w:t>
            </w: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百分比</w:t>
            </w:r>
            <w:r w:rsidRPr="007B6678">
              <w:rPr>
                <w:rFonts w:eastAsia="標楷體"/>
              </w:rPr>
              <w:t>%</w:t>
            </w: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累積百分比</w:t>
            </w:r>
            <w:r w:rsidRPr="007B6678">
              <w:rPr>
                <w:rFonts w:eastAsia="標楷體"/>
              </w:rPr>
              <w:t>%</w:t>
            </w: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B6678">
              <w:rPr>
                <w:rFonts w:eastAsia="標楷體"/>
                <w:sz w:val="22"/>
                <w:szCs w:val="22"/>
              </w:rPr>
              <w:t>該疾病全年總住院人日</w:t>
            </w:r>
          </w:p>
        </w:tc>
        <w:tc>
          <w:tcPr>
            <w:tcW w:w="395" w:type="pct"/>
            <w:vAlign w:val="center"/>
          </w:tcPr>
          <w:p w:rsidR="00443822" w:rsidRPr="007B6678" w:rsidRDefault="00ED1C9A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B6678">
              <w:rPr>
                <w:rFonts w:eastAsia="標楷體"/>
                <w:sz w:val="22"/>
                <w:szCs w:val="22"/>
              </w:rPr>
              <w:t>該疾病全年總住</w:t>
            </w:r>
            <w:r w:rsidR="00443822" w:rsidRPr="007B6678">
              <w:rPr>
                <w:rFonts w:eastAsia="標楷體"/>
                <w:sz w:val="22"/>
                <w:szCs w:val="22"/>
              </w:rPr>
              <w:t>院人次</w:t>
            </w: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該疾病平均住院日</w:t>
            </w:r>
          </w:p>
        </w:tc>
      </w:tr>
      <w:tr w:rsidR="0044382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</w:t>
            </w:r>
          </w:p>
        </w:tc>
        <w:tc>
          <w:tcPr>
            <w:tcW w:w="60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382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2</w:t>
            </w:r>
          </w:p>
        </w:tc>
        <w:tc>
          <w:tcPr>
            <w:tcW w:w="60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382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3</w:t>
            </w:r>
          </w:p>
        </w:tc>
        <w:tc>
          <w:tcPr>
            <w:tcW w:w="60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382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4</w:t>
            </w:r>
          </w:p>
        </w:tc>
        <w:tc>
          <w:tcPr>
            <w:tcW w:w="60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382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5</w:t>
            </w:r>
          </w:p>
        </w:tc>
        <w:tc>
          <w:tcPr>
            <w:tcW w:w="60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382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6</w:t>
            </w:r>
          </w:p>
        </w:tc>
        <w:tc>
          <w:tcPr>
            <w:tcW w:w="60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382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7</w:t>
            </w:r>
          </w:p>
        </w:tc>
        <w:tc>
          <w:tcPr>
            <w:tcW w:w="60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382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8</w:t>
            </w:r>
          </w:p>
        </w:tc>
        <w:tc>
          <w:tcPr>
            <w:tcW w:w="60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382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9</w:t>
            </w:r>
          </w:p>
        </w:tc>
        <w:tc>
          <w:tcPr>
            <w:tcW w:w="60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382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10</w:t>
            </w:r>
          </w:p>
        </w:tc>
        <w:tc>
          <w:tcPr>
            <w:tcW w:w="60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3822" w:rsidRPr="007B6678" w:rsidTr="00E354A2">
        <w:trPr>
          <w:trHeight w:val="422"/>
          <w:jc w:val="center"/>
        </w:trPr>
        <w:tc>
          <w:tcPr>
            <w:tcW w:w="14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前</w:t>
            </w:r>
            <w:r w:rsidRPr="007B6678">
              <w:rPr>
                <w:rFonts w:eastAsia="標楷體"/>
              </w:rPr>
              <w:t>10</w:t>
            </w:r>
            <w:r w:rsidRPr="007B6678">
              <w:rPr>
                <w:rFonts w:eastAsia="標楷體"/>
              </w:rPr>
              <w:t>大疾病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3822" w:rsidRPr="007B6678" w:rsidTr="00E354A2">
        <w:trPr>
          <w:trHeight w:val="422"/>
          <w:jc w:val="center"/>
        </w:trPr>
        <w:tc>
          <w:tcPr>
            <w:tcW w:w="14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其他疾病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1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1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3822" w:rsidRPr="007B6678" w:rsidTr="00E354A2">
        <w:trPr>
          <w:trHeight w:val="422"/>
          <w:jc w:val="center"/>
        </w:trPr>
        <w:tc>
          <w:tcPr>
            <w:tcW w:w="14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年度所有疾病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43822" w:rsidRPr="007B6678" w:rsidRDefault="00443822" w:rsidP="004608D6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E354A2" w:rsidRPr="007B6678" w:rsidRDefault="00E354A2" w:rsidP="00E354A2">
      <w:pPr>
        <w:spacing w:line="0" w:lineRule="atLeast"/>
        <w:ind w:leftChars="-11" w:left="-4" w:hangingChars="11" w:hanging="22"/>
        <w:rPr>
          <w:rFonts w:eastAsia="標楷體"/>
          <w:b/>
          <w:sz w:val="20"/>
        </w:rPr>
      </w:pPr>
      <w:r w:rsidRPr="007B6678">
        <w:rPr>
          <w:rFonts w:eastAsia="標楷體"/>
          <w:b/>
          <w:sz w:val="20"/>
        </w:rPr>
        <w:t>備註：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百分比係指該疾病佔所有疾病的百分比。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統計以主診斷為統計依據，排除</w:t>
      </w:r>
      <w:r w:rsidRPr="007B6678">
        <w:rPr>
          <w:rFonts w:eastAsia="標楷體"/>
          <w:b/>
          <w:sz w:val="20"/>
          <w:szCs w:val="20"/>
        </w:rPr>
        <w:t>V code</w:t>
      </w:r>
      <w:r w:rsidRPr="007B6678">
        <w:rPr>
          <w:rFonts w:eastAsia="標楷體"/>
          <w:b/>
          <w:sz w:val="20"/>
          <w:szCs w:val="20"/>
        </w:rPr>
        <w:t>、</w:t>
      </w:r>
      <w:r w:rsidRPr="007B6678">
        <w:rPr>
          <w:rFonts w:eastAsia="標楷體"/>
          <w:b/>
          <w:sz w:val="20"/>
          <w:szCs w:val="20"/>
        </w:rPr>
        <w:t>E code</w:t>
      </w:r>
      <w:r w:rsidRPr="007B6678">
        <w:rPr>
          <w:rFonts w:eastAsia="標楷體"/>
          <w:b/>
          <w:sz w:val="20"/>
          <w:szCs w:val="20"/>
        </w:rPr>
        <w:t>及</w:t>
      </w:r>
      <w:r w:rsidRPr="007B6678">
        <w:rPr>
          <w:rFonts w:eastAsia="標楷體"/>
          <w:b/>
          <w:sz w:val="20"/>
          <w:szCs w:val="20"/>
        </w:rPr>
        <w:t>M code</w:t>
      </w:r>
      <w:r w:rsidRPr="007B6678">
        <w:rPr>
          <w:rFonts w:eastAsia="標楷體"/>
          <w:b/>
          <w:sz w:val="20"/>
          <w:szCs w:val="20"/>
        </w:rPr>
        <w:t>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統計表之累積百分比累積至</w:t>
      </w:r>
      <w:r w:rsidRPr="007B6678">
        <w:rPr>
          <w:rFonts w:eastAsia="標楷體"/>
          <w:b/>
          <w:sz w:val="20"/>
          <w:szCs w:val="20"/>
        </w:rPr>
        <w:t>80</w:t>
      </w:r>
      <w:r w:rsidRPr="007B6678">
        <w:rPr>
          <w:rFonts w:eastAsia="標楷體"/>
          <w:b/>
          <w:sz w:val="20"/>
          <w:szCs w:val="20"/>
        </w:rPr>
        <w:t>％時，可不需再填寫。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4.</w:t>
      </w:r>
      <w:r w:rsidRPr="007B6678">
        <w:rPr>
          <w:rFonts w:eastAsia="標楷體"/>
          <w:b/>
          <w:sz w:val="20"/>
          <w:szCs w:val="20"/>
        </w:rPr>
        <w:t>以已辦理住院手續之病人統計。</w:t>
      </w:r>
    </w:p>
    <w:p w:rsidR="00E354A2" w:rsidRPr="007B6678" w:rsidRDefault="00E354A2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  <w:b/>
          <w:sz w:val="20"/>
          <w:szCs w:val="20"/>
        </w:rPr>
        <w:br w:type="page"/>
      </w:r>
      <w:r w:rsidRPr="007B6678">
        <w:rPr>
          <w:rFonts w:eastAsia="標楷體"/>
        </w:rPr>
        <w:lastRenderedPageBreak/>
        <w:t>4.3</w:t>
      </w:r>
      <w:r w:rsidRPr="007B6678">
        <w:rPr>
          <w:rFonts w:eastAsia="標楷體"/>
        </w:rPr>
        <w:t>住院病人</w:t>
      </w:r>
      <w:r w:rsidRPr="007B6678">
        <w:rPr>
          <w:rFonts w:eastAsia="標楷體"/>
        </w:rPr>
        <w:t>10</w:t>
      </w:r>
      <w:r w:rsidRPr="007B6678">
        <w:rPr>
          <w:rFonts w:eastAsia="標楷體"/>
        </w:rPr>
        <w:t>大疾病別統計表</w:t>
      </w:r>
      <w:r w:rsidRPr="007B6678">
        <w:rPr>
          <w:rFonts w:eastAsia="標楷體"/>
        </w:rPr>
        <w:t>(</w:t>
      </w:r>
      <w:r w:rsidRPr="007B6678">
        <w:rPr>
          <w:rFonts w:eastAsia="標楷體"/>
          <w:b/>
        </w:rPr>
        <w:t>10</w:t>
      </w:r>
      <w:r w:rsidR="00BD65F9" w:rsidRPr="007B6678">
        <w:rPr>
          <w:rFonts w:eastAsia="標楷體" w:hint="eastAsia"/>
          <w:b/>
        </w:rPr>
        <w:t>6</w:t>
      </w:r>
      <w:r w:rsidRPr="007B6678">
        <w:rPr>
          <w:rFonts w:eastAsia="標楷體"/>
          <w:b/>
        </w:rPr>
        <w:t>.1.1~10</w:t>
      </w:r>
      <w:r w:rsidR="00BD65F9" w:rsidRPr="007B6678">
        <w:rPr>
          <w:rFonts w:eastAsia="標楷體" w:hint="eastAsia"/>
          <w:b/>
        </w:rPr>
        <w:t>6</w:t>
      </w:r>
      <w:r w:rsidRPr="007B6678">
        <w:rPr>
          <w:rFonts w:eastAsia="標楷體"/>
          <w:b/>
        </w:rPr>
        <w:t>.12.31</w:t>
      </w:r>
      <w:r w:rsidRPr="007B6678">
        <w:rPr>
          <w:rFonts w:eastAsia="標楷體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1243"/>
        <w:gridCol w:w="1025"/>
        <w:gridCol w:w="727"/>
        <w:gridCol w:w="729"/>
        <w:gridCol w:w="727"/>
        <w:gridCol w:w="729"/>
        <w:gridCol w:w="727"/>
        <w:gridCol w:w="729"/>
        <w:gridCol w:w="727"/>
        <w:gridCol w:w="729"/>
        <w:gridCol w:w="725"/>
      </w:tblGrid>
      <w:tr w:rsidR="00E354A2" w:rsidRPr="007B6678" w:rsidTr="00E354A2">
        <w:trPr>
          <w:trHeight w:val="631"/>
          <w:tblHeader/>
          <w:jc w:val="center"/>
        </w:trPr>
        <w:tc>
          <w:tcPr>
            <w:tcW w:w="293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順位</w:t>
            </w:r>
          </w:p>
        </w:tc>
        <w:tc>
          <w:tcPr>
            <w:tcW w:w="60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ICD-9-CM</w:t>
            </w:r>
            <w:r w:rsidR="00F91E0A" w:rsidRPr="007B6678">
              <w:rPr>
                <w:rFonts w:eastAsia="標楷體"/>
              </w:rPr>
              <w:t>/ ICD-10</w:t>
            </w:r>
            <w:r w:rsidR="00706FB5" w:rsidRPr="007B6678">
              <w:rPr>
                <w:rFonts w:eastAsia="標楷體"/>
              </w:rPr>
              <w:t>-CM</w:t>
            </w:r>
          </w:p>
        </w:tc>
        <w:tc>
          <w:tcPr>
            <w:tcW w:w="55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疾病名稱</w:t>
            </w: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平均年齡</w:t>
            </w: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男性人數</w:t>
            </w: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女性人數</w:t>
            </w: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總人數</w:t>
            </w: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百分比</w:t>
            </w:r>
            <w:r w:rsidRPr="007B6678">
              <w:rPr>
                <w:rFonts w:eastAsia="標楷體"/>
              </w:rPr>
              <w:t>%</w:t>
            </w: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累積百分比</w:t>
            </w:r>
            <w:r w:rsidRPr="007B6678">
              <w:rPr>
                <w:rFonts w:eastAsia="標楷體"/>
              </w:rPr>
              <w:t>%</w:t>
            </w: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B6678">
              <w:rPr>
                <w:rFonts w:eastAsia="標楷體"/>
                <w:sz w:val="22"/>
                <w:szCs w:val="22"/>
              </w:rPr>
              <w:t>該疾病全年總住院人日</w:t>
            </w: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B6678">
              <w:rPr>
                <w:rFonts w:eastAsia="標楷體"/>
                <w:sz w:val="22"/>
                <w:szCs w:val="22"/>
              </w:rPr>
              <w:t>該疾病全年總住院人次</w:t>
            </w: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該疾病平均住院日</w:t>
            </w:r>
          </w:p>
        </w:tc>
      </w:tr>
      <w:tr w:rsidR="00E354A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</w:t>
            </w:r>
          </w:p>
        </w:tc>
        <w:tc>
          <w:tcPr>
            <w:tcW w:w="60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2</w:t>
            </w:r>
          </w:p>
        </w:tc>
        <w:tc>
          <w:tcPr>
            <w:tcW w:w="60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3</w:t>
            </w:r>
          </w:p>
        </w:tc>
        <w:tc>
          <w:tcPr>
            <w:tcW w:w="60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4</w:t>
            </w:r>
          </w:p>
        </w:tc>
        <w:tc>
          <w:tcPr>
            <w:tcW w:w="60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5</w:t>
            </w:r>
          </w:p>
        </w:tc>
        <w:tc>
          <w:tcPr>
            <w:tcW w:w="60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6</w:t>
            </w:r>
          </w:p>
        </w:tc>
        <w:tc>
          <w:tcPr>
            <w:tcW w:w="60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7</w:t>
            </w:r>
          </w:p>
        </w:tc>
        <w:tc>
          <w:tcPr>
            <w:tcW w:w="60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8</w:t>
            </w:r>
          </w:p>
        </w:tc>
        <w:tc>
          <w:tcPr>
            <w:tcW w:w="60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9</w:t>
            </w:r>
          </w:p>
        </w:tc>
        <w:tc>
          <w:tcPr>
            <w:tcW w:w="60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E354A2">
        <w:trPr>
          <w:trHeight w:val="422"/>
          <w:jc w:val="center"/>
        </w:trPr>
        <w:tc>
          <w:tcPr>
            <w:tcW w:w="293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10</w:t>
            </w:r>
          </w:p>
        </w:tc>
        <w:tc>
          <w:tcPr>
            <w:tcW w:w="60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E354A2">
        <w:trPr>
          <w:trHeight w:val="422"/>
          <w:jc w:val="center"/>
        </w:trPr>
        <w:tc>
          <w:tcPr>
            <w:tcW w:w="14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前</w:t>
            </w:r>
            <w:r w:rsidRPr="007B6678">
              <w:rPr>
                <w:rFonts w:eastAsia="標楷體"/>
              </w:rPr>
              <w:t>10</w:t>
            </w:r>
            <w:r w:rsidRPr="007B6678">
              <w:rPr>
                <w:rFonts w:eastAsia="標楷體"/>
              </w:rPr>
              <w:t>大疾病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E354A2">
        <w:trPr>
          <w:trHeight w:val="422"/>
          <w:jc w:val="center"/>
        </w:trPr>
        <w:tc>
          <w:tcPr>
            <w:tcW w:w="14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其他疾病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E354A2">
        <w:trPr>
          <w:trHeight w:val="422"/>
          <w:jc w:val="center"/>
        </w:trPr>
        <w:tc>
          <w:tcPr>
            <w:tcW w:w="14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年度所有疾病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E354A2" w:rsidRPr="007B6678" w:rsidRDefault="00E354A2" w:rsidP="00E354A2">
      <w:pPr>
        <w:spacing w:line="0" w:lineRule="atLeast"/>
        <w:ind w:leftChars="-11" w:left="-4" w:hangingChars="11" w:hanging="22"/>
        <w:rPr>
          <w:rFonts w:eastAsia="標楷體"/>
          <w:b/>
          <w:sz w:val="20"/>
        </w:rPr>
      </w:pPr>
      <w:r w:rsidRPr="007B6678">
        <w:rPr>
          <w:rFonts w:eastAsia="標楷體"/>
          <w:b/>
          <w:sz w:val="20"/>
        </w:rPr>
        <w:t>備註：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百分比係指該疾病佔所有疾病的百分比。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統計以主診斷為統計依據，排除</w:t>
      </w:r>
      <w:r w:rsidRPr="007B6678">
        <w:rPr>
          <w:rFonts w:eastAsia="標楷體"/>
          <w:b/>
          <w:sz w:val="20"/>
          <w:szCs w:val="20"/>
        </w:rPr>
        <w:t>V code</w:t>
      </w:r>
      <w:r w:rsidRPr="007B6678">
        <w:rPr>
          <w:rFonts w:eastAsia="標楷體"/>
          <w:b/>
          <w:sz w:val="20"/>
          <w:szCs w:val="20"/>
        </w:rPr>
        <w:t>、</w:t>
      </w:r>
      <w:r w:rsidRPr="007B6678">
        <w:rPr>
          <w:rFonts w:eastAsia="標楷體"/>
          <w:b/>
          <w:sz w:val="20"/>
          <w:szCs w:val="20"/>
        </w:rPr>
        <w:t>E code</w:t>
      </w:r>
      <w:r w:rsidRPr="007B6678">
        <w:rPr>
          <w:rFonts w:eastAsia="標楷體"/>
          <w:b/>
          <w:sz w:val="20"/>
          <w:szCs w:val="20"/>
        </w:rPr>
        <w:t>及</w:t>
      </w:r>
      <w:r w:rsidRPr="007B6678">
        <w:rPr>
          <w:rFonts w:eastAsia="標楷體"/>
          <w:b/>
          <w:sz w:val="20"/>
          <w:szCs w:val="20"/>
        </w:rPr>
        <w:t>M code</w:t>
      </w:r>
      <w:r w:rsidRPr="007B6678">
        <w:rPr>
          <w:rFonts w:eastAsia="標楷體"/>
          <w:b/>
          <w:sz w:val="20"/>
          <w:szCs w:val="20"/>
        </w:rPr>
        <w:t>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統計表之累積百分比累積至</w:t>
      </w:r>
      <w:r w:rsidRPr="007B6678">
        <w:rPr>
          <w:rFonts w:eastAsia="標楷體"/>
          <w:b/>
          <w:sz w:val="20"/>
          <w:szCs w:val="20"/>
        </w:rPr>
        <w:t>80</w:t>
      </w:r>
      <w:r w:rsidRPr="007B6678">
        <w:rPr>
          <w:rFonts w:eastAsia="標楷體"/>
          <w:b/>
          <w:sz w:val="20"/>
          <w:szCs w:val="20"/>
        </w:rPr>
        <w:t>％時，可不需再填寫。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4.</w:t>
      </w:r>
      <w:r w:rsidRPr="007B6678">
        <w:rPr>
          <w:rFonts w:eastAsia="標楷體"/>
          <w:b/>
          <w:sz w:val="20"/>
          <w:szCs w:val="20"/>
        </w:rPr>
        <w:t>以已辦理住院手續之病人統計。</w:t>
      </w:r>
    </w:p>
    <w:p w:rsidR="00E354A2" w:rsidRPr="007B6678" w:rsidRDefault="00E354A2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  <w:b/>
          <w:sz w:val="20"/>
          <w:szCs w:val="20"/>
        </w:rPr>
        <w:br w:type="page"/>
      </w:r>
      <w:r w:rsidRPr="007B6678">
        <w:rPr>
          <w:rFonts w:eastAsia="標楷體"/>
        </w:rPr>
        <w:lastRenderedPageBreak/>
        <w:t>4.4</w:t>
      </w:r>
      <w:r w:rsidRPr="007B6678">
        <w:rPr>
          <w:rFonts w:eastAsia="標楷體"/>
        </w:rPr>
        <w:t>住院病人</w:t>
      </w:r>
      <w:r w:rsidRPr="007B6678">
        <w:rPr>
          <w:rFonts w:eastAsia="標楷體"/>
        </w:rPr>
        <w:t>10</w:t>
      </w:r>
      <w:r w:rsidRPr="007B6678">
        <w:rPr>
          <w:rFonts w:eastAsia="標楷體"/>
        </w:rPr>
        <w:t>大疾病別統計表</w:t>
      </w:r>
      <w:r w:rsidRPr="007B6678">
        <w:rPr>
          <w:rFonts w:eastAsia="標楷體"/>
        </w:rPr>
        <w:t>(</w:t>
      </w:r>
      <w:r w:rsidRPr="007B6678">
        <w:rPr>
          <w:rFonts w:eastAsia="標楷體"/>
          <w:b/>
        </w:rPr>
        <w:t>10</w:t>
      </w:r>
      <w:r w:rsidR="00BD65F9" w:rsidRPr="007B6678">
        <w:rPr>
          <w:rFonts w:eastAsia="標楷體" w:hint="eastAsia"/>
          <w:b/>
        </w:rPr>
        <w:t>7</w:t>
      </w:r>
      <w:r w:rsidRPr="007B6678">
        <w:rPr>
          <w:rFonts w:eastAsia="標楷體"/>
          <w:b/>
        </w:rPr>
        <w:t>.1.1~10</w:t>
      </w:r>
      <w:r w:rsidR="00BD65F9" w:rsidRPr="007B6678">
        <w:rPr>
          <w:rFonts w:eastAsia="標楷體" w:hint="eastAsia"/>
          <w:b/>
        </w:rPr>
        <w:t>7</w:t>
      </w:r>
      <w:r w:rsidRPr="007B6678">
        <w:rPr>
          <w:rFonts w:eastAsia="標楷體"/>
          <w:b/>
        </w:rPr>
        <w:t>.12.31</w:t>
      </w:r>
      <w:r w:rsidRPr="007B6678">
        <w:rPr>
          <w:rFonts w:eastAsia="標楷體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1244"/>
        <w:gridCol w:w="104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E354A2" w:rsidRPr="007B6678" w:rsidTr="00706FB5">
        <w:trPr>
          <w:trHeight w:val="631"/>
          <w:tblHeader/>
          <w:jc w:val="center"/>
        </w:trPr>
        <w:tc>
          <w:tcPr>
            <w:tcW w:w="267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順位</w:t>
            </w:r>
          </w:p>
        </w:tc>
        <w:tc>
          <w:tcPr>
            <w:tcW w:w="665" w:type="pct"/>
            <w:vAlign w:val="center"/>
          </w:tcPr>
          <w:p w:rsidR="00E354A2" w:rsidRPr="007B6678" w:rsidRDefault="00F91E0A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ICD-9-CM/ ICD-10</w:t>
            </w:r>
            <w:r w:rsidR="00706FB5" w:rsidRPr="007B6678">
              <w:rPr>
                <w:rFonts w:eastAsia="標楷體"/>
              </w:rPr>
              <w:t>-CM</w:t>
            </w:r>
          </w:p>
        </w:tc>
        <w:tc>
          <w:tcPr>
            <w:tcW w:w="556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疾病名稱</w:t>
            </w: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平均年齡</w:t>
            </w: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男性人數</w:t>
            </w: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女性人數</w:t>
            </w: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總人數</w:t>
            </w: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百分比</w:t>
            </w:r>
            <w:r w:rsidRPr="007B6678">
              <w:rPr>
                <w:rFonts w:eastAsia="標楷體"/>
              </w:rPr>
              <w:t>%</w:t>
            </w: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累積百分比</w:t>
            </w:r>
            <w:r w:rsidRPr="007B6678">
              <w:rPr>
                <w:rFonts w:eastAsia="標楷體"/>
              </w:rPr>
              <w:t>%</w:t>
            </w: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B6678">
              <w:rPr>
                <w:rFonts w:eastAsia="標楷體"/>
                <w:sz w:val="22"/>
                <w:szCs w:val="22"/>
              </w:rPr>
              <w:t>該疾病全年總住院人日</w:t>
            </w: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B6678">
              <w:rPr>
                <w:rFonts w:eastAsia="標楷體"/>
                <w:sz w:val="22"/>
                <w:szCs w:val="22"/>
              </w:rPr>
              <w:t>該疾病全年總住院人次</w:t>
            </w: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該疾病平均住院日</w:t>
            </w:r>
          </w:p>
        </w:tc>
      </w:tr>
      <w:tr w:rsidR="00E354A2" w:rsidRPr="007B6678" w:rsidTr="00706FB5">
        <w:trPr>
          <w:trHeight w:val="422"/>
          <w:jc w:val="center"/>
        </w:trPr>
        <w:tc>
          <w:tcPr>
            <w:tcW w:w="267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</w:t>
            </w:r>
          </w:p>
        </w:tc>
        <w:tc>
          <w:tcPr>
            <w:tcW w:w="66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706FB5">
        <w:trPr>
          <w:trHeight w:val="422"/>
          <w:jc w:val="center"/>
        </w:trPr>
        <w:tc>
          <w:tcPr>
            <w:tcW w:w="267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2</w:t>
            </w:r>
          </w:p>
        </w:tc>
        <w:tc>
          <w:tcPr>
            <w:tcW w:w="66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706FB5">
        <w:trPr>
          <w:trHeight w:val="422"/>
          <w:jc w:val="center"/>
        </w:trPr>
        <w:tc>
          <w:tcPr>
            <w:tcW w:w="267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3</w:t>
            </w:r>
          </w:p>
        </w:tc>
        <w:tc>
          <w:tcPr>
            <w:tcW w:w="66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706FB5">
        <w:trPr>
          <w:trHeight w:val="422"/>
          <w:jc w:val="center"/>
        </w:trPr>
        <w:tc>
          <w:tcPr>
            <w:tcW w:w="267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4</w:t>
            </w:r>
          </w:p>
        </w:tc>
        <w:tc>
          <w:tcPr>
            <w:tcW w:w="66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706FB5">
        <w:trPr>
          <w:trHeight w:val="422"/>
          <w:jc w:val="center"/>
        </w:trPr>
        <w:tc>
          <w:tcPr>
            <w:tcW w:w="267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5</w:t>
            </w:r>
          </w:p>
        </w:tc>
        <w:tc>
          <w:tcPr>
            <w:tcW w:w="66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706FB5">
        <w:trPr>
          <w:trHeight w:val="422"/>
          <w:jc w:val="center"/>
        </w:trPr>
        <w:tc>
          <w:tcPr>
            <w:tcW w:w="267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6</w:t>
            </w:r>
          </w:p>
        </w:tc>
        <w:tc>
          <w:tcPr>
            <w:tcW w:w="66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706FB5">
        <w:trPr>
          <w:trHeight w:val="422"/>
          <w:jc w:val="center"/>
        </w:trPr>
        <w:tc>
          <w:tcPr>
            <w:tcW w:w="267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7</w:t>
            </w:r>
          </w:p>
        </w:tc>
        <w:tc>
          <w:tcPr>
            <w:tcW w:w="66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706FB5">
        <w:trPr>
          <w:trHeight w:val="422"/>
          <w:jc w:val="center"/>
        </w:trPr>
        <w:tc>
          <w:tcPr>
            <w:tcW w:w="267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8</w:t>
            </w:r>
          </w:p>
        </w:tc>
        <w:tc>
          <w:tcPr>
            <w:tcW w:w="66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706FB5">
        <w:trPr>
          <w:trHeight w:val="422"/>
          <w:jc w:val="center"/>
        </w:trPr>
        <w:tc>
          <w:tcPr>
            <w:tcW w:w="267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9</w:t>
            </w:r>
          </w:p>
        </w:tc>
        <w:tc>
          <w:tcPr>
            <w:tcW w:w="66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706FB5">
        <w:trPr>
          <w:trHeight w:val="422"/>
          <w:jc w:val="center"/>
        </w:trPr>
        <w:tc>
          <w:tcPr>
            <w:tcW w:w="267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10</w:t>
            </w:r>
          </w:p>
        </w:tc>
        <w:tc>
          <w:tcPr>
            <w:tcW w:w="665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706FB5">
        <w:trPr>
          <w:trHeight w:val="422"/>
          <w:jc w:val="center"/>
        </w:trPr>
        <w:tc>
          <w:tcPr>
            <w:tcW w:w="14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前</w:t>
            </w:r>
            <w:r w:rsidRPr="007B6678">
              <w:rPr>
                <w:rFonts w:eastAsia="標楷體"/>
              </w:rPr>
              <w:t>10</w:t>
            </w:r>
            <w:r w:rsidRPr="007B6678">
              <w:rPr>
                <w:rFonts w:eastAsia="標楷體"/>
              </w:rPr>
              <w:t>大疾病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706FB5">
        <w:trPr>
          <w:trHeight w:val="422"/>
          <w:jc w:val="center"/>
        </w:trPr>
        <w:tc>
          <w:tcPr>
            <w:tcW w:w="14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其他疾病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354A2" w:rsidRPr="007B6678" w:rsidTr="00706FB5">
        <w:trPr>
          <w:trHeight w:val="422"/>
          <w:jc w:val="center"/>
        </w:trPr>
        <w:tc>
          <w:tcPr>
            <w:tcW w:w="14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年度所有疾病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54A2" w:rsidRPr="007B6678" w:rsidRDefault="00E354A2" w:rsidP="00081789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E354A2" w:rsidRPr="007B6678" w:rsidRDefault="00E354A2" w:rsidP="00E354A2">
      <w:pPr>
        <w:spacing w:line="0" w:lineRule="atLeast"/>
        <w:ind w:leftChars="-11" w:left="-4" w:hangingChars="11" w:hanging="22"/>
        <w:rPr>
          <w:rFonts w:eastAsia="標楷體"/>
          <w:b/>
          <w:sz w:val="20"/>
        </w:rPr>
      </w:pPr>
      <w:r w:rsidRPr="007B6678">
        <w:rPr>
          <w:rFonts w:eastAsia="標楷體"/>
          <w:b/>
          <w:sz w:val="20"/>
        </w:rPr>
        <w:t>備註：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百分比係指該疾病佔所有疾病的百分比。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統計以主診斷為統計依據，排除</w:t>
      </w:r>
      <w:r w:rsidRPr="007B6678">
        <w:rPr>
          <w:rFonts w:eastAsia="標楷體"/>
          <w:b/>
          <w:sz w:val="20"/>
          <w:szCs w:val="20"/>
        </w:rPr>
        <w:t>V code</w:t>
      </w:r>
      <w:r w:rsidRPr="007B6678">
        <w:rPr>
          <w:rFonts w:eastAsia="標楷體"/>
          <w:b/>
          <w:sz w:val="20"/>
          <w:szCs w:val="20"/>
        </w:rPr>
        <w:t>、</w:t>
      </w:r>
      <w:r w:rsidRPr="007B6678">
        <w:rPr>
          <w:rFonts w:eastAsia="標楷體"/>
          <w:b/>
          <w:sz w:val="20"/>
          <w:szCs w:val="20"/>
        </w:rPr>
        <w:t>E code</w:t>
      </w:r>
      <w:r w:rsidRPr="007B6678">
        <w:rPr>
          <w:rFonts w:eastAsia="標楷體"/>
          <w:b/>
          <w:sz w:val="20"/>
          <w:szCs w:val="20"/>
        </w:rPr>
        <w:t>及</w:t>
      </w:r>
      <w:r w:rsidRPr="007B6678">
        <w:rPr>
          <w:rFonts w:eastAsia="標楷體"/>
          <w:b/>
          <w:sz w:val="20"/>
          <w:szCs w:val="20"/>
        </w:rPr>
        <w:t>M code</w:t>
      </w:r>
      <w:r w:rsidRPr="007B6678">
        <w:rPr>
          <w:rFonts w:eastAsia="標楷體"/>
          <w:b/>
          <w:sz w:val="20"/>
          <w:szCs w:val="20"/>
        </w:rPr>
        <w:t>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統計表之累積百分比累積至</w:t>
      </w:r>
      <w:r w:rsidRPr="007B6678">
        <w:rPr>
          <w:rFonts w:eastAsia="標楷體"/>
          <w:b/>
          <w:sz w:val="20"/>
          <w:szCs w:val="20"/>
        </w:rPr>
        <w:t>80</w:t>
      </w:r>
      <w:r w:rsidRPr="007B6678">
        <w:rPr>
          <w:rFonts w:eastAsia="標楷體"/>
          <w:b/>
          <w:sz w:val="20"/>
          <w:szCs w:val="20"/>
        </w:rPr>
        <w:t>％時，可不需再填寫。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</w:rPr>
      </w:pPr>
      <w:r w:rsidRPr="007B6678">
        <w:rPr>
          <w:rFonts w:eastAsia="標楷體"/>
          <w:b/>
          <w:sz w:val="20"/>
          <w:szCs w:val="20"/>
        </w:rPr>
        <w:t>4.</w:t>
      </w:r>
      <w:r w:rsidRPr="007B6678">
        <w:rPr>
          <w:rFonts w:eastAsia="標楷體"/>
          <w:b/>
          <w:sz w:val="20"/>
          <w:szCs w:val="20"/>
        </w:rPr>
        <w:t>以已辦理住院手續之病人統計。</w:t>
      </w:r>
    </w:p>
    <w:p w:rsidR="00A00045" w:rsidRPr="007B6678" w:rsidRDefault="00AE1238" w:rsidP="00596521">
      <w:pPr>
        <w:tabs>
          <w:tab w:val="left" w:pos="360"/>
        </w:tabs>
        <w:spacing w:line="500" w:lineRule="atLeast"/>
        <w:rPr>
          <w:rFonts w:eastAsia="標楷體"/>
        </w:rPr>
      </w:pPr>
      <w:r w:rsidRPr="007B6678">
        <w:rPr>
          <w:rFonts w:eastAsia="標楷體"/>
          <w:b/>
          <w:bCs/>
        </w:rPr>
        <w:br w:type="page"/>
      </w:r>
      <w:r w:rsidR="00F06B4A" w:rsidRPr="007B6678">
        <w:rPr>
          <w:rFonts w:eastAsia="標楷體"/>
        </w:rPr>
        <w:lastRenderedPageBreak/>
        <w:t>5.</w:t>
      </w:r>
      <w:r w:rsidR="00A00045" w:rsidRPr="007B6678">
        <w:rPr>
          <w:rFonts w:eastAsia="標楷體"/>
        </w:rPr>
        <w:t>門診病人</w:t>
      </w:r>
      <w:r w:rsidR="00E15B97" w:rsidRPr="007B6678">
        <w:rPr>
          <w:rFonts w:eastAsia="標楷體"/>
        </w:rPr>
        <w:t>1</w:t>
      </w:r>
      <w:r w:rsidR="00A00045" w:rsidRPr="007B6678">
        <w:rPr>
          <w:rFonts w:eastAsia="標楷體"/>
        </w:rPr>
        <w:t>0</w:t>
      </w:r>
      <w:r w:rsidR="00A00045" w:rsidRPr="007B6678">
        <w:rPr>
          <w:rFonts w:eastAsia="標楷體"/>
        </w:rPr>
        <w:t>大疾病</w:t>
      </w:r>
      <w:r w:rsidR="00C065F9" w:rsidRPr="007B6678">
        <w:rPr>
          <w:rFonts w:eastAsia="標楷體"/>
        </w:rPr>
        <w:t>別</w:t>
      </w:r>
      <w:r w:rsidR="00A00045" w:rsidRPr="007B6678">
        <w:rPr>
          <w:rFonts w:eastAsia="標楷體"/>
        </w:rPr>
        <w:t>統計表</w:t>
      </w:r>
      <w:r w:rsidR="00A00045" w:rsidRPr="007B6678">
        <w:rPr>
          <w:rFonts w:eastAsia="標楷體"/>
        </w:rPr>
        <w:t>(</w:t>
      </w:r>
      <w:r w:rsidR="00C466EC" w:rsidRPr="007B6678">
        <w:rPr>
          <w:rFonts w:eastAsia="標楷體"/>
          <w:b/>
        </w:rPr>
        <w:t>10</w:t>
      </w:r>
      <w:r w:rsidR="00BD65F9" w:rsidRPr="007B6678">
        <w:rPr>
          <w:rFonts w:eastAsia="標楷體" w:hint="eastAsia"/>
          <w:b/>
        </w:rPr>
        <w:t>4</w:t>
      </w:r>
      <w:r w:rsidR="00C466EC" w:rsidRPr="007B6678">
        <w:rPr>
          <w:rFonts w:eastAsia="標楷體"/>
          <w:b/>
        </w:rPr>
        <w:t>.1.1~</w:t>
      </w:r>
      <w:r w:rsidR="006D0342" w:rsidRPr="007B6678">
        <w:rPr>
          <w:rFonts w:eastAsia="標楷體"/>
          <w:b/>
          <w:bCs/>
        </w:rPr>
        <w:t>10</w:t>
      </w:r>
      <w:r w:rsidR="00BD65F9" w:rsidRPr="007B6678">
        <w:rPr>
          <w:rFonts w:eastAsia="標楷體" w:hint="eastAsia"/>
          <w:b/>
          <w:bCs/>
        </w:rPr>
        <w:t>7</w:t>
      </w:r>
      <w:r w:rsidR="00C466EC" w:rsidRPr="007B6678">
        <w:rPr>
          <w:rFonts w:eastAsia="標楷體"/>
          <w:b/>
        </w:rPr>
        <w:t>.12.31</w:t>
      </w:r>
      <w:r w:rsidR="00A00045" w:rsidRPr="007B6678">
        <w:rPr>
          <w:rFonts w:eastAsia="標楷體"/>
        </w:rPr>
        <w:t>)</w:t>
      </w:r>
    </w:p>
    <w:p w:rsidR="00A00045" w:rsidRPr="007B6678" w:rsidRDefault="00F06B4A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t>5</w:t>
      </w:r>
      <w:r w:rsidR="00DF01D1" w:rsidRPr="007B6678">
        <w:rPr>
          <w:rFonts w:eastAsia="標楷體"/>
        </w:rPr>
        <w:t>.1</w:t>
      </w:r>
      <w:r w:rsidR="00A00045" w:rsidRPr="007B6678">
        <w:rPr>
          <w:rFonts w:eastAsia="標楷體"/>
        </w:rPr>
        <w:t>門診病人</w:t>
      </w:r>
      <w:r w:rsidR="00E15B97" w:rsidRPr="007B6678">
        <w:rPr>
          <w:rFonts w:eastAsia="標楷體"/>
        </w:rPr>
        <w:t>1</w:t>
      </w:r>
      <w:r w:rsidR="00A00045" w:rsidRPr="007B6678">
        <w:rPr>
          <w:rFonts w:eastAsia="標楷體"/>
        </w:rPr>
        <w:t>0</w:t>
      </w:r>
      <w:r w:rsidR="00A00045" w:rsidRPr="007B6678">
        <w:rPr>
          <w:rFonts w:eastAsia="標楷體"/>
        </w:rPr>
        <w:t>大疾病別統計表</w:t>
      </w:r>
      <w:r w:rsidR="00A00045" w:rsidRPr="007B6678">
        <w:rPr>
          <w:rFonts w:eastAsia="標楷體"/>
        </w:rPr>
        <w:t>(</w:t>
      </w:r>
      <w:r w:rsidR="00D93B13" w:rsidRPr="007B6678">
        <w:rPr>
          <w:rFonts w:eastAsia="標楷體"/>
          <w:b/>
        </w:rPr>
        <w:t>10</w:t>
      </w:r>
      <w:r w:rsidR="00BD65F9" w:rsidRPr="007B6678">
        <w:rPr>
          <w:rFonts w:eastAsia="標楷體" w:hint="eastAsia"/>
          <w:b/>
        </w:rPr>
        <w:t>4</w:t>
      </w:r>
      <w:r w:rsidR="00DE238A" w:rsidRPr="007B6678">
        <w:rPr>
          <w:rFonts w:eastAsia="標楷體"/>
          <w:b/>
        </w:rPr>
        <w:t>.1.1~</w:t>
      </w:r>
      <w:r w:rsidR="00E354A2" w:rsidRPr="007B6678">
        <w:rPr>
          <w:rFonts w:eastAsia="標楷體"/>
          <w:b/>
        </w:rPr>
        <w:t>10</w:t>
      </w:r>
      <w:r w:rsidR="00BD65F9" w:rsidRPr="007B6678">
        <w:rPr>
          <w:rFonts w:eastAsia="標楷體" w:hint="eastAsia"/>
          <w:b/>
        </w:rPr>
        <w:t>4</w:t>
      </w:r>
      <w:r w:rsidR="00DE238A" w:rsidRPr="007B6678">
        <w:rPr>
          <w:rFonts w:eastAsia="標楷體"/>
          <w:b/>
        </w:rPr>
        <w:t>.12.31</w:t>
      </w:r>
      <w:r w:rsidR="00A00045" w:rsidRPr="007B6678">
        <w:rPr>
          <w:rFonts w:eastAsia="標楷體"/>
        </w:rPr>
        <w:t>)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341"/>
        <w:gridCol w:w="1935"/>
        <w:gridCol w:w="742"/>
        <w:gridCol w:w="670"/>
        <w:gridCol w:w="670"/>
        <w:gridCol w:w="886"/>
        <w:gridCol w:w="1007"/>
        <w:gridCol w:w="1708"/>
      </w:tblGrid>
      <w:tr w:rsidR="00A00045" w:rsidRPr="007B6678" w:rsidTr="007B5321">
        <w:trPr>
          <w:tblHeader/>
          <w:jc w:val="center"/>
        </w:trPr>
        <w:tc>
          <w:tcPr>
            <w:tcW w:w="609" w:type="dxa"/>
            <w:vAlign w:val="center"/>
          </w:tcPr>
          <w:p w:rsidR="00A00045" w:rsidRPr="007B6678" w:rsidRDefault="00A00045" w:rsidP="00F06B4A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順位</w:t>
            </w:r>
          </w:p>
        </w:tc>
        <w:tc>
          <w:tcPr>
            <w:tcW w:w="1341" w:type="dxa"/>
            <w:vAlign w:val="center"/>
          </w:tcPr>
          <w:p w:rsidR="00A00045" w:rsidRPr="007B6678" w:rsidRDefault="00A00045" w:rsidP="00F91E0A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ICD-9-CM</w:t>
            </w:r>
            <w:r w:rsidR="00F91E0A" w:rsidRPr="007B6678">
              <w:rPr>
                <w:rFonts w:eastAsia="標楷體"/>
              </w:rPr>
              <w:t xml:space="preserve"> / ICD-10</w:t>
            </w:r>
            <w:r w:rsidR="007B5321" w:rsidRPr="007B6678">
              <w:rPr>
                <w:rFonts w:eastAsia="標楷體"/>
              </w:rPr>
              <w:t>-CM</w:t>
            </w:r>
          </w:p>
        </w:tc>
        <w:tc>
          <w:tcPr>
            <w:tcW w:w="1935" w:type="dxa"/>
            <w:vAlign w:val="center"/>
          </w:tcPr>
          <w:p w:rsidR="00A00045" w:rsidRPr="007B6678" w:rsidRDefault="00A00045" w:rsidP="00F06B4A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疾病名稱</w:t>
            </w:r>
          </w:p>
        </w:tc>
        <w:tc>
          <w:tcPr>
            <w:tcW w:w="742" w:type="dxa"/>
            <w:vAlign w:val="center"/>
          </w:tcPr>
          <w:p w:rsidR="00A00045" w:rsidRPr="007B6678" w:rsidRDefault="00A00045" w:rsidP="00F06B4A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平均年齡</w:t>
            </w:r>
          </w:p>
        </w:tc>
        <w:tc>
          <w:tcPr>
            <w:tcW w:w="670" w:type="dxa"/>
            <w:vAlign w:val="center"/>
          </w:tcPr>
          <w:p w:rsidR="00A00045" w:rsidRPr="007B6678" w:rsidRDefault="00A00045" w:rsidP="00F06B4A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男性</w:t>
            </w:r>
            <w:r w:rsidR="00E15B97" w:rsidRPr="007B6678">
              <w:rPr>
                <w:rFonts w:eastAsia="標楷體"/>
              </w:rPr>
              <w:t>人數</w:t>
            </w:r>
          </w:p>
        </w:tc>
        <w:tc>
          <w:tcPr>
            <w:tcW w:w="670" w:type="dxa"/>
            <w:vAlign w:val="center"/>
          </w:tcPr>
          <w:p w:rsidR="00A00045" w:rsidRPr="007B6678" w:rsidRDefault="00A00045" w:rsidP="00F06B4A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女性</w:t>
            </w:r>
            <w:r w:rsidR="00E15B97" w:rsidRPr="007B6678">
              <w:rPr>
                <w:rFonts w:eastAsia="標楷體"/>
              </w:rPr>
              <w:t>人數</w:t>
            </w:r>
          </w:p>
        </w:tc>
        <w:tc>
          <w:tcPr>
            <w:tcW w:w="886" w:type="dxa"/>
            <w:vAlign w:val="center"/>
          </w:tcPr>
          <w:p w:rsidR="00A00045" w:rsidRPr="007B6678" w:rsidRDefault="00A00045" w:rsidP="00F06B4A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總人數</w:t>
            </w:r>
          </w:p>
        </w:tc>
        <w:tc>
          <w:tcPr>
            <w:tcW w:w="1007" w:type="dxa"/>
            <w:vAlign w:val="center"/>
          </w:tcPr>
          <w:p w:rsidR="00A00045" w:rsidRPr="007B6678" w:rsidRDefault="00A00045" w:rsidP="00F06B4A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百分比</w:t>
            </w:r>
            <w:r w:rsidRPr="007B6678">
              <w:rPr>
                <w:rFonts w:eastAsia="標楷體"/>
              </w:rPr>
              <w:t>%</w:t>
            </w:r>
          </w:p>
        </w:tc>
        <w:tc>
          <w:tcPr>
            <w:tcW w:w="1708" w:type="dxa"/>
            <w:vAlign w:val="center"/>
          </w:tcPr>
          <w:p w:rsidR="00A00045" w:rsidRPr="007B6678" w:rsidRDefault="00A00045" w:rsidP="00F06B4A">
            <w:pPr>
              <w:autoSpaceDE w:val="0"/>
              <w:autoSpaceDN w:val="0"/>
              <w:spacing w:line="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累積百分比</w:t>
            </w:r>
            <w:r w:rsidRPr="007B6678">
              <w:rPr>
                <w:rFonts w:eastAsia="標楷體"/>
              </w:rPr>
              <w:t>%</w:t>
            </w:r>
          </w:p>
        </w:tc>
      </w:tr>
      <w:tr w:rsidR="00A00045" w:rsidRPr="007B6678" w:rsidTr="00B32380">
        <w:trPr>
          <w:trHeight w:val="510"/>
          <w:jc w:val="center"/>
        </w:trPr>
        <w:tc>
          <w:tcPr>
            <w:tcW w:w="609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</w:t>
            </w:r>
          </w:p>
        </w:tc>
        <w:tc>
          <w:tcPr>
            <w:tcW w:w="1341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35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 w:rsidTr="00B32380">
        <w:trPr>
          <w:trHeight w:val="510"/>
          <w:jc w:val="center"/>
        </w:trPr>
        <w:tc>
          <w:tcPr>
            <w:tcW w:w="609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2</w:t>
            </w:r>
          </w:p>
        </w:tc>
        <w:tc>
          <w:tcPr>
            <w:tcW w:w="1341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35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 w:rsidTr="00B32380">
        <w:trPr>
          <w:trHeight w:val="510"/>
          <w:jc w:val="center"/>
        </w:trPr>
        <w:tc>
          <w:tcPr>
            <w:tcW w:w="609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3</w:t>
            </w:r>
          </w:p>
        </w:tc>
        <w:tc>
          <w:tcPr>
            <w:tcW w:w="1341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35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 w:rsidTr="00B32380">
        <w:trPr>
          <w:trHeight w:val="510"/>
          <w:jc w:val="center"/>
        </w:trPr>
        <w:tc>
          <w:tcPr>
            <w:tcW w:w="609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4</w:t>
            </w:r>
          </w:p>
        </w:tc>
        <w:tc>
          <w:tcPr>
            <w:tcW w:w="1341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35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 w:rsidTr="00B32380">
        <w:trPr>
          <w:trHeight w:val="510"/>
          <w:jc w:val="center"/>
        </w:trPr>
        <w:tc>
          <w:tcPr>
            <w:tcW w:w="609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5</w:t>
            </w:r>
          </w:p>
        </w:tc>
        <w:tc>
          <w:tcPr>
            <w:tcW w:w="1341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35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 w:rsidTr="00B32380">
        <w:trPr>
          <w:trHeight w:val="510"/>
          <w:jc w:val="center"/>
        </w:trPr>
        <w:tc>
          <w:tcPr>
            <w:tcW w:w="609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6</w:t>
            </w:r>
          </w:p>
        </w:tc>
        <w:tc>
          <w:tcPr>
            <w:tcW w:w="1341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35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 w:rsidTr="00B32380">
        <w:trPr>
          <w:trHeight w:val="510"/>
          <w:jc w:val="center"/>
        </w:trPr>
        <w:tc>
          <w:tcPr>
            <w:tcW w:w="609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7</w:t>
            </w:r>
          </w:p>
        </w:tc>
        <w:tc>
          <w:tcPr>
            <w:tcW w:w="1341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35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 w:rsidTr="00B32380">
        <w:trPr>
          <w:trHeight w:val="510"/>
          <w:jc w:val="center"/>
        </w:trPr>
        <w:tc>
          <w:tcPr>
            <w:tcW w:w="609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8</w:t>
            </w:r>
          </w:p>
        </w:tc>
        <w:tc>
          <w:tcPr>
            <w:tcW w:w="1341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35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 w:rsidTr="00B32380">
        <w:trPr>
          <w:trHeight w:val="510"/>
          <w:jc w:val="center"/>
        </w:trPr>
        <w:tc>
          <w:tcPr>
            <w:tcW w:w="609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9</w:t>
            </w:r>
          </w:p>
        </w:tc>
        <w:tc>
          <w:tcPr>
            <w:tcW w:w="1341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35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 w:rsidTr="00B32380">
        <w:trPr>
          <w:trHeight w:val="510"/>
          <w:jc w:val="center"/>
        </w:trPr>
        <w:tc>
          <w:tcPr>
            <w:tcW w:w="609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10</w:t>
            </w:r>
          </w:p>
        </w:tc>
        <w:tc>
          <w:tcPr>
            <w:tcW w:w="1341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935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 w:rsidTr="00B32380">
        <w:trPr>
          <w:trHeight w:val="510"/>
          <w:jc w:val="center"/>
        </w:trPr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前</w:t>
            </w:r>
            <w:r w:rsidR="00E15B97" w:rsidRPr="007B6678">
              <w:rPr>
                <w:rFonts w:eastAsia="標楷體"/>
              </w:rPr>
              <w:t>1</w:t>
            </w:r>
            <w:r w:rsidRPr="007B6678">
              <w:rPr>
                <w:rFonts w:eastAsia="標楷體"/>
              </w:rPr>
              <w:t>0</w:t>
            </w:r>
            <w:r w:rsidRPr="007B6678">
              <w:rPr>
                <w:rFonts w:eastAsia="標楷體"/>
              </w:rPr>
              <w:t>大疾病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 w:rsidTr="00B32380">
        <w:trPr>
          <w:trHeight w:val="510"/>
          <w:jc w:val="center"/>
        </w:trPr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其他疾病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 w:rsidTr="00B32380">
        <w:trPr>
          <w:trHeight w:val="519"/>
          <w:jc w:val="center"/>
        </w:trPr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年度所有疾病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vAlign w:val="center"/>
          </w:tcPr>
          <w:p w:rsidR="00A00045" w:rsidRPr="007B6678" w:rsidRDefault="00A00045" w:rsidP="00B32380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</w:tbl>
    <w:p w:rsidR="00E354A2" w:rsidRPr="007B6678" w:rsidRDefault="00E354A2" w:rsidP="00E354A2">
      <w:pPr>
        <w:spacing w:line="0" w:lineRule="atLeast"/>
        <w:ind w:leftChars="-11" w:left="-4" w:hangingChars="11" w:hanging="22"/>
        <w:rPr>
          <w:rFonts w:eastAsia="標楷體"/>
          <w:b/>
          <w:sz w:val="20"/>
        </w:rPr>
      </w:pPr>
      <w:r w:rsidRPr="007B6678">
        <w:rPr>
          <w:rFonts w:eastAsia="標楷體"/>
          <w:b/>
          <w:sz w:val="20"/>
        </w:rPr>
        <w:t>備註：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百分比係指該疾病佔所有疾病的百分比。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統計以主診斷為統計依據，</w:t>
      </w:r>
      <w:r w:rsidR="00CE6CC8" w:rsidRPr="007B6678">
        <w:rPr>
          <w:rFonts w:eastAsia="標楷體"/>
          <w:b/>
          <w:sz w:val="20"/>
          <w:szCs w:val="20"/>
        </w:rPr>
        <w:t>排除</w:t>
      </w:r>
      <w:r w:rsidR="00CE6CC8" w:rsidRPr="007B6678">
        <w:rPr>
          <w:rFonts w:eastAsia="標楷體"/>
          <w:b/>
          <w:sz w:val="20"/>
          <w:szCs w:val="20"/>
        </w:rPr>
        <w:t>V code</w:t>
      </w:r>
      <w:r w:rsidR="00CE6CC8" w:rsidRPr="007B6678">
        <w:rPr>
          <w:rFonts w:eastAsia="標楷體"/>
          <w:b/>
          <w:sz w:val="20"/>
          <w:szCs w:val="20"/>
        </w:rPr>
        <w:t>、</w:t>
      </w:r>
      <w:r w:rsidR="00CE6CC8" w:rsidRPr="007B6678">
        <w:rPr>
          <w:rFonts w:eastAsia="標楷體"/>
          <w:b/>
          <w:sz w:val="20"/>
          <w:szCs w:val="20"/>
        </w:rPr>
        <w:t>E code</w:t>
      </w:r>
      <w:r w:rsidR="00CE6CC8" w:rsidRPr="007B6678">
        <w:rPr>
          <w:rFonts w:eastAsia="標楷體"/>
          <w:b/>
          <w:sz w:val="20"/>
          <w:szCs w:val="20"/>
        </w:rPr>
        <w:t>及</w:t>
      </w:r>
      <w:r w:rsidR="00CE6CC8" w:rsidRPr="007B6678">
        <w:rPr>
          <w:rFonts w:eastAsia="標楷體"/>
          <w:b/>
          <w:sz w:val="20"/>
          <w:szCs w:val="20"/>
        </w:rPr>
        <w:t>M code</w:t>
      </w:r>
      <w:r w:rsidRPr="007B6678">
        <w:rPr>
          <w:rFonts w:eastAsia="標楷體"/>
          <w:b/>
          <w:sz w:val="20"/>
          <w:szCs w:val="20"/>
        </w:rPr>
        <w:t>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統計表之累積百分比累積至</w:t>
      </w:r>
      <w:r w:rsidRPr="007B6678">
        <w:rPr>
          <w:rFonts w:eastAsia="標楷體"/>
          <w:b/>
          <w:sz w:val="20"/>
          <w:szCs w:val="20"/>
        </w:rPr>
        <w:t>80</w:t>
      </w:r>
      <w:r w:rsidRPr="007B6678">
        <w:rPr>
          <w:rFonts w:eastAsia="標楷體"/>
          <w:b/>
          <w:sz w:val="20"/>
          <w:szCs w:val="20"/>
        </w:rPr>
        <w:t>％時，可不需再填寫。</w:t>
      </w:r>
    </w:p>
    <w:p w:rsidR="00E01014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4.</w:t>
      </w:r>
      <w:r w:rsidRPr="007B6678">
        <w:rPr>
          <w:rFonts w:eastAsia="標楷體"/>
          <w:b/>
          <w:sz w:val="20"/>
          <w:szCs w:val="20"/>
        </w:rPr>
        <w:t>以</w:t>
      </w:r>
      <w:r w:rsidR="00635AD4" w:rsidRPr="007B6678">
        <w:rPr>
          <w:rFonts w:eastAsia="標楷體"/>
          <w:b/>
          <w:sz w:val="20"/>
          <w:szCs w:val="20"/>
        </w:rPr>
        <w:t>門診病人未辦理住院手續者</w:t>
      </w:r>
      <w:r w:rsidRPr="007B6678">
        <w:rPr>
          <w:rFonts w:eastAsia="標楷體"/>
          <w:b/>
          <w:sz w:val="20"/>
          <w:szCs w:val="20"/>
        </w:rPr>
        <w:t>統計。</w:t>
      </w:r>
    </w:p>
    <w:p w:rsidR="00E01014" w:rsidRPr="007B6678" w:rsidRDefault="00E01014" w:rsidP="00596521">
      <w:pPr>
        <w:tabs>
          <w:tab w:val="left" w:pos="720"/>
        </w:tabs>
        <w:spacing w:line="500" w:lineRule="atLeast"/>
        <w:ind w:left="180"/>
        <w:rPr>
          <w:rFonts w:eastAsia="標楷體"/>
        </w:rPr>
      </w:pPr>
    </w:p>
    <w:p w:rsidR="00E01014" w:rsidRPr="007B6678" w:rsidRDefault="00E01014" w:rsidP="00596521">
      <w:pPr>
        <w:tabs>
          <w:tab w:val="left" w:pos="720"/>
        </w:tabs>
        <w:spacing w:line="500" w:lineRule="atLeast"/>
        <w:ind w:left="180"/>
        <w:rPr>
          <w:rFonts w:eastAsia="標楷體"/>
        </w:rPr>
      </w:pPr>
    </w:p>
    <w:p w:rsidR="00A00045" w:rsidRPr="007B6678" w:rsidRDefault="00AE1238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br w:type="page"/>
      </w:r>
      <w:r w:rsidRPr="007B6678">
        <w:rPr>
          <w:rFonts w:eastAsia="標楷體"/>
        </w:rPr>
        <w:lastRenderedPageBreak/>
        <w:t xml:space="preserve">  </w:t>
      </w:r>
      <w:r w:rsidR="00F06B4A" w:rsidRPr="007B6678">
        <w:rPr>
          <w:rFonts w:eastAsia="標楷體"/>
        </w:rPr>
        <w:t>5</w:t>
      </w:r>
      <w:r w:rsidR="00DF01D1" w:rsidRPr="007B6678">
        <w:rPr>
          <w:rFonts w:eastAsia="標楷體"/>
        </w:rPr>
        <w:t>.</w:t>
      </w:r>
      <w:r w:rsidR="00C211BE" w:rsidRPr="007B6678">
        <w:rPr>
          <w:rFonts w:eastAsia="標楷體"/>
        </w:rPr>
        <w:t>2</w:t>
      </w:r>
      <w:r w:rsidR="00F06B4A" w:rsidRPr="007B6678">
        <w:rPr>
          <w:rFonts w:eastAsia="標楷體"/>
        </w:rPr>
        <w:t>門診病人</w:t>
      </w:r>
      <w:r w:rsidR="00F06B4A" w:rsidRPr="007B6678">
        <w:rPr>
          <w:rFonts w:eastAsia="標楷體"/>
        </w:rPr>
        <w:t>10</w:t>
      </w:r>
      <w:r w:rsidR="00F06B4A" w:rsidRPr="007B6678">
        <w:rPr>
          <w:rFonts w:eastAsia="標楷體"/>
        </w:rPr>
        <w:t>大疾病別統計表</w:t>
      </w:r>
      <w:r w:rsidR="00F06B4A" w:rsidRPr="007B6678">
        <w:rPr>
          <w:rFonts w:eastAsia="標楷體"/>
        </w:rPr>
        <w:t xml:space="preserve"> </w:t>
      </w:r>
      <w:r w:rsidR="00A00045" w:rsidRPr="007B6678">
        <w:rPr>
          <w:rFonts w:eastAsia="標楷體"/>
        </w:rPr>
        <w:t>(</w:t>
      </w:r>
      <w:r w:rsidR="00D93B13" w:rsidRPr="007B6678">
        <w:rPr>
          <w:rFonts w:eastAsia="標楷體"/>
          <w:b/>
        </w:rPr>
        <w:t>10</w:t>
      </w:r>
      <w:r w:rsidR="009B14C1" w:rsidRPr="007B6678">
        <w:rPr>
          <w:rFonts w:eastAsia="標楷體" w:hint="eastAsia"/>
          <w:b/>
        </w:rPr>
        <w:t>5</w:t>
      </w:r>
      <w:r w:rsidR="00DE238A" w:rsidRPr="007B6678">
        <w:rPr>
          <w:rFonts w:eastAsia="標楷體"/>
          <w:b/>
        </w:rPr>
        <w:t>.1.1~</w:t>
      </w:r>
      <w:r w:rsidR="00E354A2" w:rsidRPr="007B6678">
        <w:rPr>
          <w:rFonts w:eastAsia="標楷體"/>
          <w:b/>
        </w:rPr>
        <w:t>10</w:t>
      </w:r>
      <w:r w:rsidR="009B14C1" w:rsidRPr="007B6678">
        <w:rPr>
          <w:rFonts w:eastAsia="標楷體" w:hint="eastAsia"/>
          <w:b/>
        </w:rPr>
        <w:t>5</w:t>
      </w:r>
      <w:r w:rsidR="00DE238A" w:rsidRPr="007B6678">
        <w:rPr>
          <w:rFonts w:eastAsia="標楷體"/>
          <w:b/>
        </w:rPr>
        <w:t>.12.31</w:t>
      </w:r>
      <w:r w:rsidR="00A00045" w:rsidRPr="007B6678">
        <w:rPr>
          <w:rFonts w:eastAsia="標楷體"/>
        </w:rPr>
        <w:t>)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243"/>
        <w:gridCol w:w="2033"/>
        <w:gridCol w:w="742"/>
        <w:gridCol w:w="670"/>
        <w:gridCol w:w="670"/>
        <w:gridCol w:w="886"/>
        <w:gridCol w:w="1007"/>
        <w:gridCol w:w="1708"/>
      </w:tblGrid>
      <w:tr w:rsidR="00A00045" w:rsidRPr="007B6678">
        <w:trPr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順位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ICD-9-CM</w:t>
            </w:r>
            <w:r w:rsidR="00F91E0A" w:rsidRPr="007B6678">
              <w:rPr>
                <w:rFonts w:eastAsia="標楷體"/>
              </w:rPr>
              <w:t>/ ICD-10</w:t>
            </w:r>
            <w:r w:rsidR="00B32380" w:rsidRPr="007B6678">
              <w:rPr>
                <w:rFonts w:eastAsia="標楷體"/>
              </w:rPr>
              <w:t>-CM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疾病名稱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3450AB">
            <w:pPr>
              <w:autoSpaceDE w:val="0"/>
              <w:autoSpaceDN w:val="0"/>
              <w:spacing w:line="4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平均年齡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E15B97">
            <w:pPr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男性</w:t>
            </w:r>
            <w:r w:rsidR="00E15B97" w:rsidRPr="007B6678">
              <w:rPr>
                <w:rFonts w:eastAsia="標楷體"/>
              </w:rPr>
              <w:t>人數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E15B97">
            <w:pPr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女性</w:t>
            </w:r>
            <w:r w:rsidR="00E15B97" w:rsidRPr="007B6678">
              <w:rPr>
                <w:rFonts w:eastAsia="標楷體"/>
              </w:rPr>
              <w:t>人數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總人數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百分比</w:t>
            </w:r>
            <w:r w:rsidRPr="007B6678">
              <w:rPr>
                <w:rFonts w:eastAsia="標楷體"/>
              </w:rPr>
              <w:t>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累積百分比</w:t>
            </w:r>
            <w:r w:rsidRPr="007B6678">
              <w:rPr>
                <w:rFonts w:eastAsia="標楷體"/>
              </w:rPr>
              <w:t>%</w:t>
            </w:r>
          </w:p>
        </w:tc>
      </w:tr>
      <w:tr w:rsidR="00A00045" w:rsidRPr="007B6678">
        <w:trPr>
          <w:trHeight w:val="533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26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20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42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22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30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38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18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26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34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495FE2" w:rsidRPr="007B6678">
        <w:trPr>
          <w:trHeight w:val="510"/>
          <w:jc w:val="center"/>
        </w:trPr>
        <w:tc>
          <w:tcPr>
            <w:tcW w:w="3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前</w:t>
            </w:r>
            <w:r w:rsidR="009F177A" w:rsidRPr="007B6678">
              <w:rPr>
                <w:rFonts w:eastAsia="標楷體"/>
              </w:rPr>
              <w:t>1</w:t>
            </w:r>
            <w:r w:rsidRPr="007B6678">
              <w:rPr>
                <w:rFonts w:eastAsia="標楷體"/>
              </w:rPr>
              <w:t>0</w:t>
            </w:r>
            <w:r w:rsidRPr="007B6678">
              <w:rPr>
                <w:rFonts w:eastAsia="標楷體"/>
              </w:rPr>
              <w:t>大疾病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495FE2" w:rsidRPr="007B6678">
        <w:trPr>
          <w:trHeight w:val="510"/>
          <w:jc w:val="center"/>
        </w:trPr>
        <w:tc>
          <w:tcPr>
            <w:tcW w:w="3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其他疾病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495FE2" w:rsidRPr="007B6678">
        <w:trPr>
          <w:trHeight w:val="519"/>
          <w:jc w:val="center"/>
        </w:trPr>
        <w:tc>
          <w:tcPr>
            <w:tcW w:w="3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年度所有疾病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495FE2" w:rsidRPr="007B6678" w:rsidRDefault="00495FE2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</w:tbl>
    <w:p w:rsidR="00E354A2" w:rsidRPr="007B6678" w:rsidRDefault="00E354A2" w:rsidP="00E354A2">
      <w:pPr>
        <w:spacing w:line="0" w:lineRule="atLeast"/>
        <w:ind w:leftChars="-11" w:left="-4" w:hangingChars="11" w:hanging="22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備註：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百分比係指該疾病佔所有疾病的百分比。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統計以主診斷為統計依據，排除</w:t>
      </w:r>
      <w:r w:rsidRPr="007B6678">
        <w:rPr>
          <w:rFonts w:eastAsia="標楷體"/>
          <w:b/>
          <w:sz w:val="20"/>
          <w:szCs w:val="20"/>
        </w:rPr>
        <w:t>V code</w:t>
      </w:r>
      <w:r w:rsidRPr="007B6678">
        <w:rPr>
          <w:rFonts w:eastAsia="標楷體"/>
          <w:b/>
          <w:sz w:val="20"/>
          <w:szCs w:val="20"/>
        </w:rPr>
        <w:t>、</w:t>
      </w:r>
      <w:r w:rsidRPr="007B6678">
        <w:rPr>
          <w:rFonts w:eastAsia="標楷體"/>
          <w:b/>
          <w:sz w:val="20"/>
          <w:szCs w:val="20"/>
        </w:rPr>
        <w:t>E code</w:t>
      </w:r>
      <w:r w:rsidRPr="007B6678">
        <w:rPr>
          <w:rFonts w:eastAsia="標楷體"/>
          <w:b/>
          <w:sz w:val="20"/>
          <w:szCs w:val="20"/>
        </w:rPr>
        <w:t>及</w:t>
      </w:r>
      <w:r w:rsidRPr="007B6678">
        <w:rPr>
          <w:rFonts w:eastAsia="標楷體"/>
          <w:b/>
          <w:sz w:val="20"/>
          <w:szCs w:val="20"/>
        </w:rPr>
        <w:t>M code</w:t>
      </w:r>
      <w:r w:rsidRPr="007B6678">
        <w:rPr>
          <w:rFonts w:eastAsia="標楷體"/>
          <w:b/>
          <w:sz w:val="20"/>
          <w:szCs w:val="20"/>
        </w:rPr>
        <w:t>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統計表之累積百分比累積至</w:t>
      </w:r>
      <w:r w:rsidRPr="007B6678">
        <w:rPr>
          <w:rFonts w:eastAsia="標楷體"/>
          <w:b/>
          <w:sz w:val="20"/>
          <w:szCs w:val="20"/>
        </w:rPr>
        <w:t>80</w:t>
      </w:r>
      <w:r w:rsidRPr="007B6678">
        <w:rPr>
          <w:rFonts w:eastAsia="標楷體"/>
          <w:b/>
          <w:sz w:val="20"/>
          <w:szCs w:val="20"/>
        </w:rPr>
        <w:t>％時，可不需再填寫。</w:t>
      </w:r>
    </w:p>
    <w:p w:rsidR="00E1540F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4.</w:t>
      </w:r>
      <w:r w:rsidRPr="007B6678">
        <w:rPr>
          <w:rFonts w:eastAsia="標楷體"/>
          <w:b/>
          <w:sz w:val="20"/>
          <w:szCs w:val="20"/>
        </w:rPr>
        <w:t>以</w:t>
      </w:r>
      <w:r w:rsidR="00635AD4" w:rsidRPr="007B6678">
        <w:rPr>
          <w:rFonts w:eastAsia="標楷體"/>
          <w:b/>
          <w:sz w:val="20"/>
          <w:szCs w:val="20"/>
        </w:rPr>
        <w:t>門診病人未辦理住院手續者</w:t>
      </w:r>
      <w:r w:rsidRPr="007B6678">
        <w:rPr>
          <w:rFonts w:eastAsia="標楷體"/>
          <w:b/>
          <w:sz w:val="20"/>
          <w:szCs w:val="20"/>
        </w:rPr>
        <w:t>統計。</w:t>
      </w:r>
    </w:p>
    <w:p w:rsidR="00E1540F" w:rsidRPr="007B6678" w:rsidRDefault="00E1540F" w:rsidP="00596521">
      <w:pPr>
        <w:tabs>
          <w:tab w:val="left" w:pos="720"/>
        </w:tabs>
        <w:spacing w:line="500" w:lineRule="atLeast"/>
        <w:ind w:left="180"/>
        <w:rPr>
          <w:rFonts w:eastAsia="標楷體"/>
        </w:rPr>
      </w:pPr>
    </w:p>
    <w:p w:rsidR="00E01014" w:rsidRPr="007B6678" w:rsidRDefault="00E01014" w:rsidP="00596521">
      <w:pPr>
        <w:tabs>
          <w:tab w:val="left" w:pos="720"/>
        </w:tabs>
        <w:spacing w:line="500" w:lineRule="atLeast"/>
        <w:ind w:left="180"/>
        <w:rPr>
          <w:rFonts w:eastAsia="標楷體"/>
        </w:rPr>
      </w:pPr>
    </w:p>
    <w:p w:rsidR="00A00045" w:rsidRPr="007B6678" w:rsidRDefault="00AE1238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</w:rPr>
        <w:br w:type="page"/>
      </w:r>
      <w:r w:rsidRPr="007B6678">
        <w:rPr>
          <w:rFonts w:eastAsia="標楷體"/>
        </w:rPr>
        <w:lastRenderedPageBreak/>
        <w:t xml:space="preserve"> </w:t>
      </w:r>
      <w:r w:rsidR="00F06B4A" w:rsidRPr="007B6678">
        <w:rPr>
          <w:rFonts w:eastAsia="標楷體"/>
        </w:rPr>
        <w:t>5</w:t>
      </w:r>
      <w:r w:rsidR="00DF01D1" w:rsidRPr="007B6678">
        <w:rPr>
          <w:rFonts w:eastAsia="標楷體"/>
        </w:rPr>
        <w:t>.</w:t>
      </w:r>
      <w:r w:rsidR="00A00045" w:rsidRPr="007B6678">
        <w:rPr>
          <w:rFonts w:eastAsia="標楷體"/>
        </w:rPr>
        <w:t>3</w:t>
      </w:r>
      <w:r w:rsidR="00F06B4A" w:rsidRPr="007B6678">
        <w:rPr>
          <w:rFonts w:eastAsia="標楷體"/>
        </w:rPr>
        <w:t>門診病人</w:t>
      </w:r>
      <w:r w:rsidR="00F06B4A" w:rsidRPr="007B6678">
        <w:rPr>
          <w:rFonts w:eastAsia="標楷體"/>
        </w:rPr>
        <w:t>10</w:t>
      </w:r>
      <w:r w:rsidR="00F06B4A" w:rsidRPr="007B6678">
        <w:rPr>
          <w:rFonts w:eastAsia="標楷體"/>
        </w:rPr>
        <w:t>大疾病別統計表</w:t>
      </w:r>
      <w:r w:rsidR="00A00045" w:rsidRPr="007B6678">
        <w:rPr>
          <w:rFonts w:eastAsia="標楷體"/>
        </w:rPr>
        <w:t>(</w:t>
      </w:r>
      <w:r w:rsidR="00D93B13" w:rsidRPr="007B6678">
        <w:rPr>
          <w:rFonts w:eastAsia="標楷體"/>
          <w:b/>
        </w:rPr>
        <w:t>10</w:t>
      </w:r>
      <w:r w:rsidR="009B14C1" w:rsidRPr="007B6678">
        <w:rPr>
          <w:rFonts w:eastAsia="標楷體" w:hint="eastAsia"/>
          <w:b/>
        </w:rPr>
        <w:t>6</w:t>
      </w:r>
      <w:r w:rsidR="00DE238A" w:rsidRPr="007B6678">
        <w:rPr>
          <w:rFonts w:eastAsia="標楷體"/>
          <w:b/>
        </w:rPr>
        <w:t>.1.1~</w:t>
      </w:r>
      <w:r w:rsidR="00D93B13" w:rsidRPr="007B6678">
        <w:rPr>
          <w:rFonts w:eastAsia="標楷體"/>
          <w:b/>
          <w:bCs/>
        </w:rPr>
        <w:t>10</w:t>
      </w:r>
      <w:r w:rsidR="009B14C1" w:rsidRPr="007B6678">
        <w:rPr>
          <w:rFonts w:eastAsia="標楷體" w:hint="eastAsia"/>
          <w:b/>
          <w:bCs/>
        </w:rPr>
        <w:t>6</w:t>
      </w:r>
      <w:r w:rsidR="00DE238A" w:rsidRPr="007B6678">
        <w:rPr>
          <w:rFonts w:eastAsia="標楷體"/>
          <w:b/>
        </w:rPr>
        <w:t>.12.31</w:t>
      </w:r>
      <w:r w:rsidR="00A00045" w:rsidRPr="007B6678">
        <w:rPr>
          <w:rFonts w:eastAsia="標楷體"/>
        </w:rPr>
        <w:t>)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243"/>
        <w:gridCol w:w="2033"/>
        <w:gridCol w:w="742"/>
        <w:gridCol w:w="670"/>
        <w:gridCol w:w="670"/>
        <w:gridCol w:w="886"/>
        <w:gridCol w:w="1007"/>
        <w:gridCol w:w="1708"/>
      </w:tblGrid>
      <w:tr w:rsidR="00A00045" w:rsidRPr="007B6678">
        <w:trPr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順位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ICD-9-CM</w:t>
            </w:r>
            <w:r w:rsidR="00F91E0A" w:rsidRPr="007B6678">
              <w:rPr>
                <w:rFonts w:eastAsia="標楷體"/>
              </w:rPr>
              <w:t>/ ICD-10</w:t>
            </w:r>
            <w:r w:rsidR="00B32380" w:rsidRPr="007B6678">
              <w:rPr>
                <w:rFonts w:eastAsia="標楷體"/>
              </w:rPr>
              <w:t>-CM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疾病名稱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3450AB">
            <w:pPr>
              <w:autoSpaceDE w:val="0"/>
              <w:autoSpaceDN w:val="0"/>
              <w:spacing w:line="4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平均年齡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E15B97">
            <w:pPr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男性</w:t>
            </w:r>
            <w:r w:rsidR="00E15B97" w:rsidRPr="007B6678">
              <w:rPr>
                <w:rFonts w:eastAsia="標楷體"/>
              </w:rPr>
              <w:t>人數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E15B97">
            <w:pPr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女性</w:t>
            </w:r>
            <w:r w:rsidR="00E15B97" w:rsidRPr="007B6678">
              <w:rPr>
                <w:rFonts w:eastAsia="標楷體"/>
              </w:rPr>
              <w:t>人數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總人數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百分比</w:t>
            </w:r>
            <w:r w:rsidRPr="007B6678">
              <w:rPr>
                <w:rFonts w:eastAsia="標楷體"/>
              </w:rPr>
              <w:t>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累積百分比</w:t>
            </w:r>
            <w:r w:rsidRPr="007B6678">
              <w:rPr>
                <w:rFonts w:eastAsia="標楷體"/>
              </w:rPr>
              <w:t>%</w:t>
            </w:r>
          </w:p>
        </w:tc>
      </w:tr>
      <w:tr w:rsidR="00A00045" w:rsidRPr="007B6678">
        <w:trPr>
          <w:trHeight w:val="533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27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34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28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22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30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24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32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40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20"/>
          <w:tblHeader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10"/>
          <w:jc w:val="center"/>
        </w:trPr>
        <w:tc>
          <w:tcPr>
            <w:tcW w:w="3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前</w:t>
            </w:r>
            <w:r w:rsidR="00E15B97" w:rsidRPr="007B6678">
              <w:rPr>
                <w:rFonts w:eastAsia="標楷體"/>
              </w:rPr>
              <w:t>1</w:t>
            </w:r>
            <w:r w:rsidRPr="007B6678">
              <w:rPr>
                <w:rFonts w:eastAsia="標楷體"/>
              </w:rPr>
              <w:t>0</w:t>
            </w:r>
            <w:r w:rsidRPr="007B6678">
              <w:rPr>
                <w:rFonts w:eastAsia="標楷體"/>
              </w:rPr>
              <w:t>大疾病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10"/>
          <w:jc w:val="center"/>
        </w:trPr>
        <w:tc>
          <w:tcPr>
            <w:tcW w:w="3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其他疾病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A00045" w:rsidRPr="007B6678">
        <w:trPr>
          <w:trHeight w:val="519"/>
          <w:jc w:val="center"/>
        </w:trPr>
        <w:tc>
          <w:tcPr>
            <w:tcW w:w="38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年度所有疾病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A00045" w:rsidRPr="007B6678" w:rsidRDefault="00A00045" w:rsidP="00596521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</w:tbl>
    <w:p w:rsidR="00E354A2" w:rsidRPr="007B6678" w:rsidRDefault="00E354A2" w:rsidP="00E354A2">
      <w:pPr>
        <w:spacing w:line="0" w:lineRule="atLeast"/>
        <w:ind w:leftChars="-11" w:left="-4" w:hangingChars="11" w:hanging="22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備註：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百分比係指該疾病佔所有疾病的百分比。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Pr="007B6678">
        <w:rPr>
          <w:rFonts w:eastAsia="標楷體"/>
          <w:b/>
          <w:sz w:val="20"/>
          <w:szCs w:val="20"/>
        </w:rPr>
        <w:t>統計以主診斷為統計依據，排除</w:t>
      </w:r>
      <w:r w:rsidRPr="007B6678">
        <w:rPr>
          <w:rFonts w:eastAsia="標楷體"/>
          <w:b/>
          <w:sz w:val="20"/>
          <w:szCs w:val="20"/>
        </w:rPr>
        <w:t>V code</w:t>
      </w:r>
      <w:r w:rsidRPr="007B6678">
        <w:rPr>
          <w:rFonts w:eastAsia="標楷體"/>
          <w:b/>
          <w:sz w:val="20"/>
          <w:szCs w:val="20"/>
        </w:rPr>
        <w:t>、</w:t>
      </w:r>
      <w:r w:rsidRPr="007B6678">
        <w:rPr>
          <w:rFonts w:eastAsia="標楷體"/>
          <w:b/>
          <w:sz w:val="20"/>
          <w:szCs w:val="20"/>
        </w:rPr>
        <w:t>E code</w:t>
      </w:r>
      <w:r w:rsidRPr="007B6678">
        <w:rPr>
          <w:rFonts w:eastAsia="標楷體"/>
          <w:b/>
          <w:sz w:val="20"/>
          <w:szCs w:val="20"/>
        </w:rPr>
        <w:t>及</w:t>
      </w:r>
      <w:r w:rsidRPr="007B6678">
        <w:rPr>
          <w:rFonts w:eastAsia="標楷體"/>
          <w:b/>
          <w:sz w:val="20"/>
          <w:szCs w:val="20"/>
        </w:rPr>
        <w:t>M code</w:t>
      </w:r>
      <w:r w:rsidRPr="007B6678">
        <w:rPr>
          <w:rFonts w:eastAsia="標楷體"/>
          <w:b/>
          <w:sz w:val="20"/>
          <w:szCs w:val="20"/>
        </w:rPr>
        <w:t>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統計表之累積百分比累積至</w:t>
      </w:r>
      <w:r w:rsidRPr="007B6678">
        <w:rPr>
          <w:rFonts w:eastAsia="標楷體"/>
          <w:b/>
          <w:sz w:val="20"/>
          <w:szCs w:val="20"/>
        </w:rPr>
        <w:t>80</w:t>
      </w:r>
      <w:r w:rsidRPr="007B6678">
        <w:rPr>
          <w:rFonts w:eastAsia="標楷體"/>
          <w:b/>
          <w:sz w:val="20"/>
          <w:szCs w:val="20"/>
        </w:rPr>
        <w:t>％時，可不需再填寫。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4.</w:t>
      </w:r>
      <w:r w:rsidRPr="007B6678">
        <w:rPr>
          <w:rFonts w:eastAsia="標楷體"/>
          <w:b/>
          <w:sz w:val="20"/>
          <w:szCs w:val="20"/>
        </w:rPr>
        <w:t>以</w:t>
      </w:r>
      <w:r w:rsidR="00635AD4" w:rsidRPr="007B6678">
        <w:rPr>
          <w:rFonts w:eastAsia="標楷體"/>
          <w:b/>
          <w:sz w:val="20"/>
          <w:szCs w:val="20"/>
        </w:rPr>
        <w:t>門診病人未辦理住院手續者</w:t>
      </w:r>
      <w:r w:rsidRPr="007B6678">
        <w:rPr>
          <w:rFonts w:eastAsia="標楷體"/>
          <w:b/>
          <w:sz w:val="20"/>
          <w:szCs w:val="20"/>
        </w:rPr>
        <w:t>統計。</w:t>
      </w:r>
    </w:p>
    <w:p w:rsidR="00E354A2" w:rsidRPr="007B6678" w:rsidRDefault="00E354A2" w:rsidP="002D6A94">
      <w:pPr>
        <w:tabs>
          <w:tab w:val="left" w:pos="720"/>
        </w:tabs>
        <w:spacing w:line="500" w:lineRule="atLeast"/>
        <w:ind w:left="357"/>
        <w:jc w:val="both"/>
        <w:rPr>
          <w:rFonts w:eastAsia="標楷體"/>
        </w:rPr>
      </w:pPr>
      <w:r w:rsidRPr="007B6678">
        <w:rPr>
          <w:rFonts w:eastAsia="標楷體"/>
          <w:b/>
          <w:sz w:val="20"/>
          <w:szCs w:val="20"/>
        </w:rPr>
        <w:br w:type="page"/>
      </w:r>
      <w:r w:rsidRPr="007B6678">
        <w:rPr>
          <w:rFonts w:eastAsia="標楷體"/>
        </w:rPr>
        <w:lastRenderedPageBreak/>
        <w:t>5.4</w:t>
      </w:r>
      <w:r w:rsidRPr="007B6678">
        <w:rPr>
          <w:rFonts w:eastAsia="標楷體"/>
        </w:rPr>
        <w:t>門診病人</w:t>
      </w:r>
      <w:r w:rsidRPr="007B6678">
        <w:rPr>
          <w:rFonts w:eastAsia="標楷體"/>
        </w:rPr>
        <w:t>10</w:t>
      </w:r>
      <w:r w:rsidRPr="007B6678">
        <w:rPr>
          <w:rFonts w:eastAsia="標楷體"/>
        </w:rPr>
        <w:t>大疾病別統計表</w:t>
      </w:r>
      <w:r w:rsidRPr="007B6678">
        <w:rPr>
          <w:rFonts w:eastAsia="標楷體"/>
        </w:rPr>
        <w:t>(</w:t>
      </w:r>
      <w:r w:rsidRPr="007B6678">
        <w:rPr>
          <w:rFonts w:eastAsia="標楷體"/>
          <w:b/>
        </w:rPr>
        <w:t>10</w:t>
      </w:r>
      <w:r w:rsidR="009B14C1" w:rsidRPr="007B6678">
        <w:rPr>
          <w:rFonts w:eastAsia="標楷體" w:hint="eastAsia"/>
          <w:b/>
        </w:rPr>
        <w:t>7</w:t>
      </w:r>
      <w:r w:rsidRPr="007B6678">
        <w:rPr>
          <w:rFonts w:eastAsia="標楷體"/>
          <w:b/>
        </w:rPr>
        <w:t>.1.1~</w:t>
      </w:r>
      <w:r w:rsidRPr="007B6678">
        <w:rPr>
          <w:rFonts w:eastAsia="標楷體"/>
          <w:b/>
          <w:bCs/>
        </w:rPr>
        <w:t>10</w:t>
      </w:r>
      <w:r w:rsidR="009B14C1" w:rsidRPr="007B6678">
        <w:rPr>
          <w:rFonts w:eastAsia="標楷體" w:hint="eastAsia"/>
          <w:b/>
          <w:bCs/>
        </w:rPr>
        <w:t>7</w:t>
      </w:r>
      <w:r w:rsidRPr="007B6678">
        <w:rPr>
          <w:rFonts w:eastAsia="標楷體"/>
          <w:b/>
        </w:rPr>
        <w:t>.12.31</w:t>
      </w:r>
      <w:r w:rsidRPr="007B6678">
        <w:rPr>
          <w:rFonts w:eastAsia="標楷體"/>
        </w:rPr>
        <w:t>)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1737"/>
        <w:gridCol w:w="1508"/>
        <w:gridCol w:w="756"/>
        <w:gridCol w:w="672"/>
        <w:gridCol w:w="685"/>
        <w:gridCol w:w="882"/>
        <w:gridCol w:w="1022"/>
        <w:gridCol w:w="1750"/>
      </w:tblGrid>
      <w:tr w:rsidR="00635AD4" w:rsidRPr="007B6678" w:rsidTr="00635AD4">
        <w:trPr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順位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C466EC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ICD-9-CM</w:t>
            </w:r>
            <w:r w:rsidR="00F91E0A" w:rsidRPr="007B6678">
              <w:rPr>
                <w:rFonts w:eastAsia="標楷體"/>
              </w:rPr>
              <w:t>/ ICD-10</w:t>
            </w:r>
            <w:r w:rsidR="00B32380" w:rsidRPr="007B6678">
              <w:rPr>
                <w:rFonts w:eastAsia="標楷體"/>
              </w:rPr>
              <w:t>-CM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疾病名稱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4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平均年齡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男性人數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女性人數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總人數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百分比</w:t>
            </w:r>
            <w:r w:rsidRPr="007B6678">
              <w:rPr>
                <w:rFonts w:eastAsia="標楷體"/>
              </w:rPr>
              <w:t>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累積百分比</w:t>
            </w:r>
            <w:r w:rsidRPr="007B6678">
              <w:rPr>
                <w:rFonts w:eastAsia="標楷體"/>
              </w:rPr>
              <w:t>%</w:t>
            </w:r>
          </w:p>
        </w:tc>
      </w:tr>
      <w:tr w:rsidR="00635AD4" w:rsidRPr="007B6678" w:rsidTr="00635AD4">
        <w:trPr>
          <w:trHeight w:val="533"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635AD4" w:rsidRPr="007B6678" w:rsidTr="00635AD4">
        <w:trPr>
          <w:trHeight w:val="527"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635AD4" w:rsidRPr="007B6678" w:rsidTr="00635AD4">
        <w:trPr>
          <w:trHeight w:val="534"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635AD4" w:rsidRPr="007B6678" w:rsidTr="00635AD4">
        <w:trPr>
          <w:trHeight w:val="528"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635AD4" w:rsidRPr="007B6678" w:rsidTr="00635AD4">
        <w:trPr>
          <w:trHeight w:val="522"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635AD4" w:rsidRPr="007B6678" w:rsidTr="00635AD4">
        <w:trPr>
          <w:trHeight w:val="530"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635AD4" w:rsidRPr="007B6678" w:rsidTr="00635AD4">
        <w:trPr>
          <w:trHeight w:val="524"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635AD4" w:rsidRPr="007B6678" w:rsidTr="00635AD4">
        <w:trPr>
          <w:trHeight w:val="532"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635AD4" w:rsidRPr="007B6678" w:rsidTr="00635AD4">
        <w:trPr>
          <w:trHeight w:val="540"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635AD4" w:rsidRPr="007B6678" w:rsidTr="00635AD4">
        <w:trPr>
          <w:trHeight w:val="520"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635AD4" w:rsidRPr="007B6678" w:rsidTr="00635AD4">
        <w:trPr>
          <w:trHeight w:val="510"/>
          <w:jc w:val="center"/>
        </w:trPr>
        <w:tc>
          <w:tcPr>
            <w:tcW w:w="3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前</w:t>
            </w:r>
            <w:r w:rsidRPr="007B6678">
              <w:rPr>
                <w:rFonts w:eastAsia="標楷體"/>
              </w:rPr>
              <w:t>10</w:t>
            </w:r>
            <w:r w:rsidRPr="007B6678">
              <w:rPr>
                <w:rFonts w:eastAsia="標楷體"/>
              </w:rPr>
              <w:t>大疾病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635AD4" w:rsidRPr="007B6678" w:rsidTr="00635AD4">
        <w:trPr>
          <w:trHeight w:val="510"/>
          <w:jc w:val="center"/>
        </w:trPr>
        <w:tc>
          <w:tcPr>
            <w:tcW w:w="3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其他疾病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  <w:tr w:rsidR="00635AD4" w:rsidRPr="007B6678" w:rsidTr="00635AD4">
        <w:trPr>
          <w:trHeight w:val="519"/>
          <w:jc w:val="center"/>
        </w:trPr>
        <w:tc>
          <w:tcPr>
            <w:tcW w:w="3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  <w:r w:rsidRPr="007B6678">
              <w:rPr>
                <w:rFonts w:eastAsia="標楷體"/>
              </w:rPr>
              <w:t>年度所有疾病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E354A2" w:rsidRPr="007B6678" w:rsidRDefault="00E354A2" w:rsidP="00081789">
            <w:pPr>
              <w:autoSpaceDE w:val="0"/>
              <w:autoSpaceDN w:val="0"/>
              <w:spacing w:line="500" w:lineRule="atLeast"/>
              <w:jc w:val="center"/>
              <w:rPr>
                <w:rFonts w:eastAsia="標楷體"/>
              </w:rPr>
            </w:pPr>
          </w:p>
        </w:tc>
      </w:tr>
    </w:tbl>
    <w:p w:rsidR="00E354A2" w:rsidRPr="007B6678" w:rsidRDefault="00E354A2" w:rsidP="00E354A2">
      <w:pPr>
        <w:spacing w:line="0" w:lineRule="atLeast"/>
        <w:ind w:leftChars="-11" w:left="-4" w:hangingChars="11" w:hanging="22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備註：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1.</w:t>
      </w:r>
      <w:r w:rsidRPr="007B6678">
        <w:rPr>
          <w:rFonts w:eastAsia="標楷體"/>
          <w:b/>
          <w:sz w:val="20"/>
          <w:szCs w:val="20"/>
        </w:rPr>
        <w:t>百分比係指該疾病佔所有疾病的百分比。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2.</w:t>
      </w:r>
      <w:r w:rsidR="00B64C52" w:rsidRPr="007B6678">
        <w:rPr>
          <w:rFonts w:eastAsia="標楷體"/>
          <w:b/>
          <w:sz w:val="20"/>
          <w:szCs w:val="20"/>
        </w:rPr>
        <w:t>統計以主診斷為統計依據，排除</w:t>
      </w:r>
      <w:r w:rsidR="00B64C52" w:rsidRPr="007B6678">
        <w:rPr>
          <w:rFonts w:eastAsia="標楷體"/>
          <w:b/>
          <w:sz w:val="20"/>
          <w:szCs w:val="20"/>
        </w:rPr>
        <w:t>V code</w:t>
      </w:r>
      <w:r w:rsidR="00B64C52" w:rsidRPr="007B6678">
        <w:rPr>
          <w:rFonts w:eastAsia="標楷體"/>
          <w:b/>
          <w:sz w:val="20"/>
          <w:szCs w:val="20"/>
        </w:rPr>
        <w:t>、</w:t>
      </w:r>
      <w:r w:rsidR="00B64C52" w:rsidRPr="007B6678">
        <w:rPr>
          <w:rFonts w:eastAsia="標楷體"/>
          <w:b/>
          <w:sz w:val="20"/>
          <w:szCs w:val="20"/>
        </w:rPr>
        <w:t>E code</w:t>
      </w:r>
      <w:r w:rsidR="00B64C52" w:rsidRPr="007B6678">
        <w:rPr>
          <w:rFonts w:eastAsia="標楷體"/>
          <w:b/>
          <w:sz w:val="20"/>
          <w:szCs w:val="20"/>
        </w:rPr>
        <w:t>及</w:t>
      </w:r>
      <w:r w:rsidR="00B64C52" w:rsidRPr="007B6678">
        <w:rPr>
          <w:rFonts w:eastAsia="標楷體"/>
          <w:b/>
          <w:sz w:val="20"/>
          <w:szCs w:val="20"/>
        </w:rPr>
        <w:t>M code</w:t>
      </w:r>
      <w:r w:rsidR="00B64C52" w:rsidRPr="007B6678">
        <w:rPr>
          <w:rFonts w:eastAsia="標楷體"/>
          <w:b/>
          <w:sz w:val="20"/>
          <w:szCs w:val="20"/>
        </w:rPr>
        <w:t>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3.</w:t>
      </w:r>
      <w:r w:rsidRPr="007B6678">
        <w:rPr>
          <w:rFonts w:eastAsia="標楷體"/>
          <w:b/>
          <w:sz w:val="20"/>
          <w:szCs w:val="20"/>
        </w:rPr>
        <w:t>統計表之累積百分比累積至</w:t>
      </w:r>
      <w:r w:rsidRPr="007B6678">
        <w:rPr>
          <w:rFonts w:eastAsia="標楷體"/>
          <w:b/>
          <w:sz w:val="20"/>
          <w:szCs w:val="20"/>
        </w:rPr>
        <w:t>80</w:t>
      </w:r>
      <w:r w:rsidRPr="007B6678">
        <w:rPr>
          <w:rFonts w:eastAsia="標楷體"/>
          <w:b/>
          <w:sz w:val="20"/>
          <w:szCs w:val="20"/>
        </w:rPr>
        <w:t>％時，可不需再填寫。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  <w:r w:rsidRPr="007B6678">
        <w:rPr>
          <w:rFonts w:eastAsia="標楷體"/>
          <w:b/>
          <w:sz w:val="20"/>
          <w:szCs w:val="20"/>
        </w:rPr>
        <w:t>4.</w:t>
      </w:r>
      <w:r w:rsidRPr="007B6678">
        <w:rPr>
          <w:rFonts w:eastAsia="標楷體"/>
          <w:b/>
          <w:sz w:val="20"/>
          <w:szCs w:val="20"/>
        </w:rPr>
        <w:t>以</w:t>
      </w:r>
      <w:r w:rsidR="00635AD4" w:rsidRPr="007B6678">
        <w:rPr>
          <w:rFonts w:eastAsia="標楷體"/>
          <w:b/>
          <w:sz w:val="20"/>
          <w:szCs w:val="20"/>
        </w:rPr>
        <w:t>門診病人未辦理住院手續者</w:t>
      </w:r>
      <w:r w:rsidRPr="007B6678">
        <w:rPr>
          <w:rFonts w:eastAsia="標楷體"/>
          <w:b/>
          <w:sz w:val="20"/>
          <w:szCs w:val="20"/>
        </w:rPr>
        <w:t>統計。</w:t>
      </w:r>
    </w:p>
    <w:p w:rsidR="00E354A2" w:rsidRPr="007B6678" w:rsidRDefault="00E354A2" w:rsidP="00E354A2">
      <w:pPr>
        <w:spacing w:line="0" w:lineRule="atLeast"/>
        <w:ind w:leftChars="41" w:left="266" w:hangingChars="84" w:hanging="168"/>
        <w:jc w:val="both"/>
        <w:rPr>
          <w:rFonts w:eastAsia="標楷體"/>
          <w:b/>
          <w:sz w:val="20"/>
          <w:szCs w:val="20"/>
        </w:rPr>
      </w:pPr>
    </w:p>
    <w:p w:rsidR="00C27AD4" w:rsidRPr="007B6678" w:rsidRDefault="00E1540F" w:rsidP="00C27AD4">
      <w:pPr>
        <w:pStyle w:val="ac"/>
        <w:snapToGrid w:val="0"/>
        <w:ind w:left="480" w:hangingChars="200" w:hanging="480"/>
        <w:jc w:val="center"/>
        <w:rPr>
          <w:rFonts w:ascii="Times New Roman" w:eastAsia="標楷體" w:hAnsi="Times New Roman"/>
          <w:b/>
          <w:bCs/>
          <w:sz w:val="28"/>
        </w:rPr>
      </w:pPr>
      <w:r w:rsidRPr="007B6678">
        <w:rPr>
          <w:rFonts w:ascii="Times New Roman" w:eastAsia="標楷體" w:hAnsi="Times New Roman"/>
          <w:b/>
          <w:bCs/>
        </w:rPr>
        <w:br w:type="page"/>
      </w:r>
      <w:r w:rsidR="00C27AD4" w:rsidRPr="007B6678">
        <w:rPr>
          <w:rFonts w:ascii="Times New Roman" w:eastAsia="標楷體" w:hAnsi="Times New Roman"/>
          <w:b/>
          <w:bCs/>
          <w:sz w:val="28"/>
        </w:rPr>
        <w:lastRenderedPageBreak/>
        <w:t>填表說明</w:t>
      </w:r>
    </w:p>
    <w:p w:rsidR="00C27AD4" w:rsidRPr="007B6678" w:rsidRDefault="00C27AD4" w:rsidP="00C27AD4">
      <w:pPr>
        <w:pStyle w:val="ac"/>
        <w:snapToGrid w:val="0"/>
        <w:ind w:left="400" w:hangingChars="200" w:hanging="400"/>
        <w:rPr>
          <w:rFonts w:ascii="Times New Roman" w:eastAsia="標楷體" w:hAnsi="Times New Roman"/>
          <w:sz w:val="20"/>
        </w:rPr>
      </w:pPr>
    </w:p>
    <w:p w:rsidR="00C27AD4" w:rsidRPr="007B6678" w:rsidRDefault="00C27AD4" w:rsidP="00C27AD4">
      <w:pPr>
        <w:pStyle w:val="ac"/>
        <w:snapToGrid w:val="0"/>
        <w:ind w:left="400" w:hangingChars="200" w:hanging="40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>一、本年度醫院評鑑所需醫院詳細病床資料、診療科別、醫事人員及名冊等資料，將自衛生主管機關之「醫事機構管理系統」及「醫事人員管理系統」下轉錄核對。</w:t>
      </w:r>
    </w:p>
    <w:p w:rsidR="00C27AD4" w:rsidRPr="007B6678" w:rsidRDefault="00C27AD4" w:rsidP="00C27AD4">
      <w:pPr>
        <w:pStyle w:val="ac"/>
        <w:snapToGrid w:val="0"/>
        <w:jc w:val="both"/>
        <w:rPr>
          <w:rFonts w:ascii="Times New Roman" w:eastAsia="標楷體" w:hAnsi="Times New Roman"/>
          <w:b/>
          <w:bCs/>
          <w:sz w:val="20"/>
        </w:rPr>
      </w:pPr>
    </w:p>
    <w:p w:rsidR="00C27AD4" w:rsidRPr="007B6678" w:rsidRDefault="00C27AD4" w:rsidP="00C27AD4">
      <w:pPr>
        <w:pStyle w:val="ac"/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>二、醫療業務量</w:t>
      </w:r>
    </w:p>
    <w:p w:rsidR="00C27AD4" w:rsidRPr="007B6678" w:rsidRDefault="00C27AD4" w:rsidP="00C27AD4">
      <w:pPr>
        <w:pStyle w:val="ac"/>
        <w:numPr>
          <w:ilvl w:val="0"/>
          <w:numId w:val="41"/>
        </w:numPr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>全年門診人次：全年前往醫院經掛號後，實際就診各科別門診人次</w:t>
      </w:r>
      <w:r w:rsidRPr="007B6678">
        <w:rPr>
          <w:rFonts w:ascii="Times New Roman" w:eastAsia="標楷體" w:hAnsi="Times New Roman"/>
          <w:sz w:val="20"/>
        </w:rPr>
        <w:t>(</w:t>
      </w:r>
      <w:r w:rsidRPr="007B6678">
        <w:rPr>
          <w:rFonts w:ascii="Times New Roman" w:eastAsia="標楷體" w:hAnsi="Times New Roman"/>
          <w:sz w:val="20"/>
        </w:rPr>
        <w:t>含夜間門診及假日門診</w:t>
      </w:r>
      <w:r w:rsidRPr="007B6678">
        <w:rPr>
          <w:rFonts w:ascii="Times New Roman" w:eastAsia="標楷體" w:hAnsi="Times New Roman"/>
          <w:sz w:val="20"/>
        </w:rPr>
        <w:t>)</w:t>
      </w:r>
      <w:r w:rsidRPr="007B6678">
        <w:rPr>
          <w:rFonts w:ascii="Times New Roman" w:eastAsia="標楷體" w:hAnsi="Times New Roman"/>
          <w:sz w:val="20"/>
        </w:rPr>
        <w:t>之累計。</w:t>
      </w:r>
    </w:p>
    <w:p w:rsidR="00C27AD4" w:rsidRPr="007B6678" w:rsidRDefault="00C27AD4" w:rsidP="00C27AD4">
      <w:pPr>
        <w:pStyle w:val="ac"/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 xml:space="preserve">      (1)</w:t>
      </w:r>
      <w:r w:rsidRPr="007B6678">
        <w:rPr>
          <w:rFonts w:ascii="Times New Roman" w:eastAsia="標楷體" w:hAnsi="Times New Roman"/>
          <w:sz w:val="20"/>
        </w:rPr>
        <w:t>不含急診人次與門診體格檢查之人次。</w:t>
      </w:r>
    </w:p>
    <w:p w:rsidR="00C27AD4" w:rsidRPr="007B6678" w:rsidRDefault="00C27AD4" w:rsidP="00C27AD4">
      <w:pPr>
        <w:pStyle w:val="ac"/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 xml:space="preserve">      (2)</w:t>
      </w:r>
      <w:r w:rsidRPr="007B6678">
        <w:rPr>
          <w:rFonts w:ascii="Times New Roman" w:eastAsia="標楷體" w:hAnsi="Times New Roman"/>
          <w:sz w:val="20"/>
        </w:rPr>
        <w:t>如同</w:t>
      </w:r>
      <w:r w:rsidRPr="007B6678">
        <w:rPr>
          <w:rFonts w:ascii="Times New Roman" w:eastAsia="標楷體" w:hAnsi="Times New Roman"/>
          <w:sz w:val="20"/>
        </w:rPr>
        <w:t>1</w:t>
      </w:r>
      <w:r w:rsidRPr="007B6678">
        <w:rPr>
          <w:rFonts w:ascii="Times New Roman" w:eastAsia="標楷體" w:hAnsi="Times New Roman"/>
          <w:sz w:val="20"/>
        </w:rPr>
        <w:t>人掛</w:t>
      </w:r>
      <w:r w:rsidRPr="007B6678">
        <w:rPr>
          <w:rFonts w:ascii="Times New Roman" w:eastAsia="標楷體" w:hAnsi="Times New Roman"/>
          <w:sz w:val="20"/>
        </w:rPr>
        <w:t>2</w:t>
      </w:r>
      <w:r w:rsidRPr="007B6678">
        <w:rPr>
          <w:rFonts w:ascii="Times New Roman" w:eastAsia="標楷體" w:hAnsi="Times New Roman"/>
          <w:sz w:val="20"/>
        </w:rPr>
        <w:t>科或就診某科</w:t>
      </w:r>
      <w:r w:rsidRPr="007B6678">
        <w:rPr>
          <w:rFonts w:ascii="Times New Roman" w:eastAsia="標楷體" w:hAnsi="Times New Roman"/>
          <w:sz w:val="20"/>
        </w:rPr>
        <w:t>2</w:t>
      </w:r>
      <w:r w:rsidRPr="007B6678">
        <w:rPr>
          <w:rFonts w:ascii="Times New Roman" w:eastAsia="標楷體" w:hAnsi="Times New Roman"/>
          <w:sz w:val="20"/>
        </w:rPr>
        <w:t>次，即以</w:t>
      </w:r>
      <w:r w:rsidRPr="007B6678">
        <w:rPr>
          <w:rFonts w:ascii="Times New Roman" w:eastAsia="標楷體" w:hAnsi="Times New Roman"/>
          <w:sz w:val="20"/>
        </w:rPr>
        <w:t>2</w:t>
      </w:r>
      <w:r w:rsidRPr="007B6678">
        <w:rPr>
          <w:rFonts w:ascii="Times New Roman" w:eastAsia="標楷體" w:hAnsi="Times New Roman"/>
          <w:sz w:val="20"/>
        </w:rPr>
        <w:t>人次之累計。</w:t>
      </w:r>
    </w:p>
    <w:p w:rsidR="00C27AD4" w:rsidRPr="007B6678" w:rsidRDefault="00C27AD4" w:rsidP="00C27AD4">
      <w:pPr>
        <w:pStyle w:val="ac"/>
        <w:numPr>
          <w:ilvl w:val="0"/>
          <w:numId w:val="41"/>
        </w:numPr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>門診健檢人次：包括就業、考試、執照、就學、人壽保險、婚前健檢及成人健檢等人次之累計。</w:t>
      </w:r>
    </w:p>
    <w:p w:rsidR="00C27AD4" w:rsidRPr="007B6678" w:rsidRDefault="00C27AD4" w:rsidP="00C27AD4">
      <w:pPr>
        <w:pStyle w:val="ac"/>
        <w:numPr>
          <w:ilvl w:val="0"/>
          <w:numId w:val="41"/>
        </w:numPr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>全年急診人次：全年急診掛號，且實際完成就診人次之累計。</w:t>
      </w:r>
    </w:p>
    <w:p w:rsidR="00C27AD4" w:rsidRPr="007B6678" w:rsidRDefault="00C27AD4" w:rsidP="00C27AD4">
      <w:pPr>
        <w:pStyle w:val="ac"/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 xml:space="preserve">      (1)</w:t>
      </w:r>
      <w:r w:rsidRPr="007B6678">
        <w:rPr>
          <w:rFonts w:ascii="Times New Roman" w:eastAsia="標楷體" w:hAnsi="Times New Roman"/>
          <w:sz w:val="20"/>
        </w:rPr>
        <w:t>夜間門診不列入急診。</w:t>
      </w:r>
    </w:p>
    <w:p w:rsidR="00C27AD4" w:rsidRPr="007B6678" w:rsidRDefault="00C27AD4" w:rsidP="00C27AD4">
      <w:pPr>
        <w:pStyle w:val="ac"/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 xml:space="preserve">      (2)</w:t>
      </w:r>
      <w:r w:rsidRPr="007B6678">
        <w:rPr>
          <w:rFonts w:ascii="Times New Roman" w:eastAsia="標楷體" w:hAnsi="Times New Roman"/>
          <w:sz w:val="20"/>
        </w:rPr>
        <w:t>夜間至急診處就診視為急診。</w:t>
      </w:r>
    </w:p>
    <w:p w:rsidR="00C27AD4" w:rsidRPr="007B6678" w:rsidRDefault="00C27AD4" w:rsidP="00C27AD4">
      <w:pPr>
        <w:pStyle w:val="ac"/>
        <w:numPr>
          <w:ilvl w:val="0"/>
          <w:numId w:val="41"/>
        </w:numPr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>全年住院人次：全年醫院每日辦理住院手續之入院人次之累計，不含住院健檢人次。急診後辦理住院手續者列入住院人次，但急診後未辦理住院手續者列入急診人次。病人住院期間若轉換科別，則僅列計一住院人次；但轉換病床，則另計轉床後之住院人次</w:t>
      </w:r>
      <w:r w:rsidRPr="007B6678">
        <w:rPr>
          <w:rFonts w:ascii="Times New Roman" w:eastAsia="標楷體" w:hAnsi="Times New Roman"/>
          <w:sz w:val="20"/>
        </w:rPr>
        <w:t>1</w:t>
      </w:r>
      <w:r w:rsidRPr="007B6678">
        <w:rPr>
          <w:rFonts w:ascii="Times New Roman" w:eastAsia="標楷體" w:hAnsi="Times New Roman"/>
          <w:sz w:val="20"/>
        </w:rPr>
        <w:t>次，惟如再轉回原轉出病床別時，如未再辦理住院手續，則不需重複列計。慢性一般病床不足而借用急性一般病床時，仍以慢性一般病床列計住院人次，反之，急性一般病床不足而借用慢性一般病床時，則以急性一般病床列計住院人次。</w:t>
      </w:r>
    </w:p>
    <w:p w:rsidR="00C27AD4" w:rsidRPr="007B6678" w:rsidRDefault="00C27AD4" w:rsidP="00C27AD4">
      <w:pPr>
        <w:pStyle w:val="ac"/>
        <w:numPr>
          <w:ilvl w:val="0"/>
          <w:numId w:val="41"/>
        </w:numPr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>住院人日：全年每日住院人數之累計，住院病人以有辦理住院手續者始列計。計算方式為算進不算出，惟當日住出院者算</w:t>
      </w:r>
      <w:r w:rsidRPr="007B6678">
        <w:rPr>
          <w:rFonts w:ascii="Times New Roman" w:eastAsia="標楷體" w:hAnsi="Times New Roman"/>
          <w:sz w:val="20"/>
        </w:rPr>
        <w:t>1</w:t>
      </w:r>
      <w:r w:rsidRPr="007B6678">
        <w:rPr>
          <w:rFonts w:ascii="Times New Roman" w:eastAsia="標楷體" w:hAnsi="Times New Roman"/>
          <w:sz w:val="20"/>
        </w:rPr>
        <w:t>日住院人日。病人在住院期間轉換科別或病床別時，如仍保留原佔床位時，須同時列計兩邊床位之住院人日，但若未保留原佔床位時，則僅計算新佔用病床之人日即可。慢性一般病床不足而借用急性一般病床時，仍以慢性一般病床列計住院人日，反之，急性一般病床不足而借用慢性一般病床時，仍以急性一般病床列計住院人日。</w:t>
      </w:r>
    </w:p>
    <w:p w:rsidR="00C27AD4" w:rsidRPr="007B6678" w:rsidRDefault="00C27AD4" w:rsidP="00C27AD4">
      <w:pPr>
        <w:pStyle w:val="ac"/>
        <w:numPr>
          <w:ilvl w:val="0"/>
          <w:numId w:val="41"/>
        </w:numPr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>平均每日住院人數</w:t>
      </w:r>
      <w:r w:rsidRPr="007B6678">
        <w:rPr>
          <w:rFonts w:ascii="Times New Roman" w:eastAsia="標楷體" w:hAnsi="Times New Roman"/>
          <w:sz w:val="20"/>
        </w:rPr>
        <w:t>=</w:t>
      </w:r>
      <w:r w:rsidRPr="007B6678">
        <w:rPr>
          <w:rFonts w:ascii="Times New Roman" w:eastAsia="標楷體" w:hAnsi="Times New Roman"/>
          <w:sz w:val="20"/>
        </w:rPr>
        <w:t>全年總住院人日數</w:t>
      </w:r>
      <w:r w:rsidRPr="007B6678">
        <w:rPr>
          <w:rFonts w:ascii="Times New Roman" w:eastAsia="標楷體" w:hAnsi="Times New Roman"/>
          <w:sz w:val="20"/>
        </w:rPr>
        <w:t>÷</w:t>
      </w:r>
      <w:r w:rsidRPr="007B6678">
        <w:rPr>
          <w:rFonts w:ascii="Times New Roman" w:eastAsia="標楷體" w:hAnsi="Times New Roman"/>
          <w:sz w:val="20"/>
        </w:rPr>
        <w:t>全年內之總日數</w:t>
      </w:r>
    </w:p>
    <w:p w:rsidR="00C27AD4" w:rsidRPr="007B6678" w:rsidRDefault="00C27AD4" w:rsidP="00C27AD4">
      <w:pPr>
        <w:pStyle w:val="ac"/>
        <w:numPr>
          <w:ilvl w:val="0"/>
          <w:numId w:val="41"/>
        </w:numPr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>病床佔床率</w:t>
      </w:r>
      <w:r w:rsidRPr="007B6678">
        <w:rPr>
          <w:rFonts w:ascii="Times New Roman" w:eastAsia="標楷體" w:hAnsi="Times New Roman"/>
          <w:sz w:val="20"/>
        </w:rPr>
        <w:t>= (</w:t>
      </w:r>
      <w:r w:rsidRPr="007B6678">
        <w:rPr>
          <w:rFonts w:ascii="Times New Roman" w:eastAsia="標楷體" w:hAnsi="Times New Roman"/>
          <w:sz w:val="20"/>
        </w:rPr>
        <w:t>該類病床全年總住院人日數</w:t>
      </w:r>
      <w:r w:rsidRPr="007B6678">
        <w:rPr>
          <w:rFonts w:ascii="Times New Roman" w:eastAsia="標楷體" w:hAnsi="Times New Roman"/>
          <w:sz w:val="20"/>
        </w:rPr>
        <w:t>)÷(</w:t>
      </w:r>
      <w:r w:rsidRPr="007B6678">
        <w:rPr>
          <w:rFonts w:ascii="Times New Roman" w:eastAsia="標楷體" w:hAnsi="Times New Roman"/>
          <w:sz w:val="20"/>
        </w:rPr>
        <w:t>該類病床數</w:t>
      </w:r>
      <w:r w:rsidRPr="007B6678">
        <w:rPr>
          <w:rFonts w:ascii="Times New Roman" w:eastAsia="標楷體" w:hAnsi="Times New Roman"/>
          <w:sz w:val="20"/>
        </w:rPr>
        <w:t>×</w:t>
      </w:r>
      <w:r w:rsidRPr="007B6678">
        <w:rPr>
          <w:rFonts w:ascii="Times New Roman" w:eastAsia="標楷體" w:hAnsi="Times New Roman"/>
          <w:sz w:val="20"/>
        </w:rPr>
        <w:t>總日數</w:t>
      </w:r>
      <w:r w:rsidRPr="007B6678">
        <w:rPr>
          <w:rFonts w:ascii="Times New Roman" w:eastAsia="標楷體" w:hAnsi="Times New Roman"/>
          <w:sz w:val="20"/>
        </w:rPr>
        <w:t>)×100 (</w:t>
      </w:r>
      <w:r w:rsidRPr="007B6678">
        <w:rPr>
          <w:rFonts w:ascii="Times New Roman" w:eastAsia="標楷體" w:hAnsi="Times New Roman"/>
          <w:sz w:val="20"/>
        </w:rPr>
        <w:t>％</w:t>
      </w:r>
      <w:r w:rsidRPr="007B6678">
        <w:rPr>
          <w:rFonts w:ascii="Times New Roman" w:eastAsia="標楷體" w:hAnsi="Times New Roman"/>
          <w:sz w:val="20"/>
        </w:rPr>
        <w:t>)</w:t>
      </w:r>
    </w:p>
    <w:p w:rsidR="00C27AD4" w:rsidRPr="007B6678" w:rsidRDefault="00C27AD4" w:rsidP="00CE6CC8">
      <w:pPr>
        <w:pStyle w:val="ac"/>
        <w:numPr>
          <w:ilvl w:val="0"/>
          <w:numId w:val="41"/>
        </w:numPr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>平均住院日</w:t>
      </w:r>
      <w:r w:rsidRPr="007B6678">
        <w:rPr>
          <w:rFonts w:ascii="Times New Roman" w:eastAsia="標楷體" w:hAnsi="Times New Roman"/>
          <w:sz w:val="20"/>
        </w:rPr>
        <w:t>=</w:t>
      </w:r>
      <w:r w:rsidRPr="007B6678">
        <w:rPr>
          <w:rFonts w:ascii="Times New Roman" w:eastAsia="標楷體" w:hAnsi="Times New Roman"/>
          <w:sz w:val="20"/>
        </w:rPr>
        <w:t>全年總住院人日數</w:t>
      </w:r>
      <w:r w:rsidRPr="007B6678">
        <w:rPr>
          <w:rFonts w:ascii="Times New Roman" w:eastAsia="標楷體" w:hAnsi="Times New Roman"/>
          <w:sz w:val="20"/>
        </w:rPr>
        <w:t>÷</w:t>
      </w:r>
      <w:r w:rsidRPr="007B6678">
        <w:rPr>
          <w:rFonts w:ascii="Times New Roman" w:eastAsia="標楷體" w:hAnsi="Times New Roman"/>
          <w:sz w:val="20"/>
        </w:rPr>
        <w:t>全年總住院人次數</w:t>
      </w:r>
    </w:p>
    <w:p w:rsidR="00C27AD4" w:rsidRPr="007B6678" w:rsidRDefault="00C27AD4" w:rsidP="00C27AD4">
      <w:pPr>
        <w:autoSpaceDE w:val="0"/>
        <w:autoSpaceDN w:val="0"/>
        <w:jc w:val="both"/>
        <w:rPr>
          <w:rFonts w:eastAsia="標楷體"/>
          <w:sz w:val="20"/>
          <w:szCs w:val="20"/>
        </w:rPr>
      </w:pPr>
    </w:p>
    <w:p w:rsidR="00C27AD4" w:rsidRPr="007B6678" w:rsidRDefault="00C27AD4" w:rsidP="00C27AD4">
      <w:pPr>
        <w:autoSpaceDE w:val="0"/>
        <w:autoSpaceDN w:val="0"/>
        <w:jc w:val="both"/>
        <w:rPr>
          <w:rFonts w:eastAsia="標楷體"/>
          <w:sz w:val="20"/>
          <w:szCs w:val="20"/>
        </w:rPr>
      </w:pPr>
      <w:r w:rsidRPr="007B6678">
        <w:rPr>
          <w:rFonts w:eastAsia="標楷體"/>
          <w:sz w:val="20"/>
          <w:szCs w:val="20"/>
        </w:rPr>
        <w:t>三、疾病統計：</w:t>
      </w:r>
    </w:p>
    <w:p w:rsidR="00C27AD4" w:rsidRPr="007B6678" w:rsidRDefault="00C27AD4" w:rsidP="00C27AD4">
      <w:pPr>
        <w:pStyle w:val="ac"/>
        <w:numPr>
          <w:ilvl w:val="0"/>
          <w:numId w:val="42"/>
        </w:numPr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>此說明適用於上列住院病人</w:t>
      </w:r>
      <w:r w:rsidR="00F3623A" w:rsidRPr="007B6678">
        <w:rPr>
          <w:rFonts w:ascii="Times New Roman" w:eastAsia="標楷體" w:hAnsi="Times New Roman"/>
          <w:sz w:val="20"/>
        </w:rPr>
        <w:t>1</w:t>
      </w:r>
      <w:r w:rsidRPr="007B6678">
        <w:rPr>
          <w:rFonts w:ascii="Times New Roman" w:eastAsia="標楷體" w:hAnsi="Times New Roman"/>
          <w:sz w:val="20"/>
        </w:rPr>
        <w:t>0</w:t>
      </w:r>
      <w:r w:rsidRPr="007B6678">
        <w:rPr>
          <w:rFonts w:ascii="Times New Roman" w:eastAsia="標楷體" w:hAnsi="Times New Roman"/>
          <w:sz w:val="20"/>
        </w:rPr>
        <w:t>大疾病別統計表</w:t>
      </w:r>
      <w:r w:rsidR="00F3623A" w:rsidRPr="007B6678">
        <w:rPr>
          <w:rFonts w:ascii="Times New Roman" w:eastAsia="標楷體" w:hAnsi="Times New Roman"/>
          <w:sz w:val="20"/>
        </w:rPr>
        <w:t>及</w:t>
      </w:r>
      <w:r w:rsidRPr="007B6678">
        <w:rPr>
          <w:rFonts w:ascii="Times New Roman" w:eastAsia="標楷體" w:hAnsi="Times New Roman"/>
          <w:sz w:val="20"/>
        </w:rPr>
        <w:t>門診病人</w:t>
      </w:r>
      <w:r w:rsidR="00F3623A" w:rsidRPr="007B6678">
        <w:rPr>
          <w:rFonts w:ascii="Times New Roman" w:eastAsia="標楷體" w:hAnsi="Times New Roman"/>
          <w:sz w:val="20"/>
        </w:rPr>
        <w:t>1</w:t>
      </w:r>
      <w:r w:rsidRPr="007B6678">
        <w:rPr>
          <w:rFonts w:ascii="Times New Roman" w:eastAsia="標楷體" w:hAnsi="Times New Roman"/>
          <w:sz w:val="20"/>
        </w:rPr>
        <w:t>0</w:t>
      </w:r>
      <w:r w:rsidRPr="007B6678">
        <w:rPr>
          <w:rFonts w:ascii="Times New Roman" w:eastAsia="標楷體" w:hAnsi="Times New Roman"/>
          <w:sz w:val="20"/>
        </w:rPr>
        <w:t>大疾病別統計表。</w:t>
      </w:r>
    </w:p>
    <w:p w:rsidR="00C27AD4" w:rsidRPr="007B6678" w:rsidRDefault="00CE6CC8" w:rsidP="00CE6CC8">
      <w:pPr>
        <w:pStyle w:val="ac"/>
        <w:numPr>
          <w:ilvl w:val="0"/>
          <w:numId w:val="42"/>
        </w:numPr>
        <w:snapToGrid w:val="0"/>
        <w:rPr>
          <w:rFonts w:ascii="Times New Roman" w:eastAsia="標楷體" w:hAnsi="Times New Roman"/>
          <w:sz w:val="20"/>
        </w:rPr>
      </w:pPr>
      <w:r w:rsidRPr="007B6678">
        <w:rPr>
          <w:rFonts w:ascii="Times New Roman" w:eastAsia="標楷體" w:hAnsi="Times New Roman"/>
          <w:sz w:val="20"/>
        </w:rPr>
        <w:t>為能呈現醫院診療服務之特性，疾病統計可以</w:t>
      </w:r>
      <w:r w:rsidRPr="007B6678">
        <w:rPr>
          <w:rFonts w:ascii="Times New Roman" w:eastAsia="標楷體" w:hAnsi="Times New Roman"/>
          <w:sz w:val="20"/>
        </w:rPr>
        <w:t>ICD-9-CM</w:t>
      </w:r>
      <w:r w:rsidRPr="007B6678">
        <w:rPr>
          <w:rFonts w:ascii="Times New Roman" w:eastAsia="標楷體" w:hAnsi="Times New Roman"/>
          <w:sz w:val="20"/>
        </w:rPr>
        <w:t>（如：</w:t>
      </w:r>
      <w:r w:rsidRPr="007B6678">
        <w:rPr>
          <w:rFonts w:ascii="Times New Roman" w:eastAsia="標楷體" w:hAnsi="Times New Roman"/>
          <w:sz w:val="20"/>
        </w:rPr>
        <w:t>290-319</w:t>
      </w:r>
      <w:r w:rsidRPr="007B6678">
        <w:rPr>
          <w:rFonts w:ascii="Times New Roman" w:eastAsia="標楷體" w:hAnsi="Times New Roman"/>
          <w:sz w:val="20"/>
        </w:rPr>
        <w:t>）、</w:t>
      </w:r>
      <w:r w:rsidRPr="007B6678">
        <w:rPr>
          <w:rFonts w:ascii="Times New Roman" w:eastAsia="標楷體" w:hAnsi="Times New Roman"/>
          <w:sz w:val="20"/>
        </w:rPr>
        <w:t>ICD-10-CM</w:t>
      </w:r>
      <w:r w:rsidRPr="007B6678">
        <w:rPr>
          <w:rFonts w:ascii="Times New Roman" w:eastAsia="標楷體" w:hAnsi="Times New Roman"/>
          <w:sz w:val="20"/>
        </w:rPr>
        <w:t>（如：</w:t>
      </w:r>
      <w:r w:rsidRPr="007B6678">
        <w:rPr>
          <w:rFonts w:ascii="Times New Roman" w:eastAsia="標楷體" w:hAnsi="Times New Roman"/>
          <w:sz w:val="20"/>
        </w:rPr>
        <w:t>F03~F99</w:t>
      </w:r>
      <w:r w:rsidRPr="007B6678">
        <w:rPr>
          <w:rFonts w:ascii="Times New Roman" w:eastAsia="標楷體" w:hAnsi="Times New Roman"/>
          <w:sz w:val="20"/>
        </w:rPr>
        <w:t>等）前三碼集合分類，以主診斷為主，可予再組分類進行統計，需排除</w:t>
      </w:r>
      <w:r w:rsidRPr="007B6678">
        <w:rPr>
          <w:rFonts w:ascii="Times New Roman" w:eastAsia="標楷體" w:hAnsi="Times New Roman"/>
          <w:sz w:val="20"/>
        </w:rPr>
        <w:t>V code</w:t>
      </w:r>
      <w:r w:rsidRPr="007B6678">
        <w:rPr>
          <w:rFonts w:ascii="Times New Roman" w:eastAsia="標楷體" w:hAnsi="Times New Roman"/>
          <w:sz w:val="20"/>
        </w:rPr>
        <w:t>、</w:t>
      </w:r>
      <w:r w:rsidRPr="007B6678">
        <w:rPr>
          <w:rFonts w:ascii="Times New Roman" w:eastAsia="標楷體" w:hAnsi="Times New Roman"/>
          <w:sz w:val="20"/>
        </w:rPr>
        <w:t>E code</w:t>
      </w:r>
      <w:r w:rsidRPr="007B6678">
        <w:rPr>
          <w:rFonts w:ascii="Times New Roman" w:eastAsia="標楷體" w:hAnsi="Times New Roman"/>
          <w:sz w:val="20"/>
        </w:rPr>
        <w:t>及</w:t>
      </w:r>
      <w:r w:rsidRPr="007B6678">
        <w:rPr>
          <w:rFonts w:ascii="Times New Roman" w:eastAsia="標楷體" w:hAnsi="Times New Roman"/>
          <w:sz w:val="20"/>
        </w:rPr>
        <w:t>M code</w:t>
      </w:r>
      <w:r w:rsidRPr="007B6678">
        <w:rPr>
          <w:rFonts w:ascii="Times New Roman" w:eastAsia="標楷體" w:hAnsi="Times New Roman"/>
          <w:sz w:val="20"/>
        </w:rPr>
        <w:t>。</w:t>
      </w:r>
    </w:p>
    <w:p w:rsidR="004D4655" w:rsidRPr="001C1A28" w:rsidRDefault="004D4655" w:rsidP="00F73ED2">
      <w:pPr>
        <w:autoSpaceDE w:val="0"/>
        <w:autoSpaceDN w:val="0"/>
        <w:jc w:val="both"/>
      </w:pPr>
    </w:p>
    <w:sectPr w:rsidR="004D4655" w:rsidRPr="001C1A28" w:rsidSect="000C5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1134" w:left="1304" w:header="567" w:footer="79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F1" w:rsidRDefault="006D6EF1">
      <w:r>
        <w:separator/>
      </w:r>
    </w:p>
  </w:endnote>
  <w:endnote w:type="continuationSeparator" w:id="0">
    <w:p w:rsidR="006D6EF1" w:rsidRDefault="006D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2E" w:rsidRDefault="00E14B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C0" w:rsidRPr="003B0B87" w:rsidRDefault="007432CF" w:rsidP="003B0B8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EF1" w:rsidRPr="006D6EF1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2E" w:rsidRDefault="00E14B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F1" w:rsidRDefault="006D6EF1">
      <w:r>
        <w:separator/>
      </w:r>
    </w:p>
  </w:footnote>
  <w:footnote w:type="continuationSeparator" w:id="0">
    <w:p w:rsidR="006D6EF1" w:rsidRDefault="006D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2E" w:rsidRDefault="006D6EF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09805" o:spid="_x0000_s2050" type="#_x0000_t136" style="position:absolute;margin-left:0;margin-top:0;width:608.55pt;height: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僅供參考，請至系統上填寫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C0" w:rsidRPr="003B0B87" w:rsidRDefault="006D6EF1" w:rsidP="003B0B87">
    <w:pPr>
      <w:pStyle w:val="a7"/>
      <w:jc w:val="right"/>
      <w:rPr>
        <w:rFonts w:eastAsia="標楷體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09806" o:spid="_x0000_s2051" type="#_x0000_t136" style="position:absolute;left:0;text-align:left;margin-left:0;margin-top:0;width:608.55pt;height:70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僅供參考，請至系統上填寫。"/>
          <w10:wrap anchorx="margin" anchory="margin"/>
        </v:shape>
      </w:pict>
    </w:r>
    <w:r w:rsidR="000C5B05" w:rsidRPr="000C5B05">
      <w:rPr>
        <w:rFonts w:eastAsia="標楷體" w:hint="eastAsia"/>
        <w:sz w:val="22"/>
        <w:szCs w:val="22"/>
      </w:rPr>
      <w:t>108</w:t>
    </w:r>
    <w:r w:rsidR="000C5B05" w:rsidRPr="000C5B05">
      <w:rPr>
        <w:rFonts w:eastAsia="標楷體" w:hint="eastAsia"/>
        <w:sz w:val="22"/>
        <w:szCs w:val="22"/>
      </w:rPr>
      <w:t>年度精神科醫院及精神科教學醫院評鑑基本資料表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2E" w:rsidRDefault="006D6EF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09804" o:spid="_x0000_s2049" type="#_x0000_t136" style="position:absolute;margin-left:0;margin-top:0;width:608.55pt;height: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僅供參考，請至系統上填寫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4B9"/>
    <w:multiLevelType w:val="hybridMultilevel"/>
    <w:tmpl w:val="29AAEC08"/>
    <w:lvl w:ilvl="0" w:tplc="B71C31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4021F9E">
      <w:start w:val="1"/>
      <w:numFmt w:val="decimal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04CD6E02"/>
    <w:multiLevelType w:val="hybridMultilevel"/>
    <w:tmpl w:val="9F7C018A"/>
    <w:lvl w:ilvl="0" w:tplc="4280859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B45B3C"/>
    <w:multiLevelType w:val="hybridMultilevel"/>
    <w:tmpl w:val="A94EC6C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EAC0419"/>
    <w:multiLevelType w:val="hybridMultilevel"/>
    <w:tmpl w:val="2652A3AC"/>
    <w:lvl w:ilvl="0" w:tplc="D486CF38">
      <w:start w:val="12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1149CA8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2" w:tplc="F306BD5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882D4B"/>
    <w:multiLevelType w:val="hybridMultilevel"/>
    <w:tmpl w:val="FCC6E486"/>
    <w:lvl w:ilvl="0" w:tplc="D0921410">
      <w:start w:val="1"/>
      <w:numFmt w:val="upperRoman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sz w:val="28"/>
        <w:szCs w:val="28"/>
      </w:rPr>
    </w:lvl>
    <w:lvl w:ilvl="1" w:tplc="336C3F44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F306BD5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80EA1C36">
      <w:start w:val="1"/>
      <w:numFmt w:val="decimal"/>
      <w:lvlText w:val="(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7E096C"/>
    <w:multiLevelType w:val="hybridMultilevel"/>
    <w:tmpl w:val="3AA406C8"/>
    <w:lvl w:ilvl="0" w:tplc="E1A2A926">
      <w:start w:val="1"/>
      <w:numFmt w:val="decimal"/>
      <w:suff w:val="space"/>
      <w:lvlText w:val="%1."/>
      <w:lvlJc w:val="left"/>
      <w:pPr>
        <w:ind w:left="645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E02C13"/>
    <w:multiLevelType w:val="hybridMultilevel"/>
    <w:tmpl w:val="3522A520"/>
    <w:lvl w:ilvl="0" w:tplc="24A64914">
      <w:start w:val="1"/>
      <w:numFmt w:val="decimal"/>
      <w:lvlText w:val="%1."/>
      <w:lvlJc w:val="left"/>
      <w:pPr>
        <w:tabs>
          <w:tab w:val="num" w:pos="247"/>
        </w:tabs>
        <w:ind w:left="643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3"/>
        </w:tabs>
        <w:ind w:left="9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3"/>
        </w:tabs>
        <w:ind w:left="23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3"/>
        </w:tabs>
        <w:ind w:left="28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3"/>
        </w:tabs>
        <w:ind w:left="38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3"/>
        </w:tabs>
        <w:ind w:left="4283" w:hanging="480"/>
      </w:pPr>
    </w:lvl>
  </w:abstractNum>
  <w:abstractNum w:abstractNumId="7" w15:restartNumberingAfterBreak="0">
    <w:nsid w:val="197C59DE"/>
    <w:multiLevelType w:val="hybridMultilevel"/>
    <w:tmpl w:val="CAD27470"/>
    <w:lvl w:ilvl="0" w:tplc="E1A2A926">
      <w:start w:val="1"/>
      <w:numFmt w:val="decimal"/>
      <w:suff w:val="space"/>
      <w:lvlText w:val="%1."/>
      <w:lvlJc w:val="left"/>
      <w:pPr>
        <w:ind w:left="645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854FB4"/>
    <w:multiLevelType w:val="multilevel"/>
    <w:tmpl w:val="9E6896A8"/>
    <w:styleLink w:val="1"/>
    <w:lvl w:ilvl="0">
      <w:start w:val="1"/>
      <w:numFmt w:val="decimalEnclosedCircl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F0089B"/>
    <w:multiLevelType w:val="hybridMultilevel"/>
    <w:tmpl w:val="C4A44DDC"/>
    <w:lvl w:ilvl="0" w:tplc="24A64914">
      <w:start w:val="1"/>
      <w:numFmt w:val="decimal"/>
      <w:lvlText w:val="%1."/>
      <w:lvlJc w:val="left"/>
      <w:pPr>
        <w:tabs>
          <w:tab w:val="num" w:pos="247"/>
        </w:tabs>
        <w:ind w:left="643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50735F"/>
    <w:multiLevelType w:val="hybridMultilevel"/>
    <w:tmpl w:val="6F3A71CA"/>
    <w:lvl w:ilvl="0" w:tplc="C06811B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8257FC"/>
    <w:multiLevelType w:val="hybridMultilevel"/>
    <w:tmpl w:val="3642FC08"/>
    <w:lvl w:ilvl="0" w:tplc="24A64914">
      <w:start w:val="1"/>
      <w:numFmt w:val="decimal"/>
      <w:lvlText w:val="%1."/>
      <w:lvlJc w:val="left"/>
      <w:pPr>
        <w:tabs>
          <w:tab w:val="num" w:pos="247"/>
        </w:tabs>
        <w:ind w:left="643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7D4D4F"/>
    <w:multiLevelType w:val="hybridMultilevel"/>
    <w:tmpl w:val="36ACEEB6"/>
    <w:lvl w:ilvl="0" w:tplc="24A64914">
      <w:start w:val="1"/>
      <w:numFmt w:val="decimal"/>
      <w:lvlText w:val="%1."/>
      <w:lvlJc w:val="left"/>
      <w:pPr>
        <w:tabs>
          <w:tab w:val="num" w:pos="247"/>
        </w:tabs>
        <w:ind w:left="643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F24C2C"/>
    <w:multiLevelType w:val="hybridMultilevel"/>
    <w:tmpl w:val="FEE43F48"/>
    <w:lvl w:ilvl="0" w:tplc="0DA27396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0246E8"/>
    <w:multiLevelType w:val="hybridMultilevel"/>
    <w:tmpl w:val="0FD0DC2A"/>
    <w:lvl w:ilvl="0" w:tplc="24A64914">
      <w:start w:val="1"/>
      <w:numFmt w:val="decimal"/>
      <w:lvlText w:val="%1."/>
      <w:lvlJc w:val="left"/>
      <w:pPr>
        <w:tabs>
          <w:tab w:val="num" w:pos="247"/>
        </w:tabs>
        <w:ind w:left="643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941D7C"/>
    <w:multiLevelType w:val="multilevel"/>
    <w:tmpl w:val="6B40DFFA"/>
    <w:lvl w:ilvl="0">
      <w:start w:val="1"/>
      <w:numFmt w:val="taiwaneseCountingThousand"/>
      <w:lvlText w:val="%1、"/>
      <w:lvlJc w:val="left"/>
      <w:pPr>
        <w:tabs>
          <w:tab w:val="num" w:pos="57"/>
        </w:tabs>
        <w:ind w:left="340" w:hanging="340"/>
      </w:pPr>
      <w:rPr>
        <w:rFonts w:ascii="Times New Roman" w:eastAsia="標楷體" w:hAnsi="Times New Roman"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upperLetter"/>
      <w:lvlText w:val="%4、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EAA6D13"/>
    <w:multiLevelType w:val="hybridMultilevel"/>
    <w:tmpl w:val="93385DBA"/>
    <w:lvl w:ilvl="0" w:tplc="24A64914">
      <w:start w:val="1"/>
      <w:numFmt w:val="decimal"/>
      <w:lvlText w:val="%1."/>
      <w:lvlJc w:val="left"/>
      <w:pPr>
        <w:tabs>
          <w:tab w:val="num" w:pos="247"/>
        </w:tabs>
        <w:ind w:left="643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FBA1D2F"/>
    <w:multiLevelType w:val="hybridMultilevel"/>
    <w:tmpl w:val="17BE448E"/>
    <w:lvl w:ilvl="0" w:tplc="7EEA3952">
      <w:start w:val="1"/>
      <w:numFmt w:val="taiwaneseCountingThousand"/>
      <w:lvlText w:val="%1、"/>
      <w:lvlJc w:val="left"/>
      <w:pPr>
        <w:tabs>
          <w:tab w:val="num" w:pos="57"/>
        </w:tabs>
        <w:ind w:left="170" w:hanging="170"/>
      </w:pPr>
      <w:rPr>
        <w:rFonts w:ascii="Times New Roman" w:eastAsia="標楷體" w:hAnsi="Times New Roman" w:cs="Times New Roman" w:hint="default"/>
        <w:b/>
      </w:rPr>
    </w:lvl>
    <w:lvl w:ilvl="1" w:tplc="CD04D054">
      <w:start w:val="1"/>
      <w:numFmt w:val="upperLetter"/>
      <w:lvlText w:val="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</w:rPr>
    </w:lvl>
    <w:lvl w:ilvl="2" w:tplc="91F018C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64162762">
      <w:start w:val="1"/>
      <w:numFmt w:val="upperLetter"/>
      <w:lvlText w:val="%4、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0AA1414"/>
    <w:multiLevelType w:val="multilevel"/>
    <w:tmpl w:val="0DAA90E4"/>
    <w:lvl w:ilvl="0">
      <w:start w:val="1"/>
      <w:numFmt w:val="upperLetter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9" w15:restartNumberingAfterBreak="0">
    <w:nsid w:val="3BD81C34"/>
    <w:multiLevelType w:val="hybridMultilevel"/>
    <w:tmpl w:val="6B52B42C"/>
    <w:lvl w:ilvl="0" w:tplc="24A64914">
      <w:start w:val="1"/>
      <w:numFmt w:val="decimal"/>
      <w:lvlText w:val="%1."/>
      <w:lvlJc w:val="left"/>
      <w:pPr>
        <w:tabs>
          <w:tab w:val="num" w:pos="247"/>
        </w:tabs>
        <w:ind w:left="643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D117151"/>
    <w:multiLevelType w:val="hybridMultilevel"/>
    <w:tmpl w:val="78F252F2"/>
    <w:lvl w:ilvl="0" w:tplc="2E70F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7CA66C92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537160E"/>
    <w:multiLevelType w:val="hybridMultilevel"/>
    <w:tmpl w:val="DF102A0E"/>
    <w:lvl w:ilvl="0" w:tplc="B330CC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2" w:tplc="0409001B">
      <w:start w:val="5"/>
      <w:numFmt w:val="upperRoman"/>
      <w:pStyle w:val="a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8F10C8"/>
    <w:multiLevelType w:val="hybridMultilevel"/>
    <w:tmpl w:val="795A11C6"/>
    <w:lvl w:ilvl="0" w:tplc="C4BCFCBC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392EBC"/>
    <w:multiLevelType w:val="hybridMultilevel"/>
    <w:tmpl w:val="4D46E8DC"/>
    <w:lvl w:ilvl="0" w:tplc="24A64914">
      <w:start w:val="1"/>
      <w:numFmt w:val="decimal"/>
      <w:lvlText w:val="%1."/>
      <w:lvlJc w:val="left"/>
      <w:pPr>
        <w:tabs>
          <w:tab w:val="num" w:pos="247"/>
        </w:tabs>
        <w:ind w:left="643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9BE2181"/>
    <w:multiLevelType w:val="hybridMultilevel"/>
    <w:tmpl w:val="14263B10"/>
    <w:lvl w:ilvl="0" w:tplc="C06811B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3E6E02"/>
    <w:multiLevelType w:val="hybridMultilevel"/>
    <w:tmpl w:val="6FBE3494"/>
    <w:lvl w:ilvl="0" w:tplc="E1A2A926">
      <w:start w:val="1"/>
      <w:numFmt w:val="decimal"/>
      <w:suff w:val="space"/>
      <w:lvlText w:val="%1."/>
      <w:lvlJc w:val="left"/>
      <w:pPr>
        <w:ind w:left="60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 w15:restartNumberingAfterBreak="0">
    <w:nsid w:val="613B6C6C"/>
    <w:multiLevelType w:val="hybridMultilevel"/>
    <w:tmpl w:val="6A325B12"/>
    <w:lvl w:ilvl="0" w:tplc="24A64914">
      <w:start w:val="1"/>
      <w:numFmt w:val="decimal"/>
      <w:lvlText w:val="%1."/>
      <w:lvlJc w:val="left"/>
      <w:pPr>
        <w:tabs>
          <w:tab w:val="num" w:pos="247"/>
        </w:tabs>
        <w:ind w:left="643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2135148"/>
    <w:multiLevelType w:val="hybridMultilevel"/>
    <w:tmpl w:val="02F4C264"/>
    <w:lvl w:ilvl="0" w:tplc="24A64914">
      <w:start w:val="1"/>
      <w:numFmt w:val="decimal"/>
      <w:lvlText w:val="%1."/>
      <w:lvlJc w:val="left"/>
      <w:pPr>
        <w:tabs>
          <w:tab w:val="num" w:pos="247"/>
        </w:tabs>
        <w:ind w:left="643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37C6707"/>
    <w:multiLevelType w:val="hybridMultilevel"/>
    <w:tmpl w:val="FEEAE9A0"/>
    <w:lvl w:ilvl="0" w:tplc="BF92F1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9" w15:restartNumberingAfterBreak="0">
    <w:nsid w:val="674A570D"/>
    <w:multiLevelType w:val="hybridMultilevel"/>
    <w:tmpl w:val="8ECCA150"/>
    <w:lvl w:ilvl="0" w:tplc="12AEF5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77000E2"/>
    <w:multiLevelType w:val="hybridMultilevel"/>
    <w:tmpl w:val="25DCE052"/>
    <w:lvl w:ilvl="0" w:tplc="24A64914">
      <w:start w:val="1"/>
      <w:numFmt w:val="decimal"/>
      <w:lvlText w:val="%1."/>
      <w:lvlJc w:val="left"/>
      <w:pPr>
        <w:tabs>
          <w:tab w:val="num" w:pos="247"/>
        </w:tabs>
        <w:ind w:left="643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7E630E8"/>
    <w:multiLevelType w:val="hybridMultilevel"/>
    <w:tmpl w:val="3EBC08AA"/>
    <w:lvl w:ilvl="0" w:tplc="E0501C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C144E558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FF34FB22">
      <w:start w:val="1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8A55A76"/>
    <w:multiLevelType w:val="hybridMultilevel"/>
    <w:tmpl w:val="5C0ED794"/>
    <w:lvl w:ilvl="0" w:tplc="021EA118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4"/>
        </w:tabs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4"/>
        </w:tabs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4"/>
        </w:tabs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4"/>
        </w:tabs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4"/>
        </w:tabs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4"/>
        </w:tabs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4"/>
        </w:tabs>
        <w:ind w:left="4514" w:hanging="480"/>
      </w:pPr>
    </w:lvl>
  </w:abstractNum>
  <w:abstractNum w:abstractNumId="33" w15:restartNumberingAfterBreak="0">
    <w:nsid w:val="6A354078"/>
    <w:multiLevelType w:val="singleLevel"/>
    <w:tmpl w:val="ECCA8A24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6A691429"/>
    <w:multiLevelType w:val="hybridMultilevel"/>
    <w:tmpl w:val="7ABE3A1A"/>
    <w:lvl w:ilvl="0" w:tplc="17BE259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Arial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B560F82"/>
    <w:multiLevelType w:val="hybridMultilevel"/>
    <w:tmpl w:val="0EFE9508"/>
    <w:lvl w:ilvl="0" w:tplc="EE8AA1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21AAECA0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F1E2BB0"/>
    <w:multiLevelType w:val="hybridMultilevel"/>
    <w:tmpl w:val="9ADA4384"/>
    <w:lvl w:ilvl="0" w:tplc="0DA27396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03610A9"/>
    <w:multiLevelType w:val="hybridMultilevel"/>
    <w:tmpl w:val="0F1E67EE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A4E4310C">
      <w:start w:val="2"/>
      <w:numFmt w:val="bullet"/>
      <w:lvlText w:val="□"/>
      <w:lvlJc w:val="left"/>
      <w:pPr>
        <w:tabs>
          <w:tab w:val="num" w:pos="60"/>
        </w:tabs>
        <w:ind w:left="60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60"/>
        </w:tabs>
        <w:ind w:left="6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140"/>
        </w:tabs>
        <w:ind w:left="11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620"/>
        </w:tabs>
        <w:ind w:left="16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00"/>
        </w:tabs>
        <w:ind w:left="21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80"/>
        </w:tabs>
        <w:ind w:left="25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060"/>
        </w:tabs>
        <w:ind w:left="30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40"/>
        </w:tabs>
        <w:ind w:left="3540" w:hanging="480"/>
      </w:pPr>
    </w:lvl>
  </w:abstractNum>
  <w:abstractNum w:abstractNumId="38" w15:restartNumberingAfterBreak="0">
    <w:nsid w:val="76C537B3"/>
    <w:multiLevelType w:val="hybridMultilevel"/>
    <w:tmpl w:val="219A6262"/>
    <w:lvl w:ilvl="0" w:tplc="24A64914">
      <w:start w:val="1"/>
      <w:numFmt w:val="decimal"/>
      <w:lvlText w:val="%1."/>
      <w:lvlJc w:val="left"/>
      <w:pPr>
        <w:tabs>
          <w:tab w:val="num" w:pos="247"/>
        </w:tabs>
        <w:ind w:left="643" w:hanging="28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7FA75AA"/>
    <w:multiLevelType w:val="hybridMultilevel"/>
    <w:tmpl w:val="BD283F10"/>
    <w:lvl w:ilvl="0" w:tplc="0DA27396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8797EAD"/>
    <w:multiLevelType w:val="multilevel"/>
    <w:tmpl w:val="D01A1174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upperLetter"/>
      <w:lvlText w:val="%4、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98D7AC8"/>
    <w:multiLevelType w:val="hybridMultilevel"/>
    <w:tmpl w:val="01207846"/>
    <w:lvl w:ilvl="0" w:tplc="C06811B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1A4E65"/>
    <w:multiLevelType w:val="multilevel"/>
    <w:tmpl w:val="0BEA77E4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340" w:hanging="340"/>
      </w:pPr>
      <w:rPr>
        <w:rFonts w:ascii="Times New Roman" w:eastAsia="標楷體" w:hAnsi="Times New Roman"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upperLetter"/>
      <w:lvlText w:val="%4、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33"/>
  </w:num>
  <w:num w:numId="3">
    <w:abstractNumId w:val="25"/>
  </w:num>
  <w:num w:numId="4">
    <w:abstractNumId w:val="28"/>
  </w:num>
  <w:num w:numId="5">
    <w:abstractNumId w:val="17"/>
  </w:num>
  <w:num w:numId="6">
    <w:abstractNumId w:val="22"/>
  </w:num>
  <w:num w:numId="7">
    <w:abstractNumId w:val="3"/>
  </w:num>
  <w:num w:numId="8">
    <w:abstractNumId w:val="37"/>
  </w:num>
  <w:num w:numId="9">
    <w:abstractNumId w:val="8"/>
  </w:num>
  <w:num w:numId="10">
    <w:abstractNumId w:val="20"/>
  </w:num>
  <w:num w:numId="11">
    <w:abstractNumId w:val="40"/>
  </w:num>
  <w:num w:numId="12">
    <w:abstractNumId w:val="42"/>
  </w:num>
  <w:num w:numId="13">
    <w:abstractNumId w:val="15"/>
  </w:num>
  <w:num w:numId="14">
    <w:abstractNumId w:val="18"/>
  </w:num>
  <w:num w:numId="15">
    <w:abstractNumId w:val="32"/>
  </w:num>
  <w:num w:numId="16">
    <w:abstractNumId w:val="34"/>
  </w:num>
  <w:num w:numId="17">
    <w:abstractNumId w:val="10"/>
  </w:num>
  <w:num w:numId="18">
    <w:abstractNumId w:val="4"/>
  </w:num>
  <w:num w:numId="19">
    <w:abstractNumId w:val="0"/>
  </w:num>
  <w:num w:numId="20">
    <w:abstractNumId w:val="24"/>
  </w:num>
  <w:num w:numId="21">
    <w:abstractNumId w:val="41"/>
  </w:num>
  <w:num w:numId="22">
    <w:abstractNumId w:val="36"/>
  </w:num>
  <w:num w:numId="23">
    <w:abstractNumId w:val="39"/>
  </w:num>
  <w:num w:numId="24">
    <w:abstractNumId w:val="13"/>
  </w:num>
  <w:num w:numId="25">
    <w:abstractNumId w:val="6"/>
  </w:num>
  <w:num w:numId="26">
    <w:abstractNumId w:val="27"/>
  </w:num>
  <w:num w:numId="27">
    <w:abstractNumId w:val="38"/>
  </w:num>
  <w:num w:numId="28">
    <w:abstractNumId w:val="1"/>
  </w:num>
  <w:num w:numId="29">
    <w:abstractNumId w:val="26"/>
  </w:num>
  <w:num w:numId="30">
    <w:abstractNumId w:val="19"/>
  </w:num>
  <w:num w:numId="31">
    <w:abstractNumId w:val="31"/>
  </w:num>
  <w:num w:numId="32">
    <w:abstractNumId w:val="35"/>
  </w:num>
  <w:num w:numId="33">
    <w:abstractNumId w:val="11"/>
  </w:num>
  <w:num w:numId="34">
    <w:abstractNumId w:val="14"/>
  </w:num>
  <w:num w:numId="35">
    <w:abstractNumId w:val="12"/>
  </w:num>
  <w:num w:numId="36">
    <w:abstractNumId w:val="9"/>
  </w:num>
  <w:num w:numId="37">
    <w:abstractNumId w:val="30"/>
  </w:num>
  <w:num w:numId="38">
    <w:abstractNumId w:val="16"/>
  </w:num>
  <w:num w:numId="39">
    <w:abstractNumId w:val="23"/>
  </w:num>
  <w:num w:numId="40">
    <w:abstractNumId w:val="2"/>
  </w:num>
  <w:num w:numId="41">
    <w:abstractNumId w:val="5"/>
  </w:num>
  <w:num w:numId="42">
    <w:abstractNumId w:val="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 fill="f" fillcolor="white">
      <v:fill color="white" on="f"/>
      <v:stroke weight="1p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F1"/>
    <w:rsid w:val="00000A4B"/>
    <w:rsid w:val="00002237"/>
    <w:rsid w:val="00003E4E"/>
    <w:rsid w:val="00005A8D"/>
    <w:rsid w:val="00007BFF"/>
    <w:rsid w:val="0001032B"/>
    <w:rsid w:val="00010384"/>
    <w:rsid w:val="000224D4"/>
    <w:rsid w:val="00023F2D"/>
    <w:rsid w:val="00024524"/>
    <w:rsid w:val="00027CD4"/>
    <w:rsid w:val="00031AC2"/>
    <w:rsid w:val="00033413"/>
    <w:rsid w:val="00034853"/>
    <w:rsid w:val="000356F3"/>
    <w:rsid w:val="000462DC"/>
    <w:rsid w:val="00051CA8"/>
    <w:rsid w:val="00054137"/>
    <w:rsid w:val="0005466A"/>
    <w:rsid w:val="000552A3"/>
    <w:rsid w:val="000555EF"/>
    <w:rsid w:val="00056A86"/>
    <w:rsid w:val="00071532"/>
    <w:rsid w:val="00071E04"/>
    <w:rsid w:val="00073AAE"/>
    <w:rsid w:val="00080B49"/>
    <w:rsid w:val="000816E8"/>
    <w:rsid w:val="00081789"/>
    <w:rsid w:val="00081E7E"/>
    <w:rsid w:val="00085A31"/>
    <w:rsid w:val="000862E2"/>
    <w:rsid w:val="000916E1"/>
    <w:rsid w:val="00091DE3"/>
    <w:rsid w:val="000A020C"/>
    <w:rsid w:val="000A17A3"/>
    <w:rsid w:val="000A38B9"/>
    <w:rsid w:val="000A68BC"/>
    <w:rsid w:val="000A7C52"/>
    <w:rsid w:val="000B3E1B"/>
    <w:rsid w:val="000B4936"/>
    <w:rsid w:val="000B6D34"/>
    <w:rsid w:val="000B7DA9"/>
    <w:rsid w:val="000C0C77"/>
    <w:rsid w:val="000C144E"/>
    <w:rsid w:val="000C5B05"/>
    <w:rsid w:val="000D0F03"/>
    <w:rsid w:val="000D53CD"/>
    <w:rsid w:val="000D558F"/>
    <w:rsid w:val="000D6FA9"/>
    <w:rsid w:val="000E070D"/>
    <w:rsid w:val="000E1DB8"/>
    <w:rsid w:val="000E3636"/>
    <w:rsid w:val="000F028A"/>
    <w:rsid w:val="000F2C22"/>
    <w:rsid w:val="000F3573"/>
    <w:rsid w:val="000F41BA"/>
    <w:rsid w:val="00104FA0"/>
    <w:rsid w:val="00106B52"/>
    <w:rsid w:val="00110F64"/>
    <w:rsid w:val="00113FCF"/>
    <w:rsid w:val="00117FFE"/>
    <w:rsid w:val="001221C5"/>
    <w:rsid w:val="001242F4"/>
    <w:rsid w:val="001353B8"/>
    <w:rsid w:val="00146E60"/>
    <w:rsid w:val="0015116D"/>
    <w:rsid w:val="001527CB"/>
    <w:rsid w:val="001548BF"/>
    <w:rsid w:val="00161AC4"/>
    <w:rsid w:val="0016754B"/>
    <w:rsid w:val="00170EE1"/>
    <w:rsid w:val="001713C8"/>
    <w:rsid w:val="001739EB"/>
    <w:rsid w:val="00174B98"/>
    <w:rsid w:val="0017643A"/>
    <w:rsid w:val="00180E99"/>
    <w:rsid w:val="00181844"/>
    <w:rsid w:val="001825CA"/>
    <w:rsid w:val="00186BFB"/>
    <w:rsid w:val="00191CD2"/>
    <w:rsid w:val="00191D06"/>
    <w:rsid w:val="00193EA4"/>
    <w:rsid w:val="001A0ADD"/>
    <w:rsid w:val="001A0F95"/>
    <w:rsid w:val="001A1496"/>
    <w:rsid w:val="001A490E"/>
    <w:rsid w:val="001A4AB6"/>
    <w:rsid w:val="001A7AEF"/>
    <w:rsid w:val="001A7B5D"/>
    <w:rsid w:val="001B0AF5"/>
    <w:rsid w:val="001B0BF0"/>
    <w:rsid w:val="001B1F07"/>
    <w:rsid w:val="001B57C5"/>
    <w:rsid w:val="001C1A28"/>
    <w:rsid w:val="001C7872"/>
    <w:rsid w:val="001D0C9B"/>
    <w:rsid w:val="001D1FE7"/>
    <w:rsid w:val="001D32C3"/>
    <w:rsid w:val="001D4052"/>
    <w:rsid w:val="001D4D43"/>
    <w:rsid w:val="001D6CB4"/>
    <w:rsid w:val="001E4FF3"/>
    <w:rsid w:val="001F37A1"/>
    <w:rsid w:val="001F75B5"/>
    <w:rsid w:val="001F7E2C"/>
    <w:rsid w:val="001F7FDB"/>
    <w:rsid w:val="0020564E"/>
    <w:rsid w:val="0021094F"/>
    <w:rsid w:val="00212EA0"/>
    <w:rsid w:val="002173C4"/>
    <w:rsid w:val="002231FF"/>
    <w:rsid w:val="00223ECC"/>
    <w:rsid w:val="00231336"/>
    <w:rsid w:val="00231DD4"/>
    <w:rsid w:val="00232BBF"/>
    <w:rsid w:val="00242567"/>
    <w:rsid w:val="0024597A"/>
    <w:rsid w:val="00250964"/>
    <w:rsid w:val="00250C43"/>
    <w:rsid w:val="002568A1"/>
    <w:rsid w:val="00257EA2"/>
    <w:rsid w:val="00263685"/>
    <w:rsid w:val="0026398F"/>
    <w:rsid w:val="00264C30"/>
    <w:rsid w:val="00272502"/>
    <w:rsid w:val="00272A71"/>
    <w:rsid w:val="0027738E"/>
    <w:rsid w:val="00280DF1"/>
    <w:rsid w:val="002832BB"/>
    <w:rsid w:val="002868E1"/>
    <w:rsid w:val="00290EF6"/>
    <w:rsid w:val="00293897"/>
    <w:rsid w:val="00296203"/>
    <w:rsid w:val="002A11BD"/>
    <w:rsid w:val="002A2AC0"/>
    <w:rsid w:val="002A2D2E"/>
    <w:rsid w:val="002A7FE7"/>
    <w:rsid w:val="002B3EC5"/>
    <w:rsid w:val="002B4F81"/>
    <w:rsid w:val="002C0E39"/>
    <w:rsid w:val="002C4644"/>
    <w:rsid w:val="002D3399"/>
    <w:rsid w:val="002D33A7"/>
    <w:rsid w:val="002D6A94"/>
    <w:rsid w:val="002D6F98"/>
    <w:rsid w:val="002D7280"/>
    <w:rsid w:val="002E12E5"/>
    <w:rsid w:val="002E4993"/>
    <w:rsid w:val="002E627C"/>
    <w:rsid w:val="002F2EA5"/>
    <w:rsid w:val="00304A6C"/>
    <w:rsid w:val="00306B4C"/>
    <w:rsid w:val="00306BE7"/>
    <w:rsid w:val="00306C4C"/>
    <w:rsid w:val="00311545"/>
    <w:rsid w:val="00314485"/>
    <w:rsid w:val="0031539C"/>
    <w:rsid w:val="00315CA1"/>
    <w:rsid w:val="00317EBA"/>
    <w:rsid w:val="003233C2"/>
    <w:rsid w:val="0033095E"/>
    <w:rsid w:val="00335640"/>
    <w:rsid w:val="0033609D"/>
    <w:rsid w:val="00336522"/>
    <w:rsid w:val="003366DA"/>
    <w:rsid w:val="003370E1"/>
    <w:rsid w:val="00342BD5"/>
    <w:rsid w:val="003450AB"/>
    <w:rsid w:val="00345B0E"/>
    <w:rsid w:val="00350B6B"/>
    <w:rsid w:val="00352201"/>
    <w:rsid w:val="00353602"/>
    <w:rsid w:val="003570AA"/>
    <w:rsid w:val="00363D8B"/>
    <w:rsid w:val="00364E30"/>
    <w:rsid w:val="0037075F"/>
    <w:rsid w:val="00371395"/>
    <w:rsid w:val="0037142B"/>
    <w:rsid w:val="003772AA"/>
    <w:rsid w:val="0038059F"/>
    <w:rsid w:val="00381B89"/>
    <w:rsid w:val="0038454E"/>
    <w:rsid w:val="00384E0D"/>
    <w:rsid w:val="00397503"/>
    <w:rsid w:val="003A3100"/>
    <w:rsid w:val="003A63DA"/>
    <w:rsid w:val="003A73CD"/>
    <w:rsid w:val="003A7D86"/>
    <w:rsid w:val="003B0B87"/>
    <w:rsid w:val="003B2D8A"/>
    <w:rsid w:val="003B746B"/>
    <w:rsid w:val="003C1045"/>
    <w:rsid w:val="003C118A"/>
    <w:rsid w:val="003C5DCB"/>
    <w:rsid w:val="003C768E"/>
    <w:rsid w:val="003D1534"/>
    <w:rsid w:val="003D27B6"/>
    <w:rsid w:val="003D5B74"/>
    <w:rsid w:val="003D6E21"/>
    <w:rsid w:val="003E0B86"/>
    <w:rsid w:val="003E1FC2"/>
    <w:rsid w:val="003E4471"/>
    <w:rsid w:val="003E5F0A"/>
    <w:rsid w:val="003E5F7B"/>
    <w:rsid w:val="003E7AA9"/>
    <w:rsid w:val="003F0C6B"/>
    <w:rsid w:val="003F24C9"/>
    <w:rsid w:val="003F4B1D"/>
    <w:rsid w:val="003F7575"/>
    <w:rsid w:val="004016FF"/>
    <w:rsid w:val="00407049"/>
    <w:rsid w:val="00411187"/>
    <w:rsid w:val="00420A0E"/>
    <w:rsid w:val="00422460"/>
    <w:rsid w:val="00424776"/>
    <w:rsid w:val="00424B6D"/>
    <w:rsid w:val="00425B7A"/>
    <w:rsid w:val="00434396"/>
    <w:rsid w:val="004376A5"/>
    <w:rsid w:val="00443822"/>
    <w:rsid w:val="00452B80"/>
    <w:rsid w:val="00454136"/>
    <w:rsid w:val="00454820"/>
    <w:rsid w:val="004548E3"/>
    <w:rsid w:val="004606BF"/>
    <w:rsid w:val="004608D6"/>
    <w:rsid w:val="00460DAC"/>
    <w:rsid w:val="0046575B"/>
    <w:rsid w:val="00467C77"/>
    <w:rsid w:val="00467D02"/>
    <w:rsid w:val="00467EA7"/>
    <w:rsid w:val="004726FB"/>
    <w:rsid w:val="00481AEF"/>
    <w:rsid w:val="00487977"/>
    <w:rsid w:val="004906CE"/>
    <w:rsid w:val="00495FE2"/>
    <w:rsid w:val="00497E31"/>
    <w:rsid w:val="004A3200"/>
    <w:rsid w:val="004A6D46"/>
    <w:rsid w:val="004B29DA"/>
    <w:rsid w:val="004B337E"/>
    <w:rsid w:val="004B733A"/>
    <w:rsid w:val="004C0673"/>
    <w:rsid w:val="004C1365"/>
    <w:rsid w:val="004C34E4"/>
    <w:rsid w:val="004C6878"/>
    <w:rsid w:val="004C77AA"/>
    <w:rsid w:val="004D046B"/>
    <w:rsid w:val="004D09FC"/>
    <w:rsid w:val="004D141C"/>
    <w:rsid w:val="004D456F"/>
    <w:rsid w:val="004D4655"/>
    <w:rsid w:val="004E091E"/>
    <w:rsid w:val="004E5C8C"/>
    <w:rsid w:val="004F020C"/>
    <w:rsid w:val="004F22A6"/>
    <w:rsid w:val="004F276E"/>
    <w:rsid w:val="004F2E4B"/>
    <w:rsid w:val="004F41E7"/>
    <w:rsid w:val="004F7C98"/>
    <w:rsid w:val="005013D7"/>
    <w:rsid w:val="00507A8E"/>
    <w:rsid w:val="00525B25"/>
    <w:rsid w:val="005263AF"/>
    <w:rsid w:val="00526FE3"/>
    <w:rsid w:val="00530BC1"/>
    <w:rsid w:val="005354EC"/>
    <w:rsid w:val="00535DE4"/>
    <w:rsid w:val="00537BB7"/>
    <w:rsid w:val="00544F4F"/>
    <w:rsid w:val="00551D6F"/>
    <w:rsid w:val="005521B2"/>
    <w:rsid w:val="00552497"/>
    <w:rsid w:val="005539F6"/>
    <w:rsid w:val="00554503"/>
    <w:rsid w:val="005563E7"/>
    <w:rsid w:val="0056103F"/>
    <w:rsid w:val="00566260"/>
    <w:rsid w:val="00574352"/>
    <w:rsid w:val="00574690"/>
    <w:rsid w:val="00587BF9"/>
    <w:rsid w:val="005944EE"/>
    <w:rsid w:val="005954E2"/>
    <w:rsid w:val="00596521"/>
    <w:rsid w:val="005A01DA"/>
    <w:rsid w:val="005A1941"/>
    <w:rsid w:val="005A1A5D"/>
    <w:rsid w:val="005A37CA"/>
    <w:rsid w:val="005A4BB2"/>
    <w:rsid w:val="005A6182"/>
    <w:rsid w:val="005B28CF"/>
    <w:rsid w:val="005B3A6A"/>
    <w:rsid w:val="005B3FA0"/>
    <w:rsid w:val="005B40BF"/>
    <w:rsid w:val="005B455A"/>
    <w:rsid w:val="005C2A26"/>
    <w:rsid w:val="005C4F18"/>
    <w:rsid w:val="005D02EC"/>
    <w:rsid w:val="005D2FC5"/>
    <w:rsid w:val="005D4DA2"/>
    <w:rsid w:val="005D66AB"/>
    <w:rsid w:val="005E031E"/>
    <w:rsid w:val="005E6219"/>
    <w:rsid w:val="005E63CD"/>
    <w:rsid w:val="005E6407"/>
    <w:rsid w:val="005F1BF2"/>
    <w:rsid w:val="005F4131"/>
    <w:rsid w:val="005F4681"/>
    <w:rsid w:val="00601171"/>
    <w:rsid w:val="00611256"/>
    <w:rsid w:val="006132A1"/>
    <w:rsid w:val="00615DBE"/>
    <w:rsid w:val="006174DE"/>
    <w:rsid w:val="00623E6C"/>
    <w:rsid w:val="0062438F"/>
    <w:rsid w:val="0062540B"/>
    <w:rsid w:val="00626CB8"/>
    <w:rsid w:val="006274A4"/>
    <w:rsid w:val="006357DF"/>
    <w:rsid w:val="00635AD4"/>
    <w:rsid w:val="00636F90"/>
    <w:rsid w:val="00641043"/>
    <w:rsid w:val="0066266B"/>
    <w:rsid w:val="00665FB6"/>
    <w:rsid w:val="0066619F"/>
    <w:rsid w:val="00667257"/>
    <w:rsid w:val="00670154"/>
    <w:rsid w:val="00674431"/>
    <w:rsid w:val="006775BD"/>
    <w:rsid w:val="00680336"/>
    <w:rsid w:val="00681F7F"/>
    <w:rsid w:val="00686C79"/>
    <w:rsid w:val="0068722B"/>
    <w:rsid w:val="00687932"/>
    <w:rsid w:val="00694F84"/>
    <w:rsid w:val="006973FD"/>
    <w:rsid w:val="006A27D9"/>
    <w:rsid w:val="006A304D"/>
    <w:rsid w:val="006A495A"/>
    <w:rsid w:val="006A69DB"/>
    <w:rsid w:val="006B118F"/>
    <w:rsid w:val="006B3AED"/>
    <w:rsid w:val="006C2915"/>
    <w:rsid w:val="006D0342"/>
    <w:rsid w:val="006D630C"/>
    <w:rsid w:val="006D6EF1"/>
    <w:rsid w:val="006E1E2B"/>
    <w:rsid w:val="006E59F7"/>
    <w:rsid w:val="006E6CBD"/>
    <w:rsid w:val="006E76EC"/>
    <w:rsid w:val="006F124F"/>
    <w:rsid w:val="006F23A0"/>
    <w:rsid w:val="006F613D"/>
    <w:rsid w:val="007025B4"/>
    <w:rsid w:val="0070677B"/>
    <w:rsid w:val="00706FB5"/>
    <w:rsid w:val="0071179E"/>
    <w:rsid w:val="007143E7"/>
    <w:rsid w:val="00714624"/>
    <w:rsid w:val="007167AE"/>
    <w:rsid w:val="00721343"/>
    <w:rsid w:val="007216F2"/>
    <w:rsid w:val="00734C90"/>
    <w:rsid w:val="007432CF"/>
    <w:rsid w:val="00744E7B"/>
    <w:rsid w:val="00745594"/>
    <w:rsid w:val="00752C01"/>
    <w:rsid w:val="00761FC0"/>
    <w:rsid w:val="00764D9C"/>
    <w:rsid w:val="00765114"/>
    <w:rsid w:val="007660FC"/>
    <w:rsid w:val="00770EDB"/>
    <w:rsid w:val="007736CC"/>
    <w:rsid w:val="00775A60"/>
    <w:rsid w:val="00777598"/>
    <w:rsid w:val="007A624E"/>
    <w:rsid w:val="007A7173"/>
    <w:rsid w:val="007B5321"/>
    <w:rsid w:val="007B5EE5"/>
    <w:rsid w:val="007B6678"/>
    <w:rsid w:val="007D4AB6"/>
    <w:rsid w:val="007D771C"/>
    <w:rsid w:val="007E18A1"/>
    <w:rsid w:val="007E40C2"/>
    <w:rsid w:val="007E4F6C"/>
    <w:rsid w:val="007E5445"/>
    <w:rsid w:val="007E59C5"/>
    <w:rsid w:val="007E6480"/>
    <w:rsid w:val="007E6A92"/>
    <w:rsid w:val="007F0F1D"/>
    <w:rsid w:val="007F1D1A"/>
    <w:rsid w:val="007F2382"/>
    <w:rsid w:val="007F42F3"/>
    <w:rsid w:val="007F7CF9"/>
    <w:rsid w:val="00803DB2"/>
    <w:rsid w:val="00804550"/>
    <w:rsid w:val="00804A3D"/>
    <w:rsid w:val="00806798"/>
    <w:rsid w:val="008204AC"/>
    <w:rsid w:val="008235A6"/>
    <w:rsid w:val="00823FD8"/>
    <w:rsid w:val="00826FEE"/>
    <w:rsid w:val="00827C73"/>
    <w:rsid w:val="00832F7E"/>
    <w:rsid w:val="00833645"/>
    <w:rsid w:val="00835311"/>
    <w:rsid w:val="00837CD9"/>
    <w:rsid w:val="00841716"/>
    <w:rsid w:val="008535A4"/>
    <w:rsid w:val="0085512E"/>
    <w:rsid w:val="00866E83"/>
    <w:rsid w:val="00880552"/>
    <w:rsid w:val="008805FD"/>
    <w:rsid w:val="00881B52"/>
    <w:rsid w:val="00882418"/>
    <w:rsid w:val="00882946"/>
    <w:rsid w:val="00887ECF"/>
    <w:rsid w:val="008912D1"/>
    <w:rsid w:val="00891A3B"/>
    <w:rsid w:val="008962B3"/>
    <w:rsid w:val="00896B42"/>
    <w:rsid w:val="008A2A5F"/>
    <w:rsid w:val="008A36D2"/>
    <w:rsid w:val="008A38DB"/>
    <w:rsid w:val="008A4EC0"/>
    <w:rsid w:val="008C01C7"/>
    <w:rsid w:val="008C05D8"/>
    <w:rsid w:val="008D2ED4"/>
    <w:rsid w:val="008D4BF4"/>
    <w:rsid w:val="008D4CD0"/>
    <w:rsid w:val="008E0EA2"/>
    <w:rsid w:val="008E20CC"/>
    <w:rsid w:val="008F0F98"/>
    <w:rsid w:val="008F1BDF"/>
    <w:rsid w:val="008F25B8"/>
    <w:rsid w:val="008F5318"/>
    <w:rsid w:val="008F7E4C"/>
    <w:rsid w:val="00900399"/>
    <w:rsid w:val="00900944"/>
    <w:rsid w:val="0090183E"/>
    <w:rsid w:val="0090352D"/>
    <w:rsid w:val="00905510"/>
    <w:rsid w:val="00905851"/>
    <w:rsid w:val="009137B4"/>
    <w:rsid w:val="00913C0D"/>
    <w:rsid w:val="00922210"/>
    <w:rsid w:val="00925D6C"/>
    <w:rsid w:val="00926A37"/>
    <w:rsid w:val="00927039"/>
    <w:rsid w:val="00936700"/>
    <w:rsid w:val="00940B24"/>
    <w:rsid w:val="00944868"/>
    <w:rsid w:val="00945620"/>
    <w:rsid w:val="00945820"/>
    <w:rsid w:val="009465F2"/>
    <w:rsid w:val="00950736"/>
    <w:rsid w:val="00952055"/>
    <w:rsid w:val="009554AD"/>
    <w:rsid w:val="00956E8D"/>
    <w:rsid w:val="00960A38"/>
    <w:rsid w:val="00966E20"/>
    <w:rsid w:val="00971923"/>
    <w:rsid w:val="00973632"/>
    <w:rsid w:val="00975060"/>
    <w:rsid w:val="00982439"/>
    <w:rsid w:val="0098523C"/>
    <w:rsid w:val="009871FB"/>
    <w:rsid w:val="009903EE"/>
    <w:rsid w:val="00993800"/>
    <w:rsid w:val="00994B47"/>
    <w:rsid w:val="009A21D0"/>
    <w:rsid w:val="009B14C1"/>
    <w:rsid w:val="009B27AB"/>
    <w:rsid w:val="009B4C3F"/>
    <w:rsid w:val="009C20CC"/>
    <w:rsid w:val="009C3EC5"/>
    <w:rsid w:val="009C6675"/>
    <w:rsid w:val="009D186E"/>
    <w:rsid w:val="009D5648"/>
    <w:rsid w:val="009E60C1"/>
    <w:rsid w:val="009F177A"/>
    <w:rsid w:val="009F27D4"/>
    <w:rsid w:val="00A00045"/>
    <w:rsid w:val="00A019A3"/>
    <w:rsid w:val="00A02F6D"/>
    <w:rsid w:val="00A04309"/>
    <w:rsid w:val="00A04EF4"/>
    <w:rsid w:val="00A1347F"/>
    <w:rsid w:val="00A136D1"/>
    <w:rsid w:val="00A151D4"/>
    <w:rsid w:val="00A25051"/>
    <w:rsid w:val="00A255CC"/>
    <w:rsid w:val="00A25CF3"/>
    <w:rsid w:val="00A25D6A"/>
    <w:rsid w:val="00A27F4F"/>
    <w:rsid w:val="00A34929"/>
    <w:rsid w:val="00A374AC"/>
    <w:rsid w:val="00A40245"/>
    <w:rsid w:val="00A4116B"/>
    <w:rsid w:val="00A41F46"/>
    <w:rsid w:val="00A422AF"/>
    <w:rsid w:val="00A42F0C"/>
    <w:rsid w:val="00A431D1"/>
    <w:rsid w:val="00A44642"/>
    <w:rsid w:val="00A45A7B"/>
    <w:rsid w:val="00A46571"/>
    <w:rsid w:val="00A4793C"/>
    <w:rsid w:val="00A50873"/>
    <w:rsid w:val="00A50AC1"/>
    <w:rsid w:val="00A6394E"/>
    <w:rsid w:val="00A71314"/>
    <w:rsid w:val="00A7364D"/>
    <w:rsid w:val="00A74F7E"/>
    <w:rsid w:val="00A80CBF"/>
    <w:rsid w:val="00A82806"/>
    <w:rsid w:val="00A86260"/>
    <w:rsid w:val="00A90ECC"/>
    <w:rsid w:val="00A92C61"/>
    <w:rsid w:val="00A94F15"/>
    <w:rsid w:val="00AA10A3"/>
    <w:rsid w:val="00AA6B4E"/>
    <w:rsid w:val="00AB4AFF"/>
    <w:rsid w:val="00AB524F"/>
    <w:rsid w:val="00AB7733"/>
    <w:rsid w:val="00AC2273"/>
    <w:rsid w:val="00AC3D70"/>
    <w:rsid w:val="00AC63ED"/>
    <w:rsid w:val="00AD025E"/>
    <w:rsid w:val="00AD2883"/>
    <w:rsid w:val="00AD49D1"/>
    <w:rsid w:val="00AE0407"/>
    <w:rsid w:val="00AE1238"/>
    <w:rsid w:val="00AE1EF1"/>
    <w:rsid w:val="00AE284D"/>
    <w:rsid w:val="00AF00D5"/>
    <w:rsid w:val="00AF3C5A"/>
    <w:rsid w:val="00AF76E5"/>
    <w:rsid w:val="00B02F8A"/>
    <w:rsid w:val="00B0602C"/>
    <w:rsid w:val="00B075B6"/>
    <w:rsid w:val="00B15D42"/>
    <w:rsid w:val="00B20D6B"/>
    <w:rsid w:val="00B32380"/>
    <w:rsid w:val="00B41312"/>
    <w:rsid w:val="00B51C10"/>
    <w:rsid w:val="00B53DE5"/>
    <w:rsid w:val="00B636E4"/>
    <w:rsid w:val="00B64821"/>
    <w:rsid w:val="00B64C52"/>
    <w:rsid w:val="00B6672B"/>
    <w:rsid w:val="00B67CC8"/>
    <w:rsid w:val="00B71C56"/>
    <w:rsid w:val="00B71D7B"/>
    <w:rsid w:val="00B74B6E"/>
    <w:rsid w:val="00B7751D"/>
    <w:rsid w:val="00B83C13"/>
    <w:rsid w:val="00B852CE"/>
    <w:rsid w:val="00B85C83"/>
    <w:rsid w:val="00B92016"/>
    <w:rsid w:val="00B96AFE"/>
    <w:rsid w:val="00BA1CB3"/>
    <w:rsid w:val="00BB2DF9"/>
    <w:rsid w:val="00BB554F"/>
    <w:rsid w:val="00BC0359"/>
    <w:rsid w:val="00BC6620"/>
    <w:rsid w:val="00BC71C7"/>
    <w:rsid w:val="00BD0464"/>
    <w:rsid w:val="00BD3BCE"/>
    <w:rsid w:val="00BD4AA8"/>
    <w:rsid w:val="00BD4E81"/>
    <w:rsid w:val="00BD65F9"/>
    <w:rsid w:val="00BD7259"/>
    <w:rsid w:val="00BE065F"/>
    <w:rsid w:val="00BE71F0"/>
    <w:rsid w:val="00BF1CB7"/>
    <w:rsid w:val="00BF5EF3"/>
    <w:rsid w:val="00C02E30"/>
    <w:rsid w:val="00C035F7"/>
    <w:rsid w:val="00C065F9"/>
    <w:rsid w:val="00C1441B"/>
    <w:rsid w:val="00C16FB0"/>
    <w:rsid w:val="00C20D80"/>
    <w:rsid w:val="00C211BE"/>
    <w:rsid w:val="00C219EF"/>
    <w:rsid w:val="00C27AD4"/>
    <w:rsid w:val="00C27D8F"/>
    <w:rsid w:val="00C35E08"/>
    <w:rsid w:val="00C4111E"/>
    <w:rsid w:val="00C466EC"/>
    <w:rsid w:val="00C5040C"/>
    <w:rsid w:val="00C55BDE"/>
    <w:rsid w:val="00C61CFB"/>
    <w:rsid w:val="00C62EFF"/>
    <w:rsid w:val="00C66652"/>
    <w:rsid w:val="00C704DA"/>
    <w:rsid w:val="00C7524E"/>
    <w:rsid w:val="00C77F7B"/>
    <w:rsid w:val="00C80AC8"/>
    <w:rsid w:val="00C82EE6"/>
    <w:rsid w:val="00C849FB"/>
    <w:rsid w:val="00C8519C"/>
    <w:rsid w:val="00C869CB"/>
    <w:rsid w:val="00C87E54"/>
    <w:rsid w:val="00C92B16"/>
    <w:rsid w:val="00C9639F"/>
    <w:rsid w:val="00C97073"/>
    <w:rsid w:val="00CA14B3"/>
    <w:rsid w:val="00CA24D5"/>
    <w:rsid w:val="00CA397C"/>
    <w:rsid w:val="00CB2C4F"/>
    <w:rsid w:val="00CB3881"/>
    <w:rsid w:val="00CC4F14"/>
    <w:rsid w:val="00CC61A8"/>
    <w:rsid w:val="00CC7D5D"/>
    <w:rsid w:val="00CD1989"/>
    <w:rsid w:val="00CD49F1"/>
    <w:rsid w:val="00CD4FE5"/>
    <w:rsid w:val="00CD500B"/>
    <w:rsid w:val="00CD74D9"/>
    <w:rsid w:val="00CE096D"/>
    <w:rsid w:val="00CE0E9E"/>
    <w:rsid w:val="00CE2070"/>
    <w:rsid w:val="00CE236C"/>
    <w:rsid w:val="00CE3A26"/>
    <w:rsid w:val="00CE3AFC"/>
    <w:rsid w:val="00CE5177"/>
    <w:rsid w:val="00CE5DDC"/>
    <w:rsid w:val="00CE6CC8"/>
    <w:rsid w:val="00CF558E"/>
    <w:rsid w:val="00CF5939"/>
    <w:rsid w:val="00CF5EC7"/>
    <w:rsid w:val="00D07F26"/>
    <w:rsid w:val="00D15A70"/>
    <w:rsid w:val="00D26C20"/>
    <w:rsid w:val="00D2742E"/>
    <w:rsid w:val="00D27EB3"/>
    <w:rsid w:val="00D3044E"/>
    <w:rsid w:val="00D31CF7"/>
    <w:rsid w:val="00D36994"/>
    <w:rsid w:val="00D51CC6"/>
    <w:rsid w:val="00D5552B"/>
    <w:rsid w:val="00D607BB"/>
    <w:rsid w:val="00D61392"/>
    <w:rsid w:val="00D62B36"/>
    <w:rsid w:val="00D72401"/>
    <w:rsid w:val="00D725C4"/>
    <w:rsid w:val="00D740BD"/>
    <w:rsid w:val="00D805BE"/>
    <w:rsid w:val="00D82B0B"/>
    <w:rsid w:val="00D85087"/>
    <w:rsid w:val="00D93B13"/>
    <w:rsid w:val="00DA11E9"/>
    <w:rsid w:val="00DA3663"/>
    <w:rsid w:val="00DA5AD3"/>
    <w:rsid w:val="00DA5D79"/>
    <w:rsid w:val="00DA61F7"/>
    <w:rsid w:val="00DA6C25"/>
    <w:rsid w:val="00DA7791"/>
    <w:rsid w:val="00DB2CFF"/>
    <w:rsid w:val="00DB550E"/>
    <w:rsid w:val="00DB6118"/>
    <w:rsid w:val="00DB64BD"/>
    <w:rsid w:val="00DB6FD8"/>
    <w:rsid w:val="00DC23A8"/>
    <w:rsid w:val="00DC4205"/>
    <w:rsid w:val="00DC7D52"/>
    <w:rsid w:val="00DD0CFE"/>
    <w:rsid w:val="00DD5AB4"/>
    <w:rsid w:val="00DE238A"/>
    <w:rsid w:val="00DE6642"/>
    <w:rsid w:val="00DF01D1"/>
    <w:rsid w:val="00DF3DFB"/>
    <w:rsid w:val="00DF48E0"/>
    <w:rsid w:val="00DF4C2A"/>
    <w:rsid w:val="00DF4F8B"/>
    <w:rsid w:val="00E00CBC"/>
    <w:rsid w:val="00E01014"/>
    <w:rsid w:val="00E13926"/>
    <w:rsid w:val="00E14B2E"/>
    <w:rsid w:val="00E1540F"/>
    <w:rsid w:val="00E15B97"/>
    <w:rsid w:val="00E16616"/>
    <w:rsid w:val="00E23E5A"/>
    <w:rsid w:val="00E25B09"/>
    <w:rsid w:val="00E30926"/>
    <w:rsid w:val="00E3393D"/>
    <w:rsid w:val="00E34705"/>
    <w:rsid w:val="00E354A2"/>
    <w:rsid w:val="00E403D3"/>
    <w:rsid w:val="00E4486E"/>
    <w:rsid w:val="00E4587F"/>
    <w:rsid w:val="00E473FC"/>
    <w:rsid w:val="00E534A9"/>
    <w:rsid w:val="00E56D92"/>
    <w:rsid w:val="00E57EE3"/>
    <w:rsid w:val="00E62CC3"/>
    <w:rsid w:val="00E6467F"/>
    <w:rsid w:val="00E65E13"/>
    <w:rsid w:val="00E703CD"/>
    <w:rsid w:val="00E8054C"/>
    <w:rsid w:val="00E80969"/>
    <w:rsid w:val="00E84789"/>
    <w:rsid w:val="00E85727"/>
    <w:rsid w:val="00E90F5E"/>
    <w:rsid w:val="00E92BCB"/>
    <w:rsid w:val="00EA0EE9"/>
    <w:rsid w:val="00EA4AF1"/>
    <w:rsid w:val="00EB36FD"/>
    <w:rsid w:val="00EC3ADE"/>
    <w:rsid w:val="00EC55E1"/>
    <w:rsid w:val="00ED1C9A"/>
    <w:rsid w:val="00ED50B5"/>
    <w:rsid w:val="00ED7F29"/>
    <w:rsid w:val="00EE146C"/>
    <w:rsid w:val="00EE2A91"/>
    <w:rsid w:val="00EE31AC"/>
    <w:rsid w:val="00EE7736"/>
    <w:rsid w:val="00EF1101"/>
    <w:rsid w:val="00EF644F"/>
    <w:rsid w:val="00EF77AD"/>
    <w:rsid w:val="00F000A7"/>
    <w:rsid w:val="00F0096A"/>
    <w:rsid w:val="00F017F3"/>
    <w:rsid w:val="00F02647"/>
    <w:rsid w:val="00F06B4A"/>
    <w:rsid w:val="00F123FD"/>
    <w:rsid w:val="00F20209"/>
    <w:rsid w:val="00F21835"/>
    <w:rsid w:val="00F21B84"/>
    <w:rsid w:val="00F21ECF"/>
    <w:rsid w:val="00F223CA"/>
    <w:rsid w:val="00F22651"/>
    <w:rsid w:val="00F23BD4"/>
    <w:rsid w:val="00F23C67"/>
    <w:rsid w:val="00F26992"/>
    <w:rsid w:val="00F306B6"/>
    <w:rsid w:val="00F323E3"/>
    <w:rsid w:val="00F326D2"/>
    <w:rsid w:val="00F3623A"/>
    <w:rsid w:val="00F36912"/>
    <w:rsid w:val="00F36EBD"/>
    <w:rsid w:val="00F415A9"/>
    <w:rsid w:val="00F4240B"/>
    <w:rsid w:val="00F43536"/>
    <w:rsid w:val="00F47B35"/>
    <w:rsid w:val="00F502CA"/>
    <w:rsid w:val="00F526F1"/>
    <w:rsid w:val="00F5594F"/>
    <w:rsid w:val="00F56C13"/>
    <w:rsid w:val="00F56ED6"/>
    <w:rsid w:val="00F5747B"/>
    <w:rsid w:val="00F61EC1"/>
    <w:rsid w:val="00F66CB1"/>
    <w:rsid w:val="00F70979"/>
    <w:rsid w:val="00F72DDE"/>
    <w:rsid w:val="00F73ED2"/>
    <w:rsid w:val="00F747C2"/>
    <w:rsid w:val="00F756ED"/>
    <w:rsid w:val="00F8519B"/>
    <w:rsid w:val="00F862E1"/>
    <w:rsid w:val="00F90958"/>
    <w:rsid w:val="00F91E0A"/>
    <w:rsid w:val="00F92D93"/>
    <w:rsid w:val="00F95307"/>
    <w:rsid w:val="00FB2B25"/>
    <w:rsid w:val="00FC1073"/>
    <w:rsid w:val="00FC27F7"/>
    <w:rsid w:val="00FC7A6F"/>
    <w:rsid w:val="00FD0A44"/>
    <w:rsid w:val="00FD1253"/>
    <w:rsid w:val="00FD4DD6"/>
    <w:rsid w:val="00FD77FE"/>
    <w:rsid w:val="00FE3987"/>
    <w:rsid w:val="00FE5FA9"/>
    <w:rsid w:val="00FE6441"/>
    <w:rsid w:val="00FE78FE"/>
    <w:rsid w:val="00FF0260"/>
    <w:rsid w:val="00FF268E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2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9FE014B-E885-4B00-B2AA-F49A63F5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0"/>
    <w:pPr>
      <w:ind w:firstLineChars="200" w:firstLine="480"/>
      <w:jc w:val="both"/>
    </w:pPr>
    <w:rPr>
      <w:rFonts w:eastAsia="標楷體"/>
    </w:rPr>
  </w:style>
  <w:style w:type="paragraph" w:styleId="a9">
    <w:name w:val="Block Text"/>
    <w:basedOn w:val="a0"/>
    <w:pPr>
      <w:ind w:leftChars="50" w:left="120" w:rightChars="50" w:right="120"/>
      <w:jc w:val="both"/>
    </w:pPr>
    <w:rPr>
      <w:rFonts w:eastAsia="標楷體"/>
    </w:rPr>
  </w:style>
  <w:style w:type="character" w:styleId="aa">
    <w:name w:val="Hyperlink"/>
    <w:rPr>
      <w:color w:val="0000FF"/>
      <w:u w:val="single"/>
    </w:rPr>
  </w:style>
  <w:style w:type="paragraph" w:styleId="2">
    <w:name w:val="Body Text Indent 2"/>
    <w:basedOn w:val="a0"/>
    <w:pPr>
      <w:ind w:leftChars="200" w:left="480" w:firstLineChars="100" w:firstLine="240"/>
      <w:jc w:val="both"/>
    </w:pPr>
    <w:rPr>
      <w:rFonts w:eastAsia="標楷體"/>
    </w:rPr>
  </w:style>
  <w:style w:type="paragraph" w:styleId="ab">
    <w:name w:val="Body Text"/>
    <w:basedOn w:val="a0"/>
    <w:pPr>
      <w:jc w:val="both"/>
    </w:pPr>
    <w:rPr>
      <w:rFonts w:eastAsia="標楷體"/>
    </w:rPr>
  </w:style>
  <w:style w:type="paragraph" w:styleId="3">
    <w:name w:val="Body Text Indent 3"/>
    <w:basedOn w:val="a0"/>
    <w:pPr>
      <w:ind w:leftChars="150" w:left="600" w:hangingChars="100" w:hanging="240"/>
      <w:jc w:val="both"/>
    </w:pPr>
    <w:rPr>
      <w:rFonts w:eastAsia="標楷體"/>
    </w:rPr>
  </w:style>
  <w:style w:type="paragraph" w:styleId="20">
    <w:name w:val="Body Text 2"/>
    <w:basedOn w:val="a0"/>
    <w:pPr>
      <w:snapToGrid w:val="0"/>
      <w:jc w:val="both"/>
    </w:pPr>
    <w:rPr>
      <w:rFonts w:eastAsia="標楷體"/>
      <w:sz w:val="20"/>
    </w:rPr>
  </w:style>
  <w:style w:type="paragraph" w:styleId="30">
    <w:name w:val="Body Text 3"/>
    <w:basedOn w:val="a0"/>
    <w:pPr>
      <w:jc w:val="both"/>
    </w:pPr>
    <w:rPr>
      <w:rFonts w:eastAsia="標楷體"/>
      <w:sz w:val="22"/>
    </w:rPr>
  </w:style>
  <w:style w:type="paragraph" w:styleId="ac">
    <w:name w:val="Plain Text"/>
    <w:basedOn w:val="a0"/>
    <w:link w:val="ad"/>
    <w:rsid w:val="00C80AC8"/>
    <w:rPr>
      <w:rFonts w:ascii="細明體" w:eastAsia="細明體" w:hAnsi="Courier New"/>
      <w:szCs w:val="20"/>
      <w:lang w:val="x-none" w:eastAsia="x-none"/>
    </w:rPr>
  </w:style>
  <w:style w:type="paragraph" w:styleId="a">
    <w:name w:val="caption"/>
    <w:basedOn w:val="a0"/>
    <w:next w:val="a0"/>
    <w:qFormat/>
    <w:rsid w:val="008D4BF4"/>
    <w:pPr>
      <w:numPr>
        <w:ilvl w:val="2"/>
        <w:numId w:val="1"/>
      </w:numPr>
      <w:tabs>
        <w:tab w:val="clear" w:pos="1680"/>
        <w:tab w:val="num" w:pos="360"/>
      </w:tabs>
      <w:spacing w:beforeLines="100" w:before="360"/>
      <w:ind w:left="360" w:hanging="360"/>
    </w:pPr>
    <w:rPr>
      <w:rFonts w:eastAsia="標楷體"/>
      <w:b/>
      <w:bCs/>
      <w:sz w:val="26"/>
    </w:rPr>
  </w:style>
  <w:style w:type="table" w:styleId="ae">
    <w:name w:val="Table Grid"/>
    <w:basedOn w:val="a2"/>
    <w:rsid w:val="006775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0"/>
    <w:link w:val="af0"/>
    <w:semiHidden/>
    <w:rsid w:val="00FE3987"/>
    <w:pPr>
      <w:adjustRightInd w:val="0"/>
      <w:spacing w:line="360" w:lineRule="atLeast"/>
      <w:textAlignment w:val="baseline"/>
    </w:pPr>
    <w:rPr>
      <w:rFonts w:eastAsia="標楷體"/>
      <w:kern w:val="0"/>
      <w:sz w:val="28"/>
      <w:szCs w:val="20"/>
    </w:rPr>
  </w:style>
  <w:style w:type="paragraph" w:styleId="Web">
    <w:name w:val="Normal (Web)"/>
    <w:basedOn w:val="a0"/>
    <w:rsid w:val="009C3E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1">
    <w:name w:val="Balloon Text"/>
    <w:basedOn w:val="a0"/>
    <w:semiHidden/>
    <w:rsid w:val="003F7575"/>
    <w:rPr>
      <w:rFonts w:ascii="Arial" w:hAnsi="Arial"/>
      <w:sz w:val="18"/>
      <w:szCs w:val="18"/>
    </w:rPr>
  </w:style>
  <w:style w:type="numbering" w:customStyle="1" w:styleId="1">
    <w:name w:val="樣式1"/>
    <w:rsid w:val="004A3200"/>
    <w:pPr>
      <w:numPr>
        <w:numId w:val="9"/>
      </w:numPr>
    </w:pPr>
  </w:style>
  <w:style w:type="paragraph" w:styleId="af2">
    <w:name w:val="List Paragraph"/>
    <w:basedOn w:val="a0"/>
    <w:link w:val="af3"/>
    <w:uiPriority w:val="34"/>
    <w:qFormat/>
    <w:rsid w:val="003366DA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f3">
    <w:name w:val="清單段落 字元"/>
    <w:link w:val="af2"/>
    <w:uiPriority w:val="34"/>
    <w:rsid w:val="008F0F98"/>
    <w:rPr>
      <w:rFonts w:ascii="Calibri" w:hAnsi="Calibri"/>
      <w:kern w:val="2"/>
      <w:sz w:val="24"/>
      <w:szCs w:val="22"/>
    </w:rPr>
  </w:style>
  <w:style w:type="character" w:customStyle="1" w:styleId="ad">
    <w:name w:val="純文字 字元"/>
    <w:link w:val="ac"/>
    <w:rsid w:val="00CF5EC7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7432CF"/>
    <w:rPr>
      <w:kern w:val="2"/>
    </w:rPr>
  </w:style>
  <w:style w:type="character" w:styleId="af4">
    <w:name w:val="annotation reference"/>
    <w:rsid w:val="0038059F"/>
    <w:rPr>
      <w:sz w:val="18"/>
      <w:szCs w:val="18"/>
    </w:rPr>
  </w:style>
  <w:style w:type="paragraph" w:styleId="af5">
    <w:name w:val="annotation subject"/>
    <w:basedOn w:val="af"/>
    <w:next w:val="af"/>
    <w:link w:val="af6"/>
    <w:rsid w:val="0038059F"/>
    <w:pPr>
      <w:adjustRightInd/>
      <w:spacing w:line="240" w:lineRule="auto"/>
      <w:textAlignment w:val="auto"/>
    </w:pPr>
    <w:rPr>
      <w:rFonts w:eastAsia="新細明體"/>
      <w:b/>
      <w:bCs/>
      <w:kern w:val="2"/>
      <w:sz w:val="24"/>
      <w:szCs w:val="24"/>
    </w:rPr>
  </w:style>
  <w:style w:type="character" w:customStyle="1" w:styleId="af0">
    <w:name w:val="註解文字 字元"/>
    <w:link w:val="af"/>
    <w:semiHidden/>
    <w:rsid w:val="0038059F"/>
    <w:rPr>
      <w:rFonts w:eastAsia="標楷體"/>
      <w:sz w:val="28"/>
    </w:rPr>
  </w:style>
  <w:style w:type="character" w:customStyle="1" w:styleId="af6">
    <w:name w:val="註解主旨 字元"/>
    <w:link w:val="af5"/>
    <w:rsid w:val="0038059F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5\&#20844;&#29992;&#21312;\&#32178;&#38913;&#21450;&#22577;&#20462;&#30003;&#35531;&#25910;&#20214;\&#25910;&#20214;&#21312;\01&#35413;&#37969;&#32068;\03-&#31934;&#31070;&#29031;&#35703;&#35413;&#37969;&#35336;&#30059;\01-&#31934;&#31070;&#31185;&#37291;&#38498;&#21450;&#31934;&#31070;&#31185;&#25945;&#23416;&#37291;&#38498;\04-&#31934;&#23560;&#30003;&#22577;&#36039;&#26009;&#34920;&#19978;&#26550;\01-2-108&#24180;&#24230;&#31934;&#31070;&#31185;&#37291;&#38498;&#21450;&#31934;&#31070;&#31185;&#25945;&#23416;&#37291;&#38498;&#35413;&#37969;&#22522;&#26412;&#36039;&#26009;&#3492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AD4A2-7C87-4F67-8360-365859AF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01-2-108年度精神科醫院及精神科教學醫院評鑑基本資料表.dotx</Template>
  <TotalTime>1</TotalTime>
  <Pages>17</Pages>
  <Words>1436</Words>
  <Characters>8187</Characters>
  <Application>Microsoft Office Word</Application>
  <DocSecurity>0</DocSecurity>
  <Lines>68</Lines>
  <Paragraphs>19</Paragraphs>
  <ScaleCrop>false</ScaleCrop>
  <Company>TAIWAN KATO CO.,LTD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研討會的介紹說明</dc:title>
  <dc:subject/>
  <dc:creator>潘偉翔專員</dc:creator>
  <cp:keywords/>
  <cp:lastModifiedBy>潘偉翔專員</cp:lastModifiedBy>
  <cp:revision>1</cp:revision>
  <cp:lastPrinted>2018-11-06T10:17:00Z</cp:lastPrinted>
  <dcterms:created xsi:type="dcterms:W3CDTF">2019-05-29T01:20:00Z</dcterms:created>
  <dcterms:modified xsi:type="dcterms:W3CDTF">2019-05-29T01:21:00Z</dcterms:modified>
</cp:coreProperties>
</file>