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51" w:rsidRPr="00ED2542" w:rsidRDefault="00104051" w:rsidP="00104051">
      <w:pPr>
        <w:snapToGrid w:val="0"/>
        <w:spacing w:line="360" w:lineRule="auto"/>
        <w:jc w:val="center"/>
        <w:rPr>
          <w:rFonts w:ascii="Calibri" w:eastAsia="標楷體"/>
          <w:b/>
          <w:sz w:val="36"/>
          <w:szCs w:val="36"/>
        </w:rPr>
      </w:pPr>
      <w:bookmarkStart w:id="0" w:name="_GoBack"/>
      <w:bookmarkEnd w:id="0"/>
    </w:p>
    <w:p w:rsidR="00104051" w:rsidRDefault="00104051" w:rsidP="00104051">
      <w:pPr>
        <w:spacing w:line="360" w:lineRule="auto"/>
        <w:jc w:val="center"/>
        <w:rPr>
          <w:rFonts w:eastAsia="標楷體" w:hAnsi="標楷體"/>
          <w:b/>
          <w:sz w:val="36"/>
          <w:szCs w:val="36"/>
        </w:rPr>
      </w:pPr>
    </w:p>
    <w:p w:rsidR="00104051" w:rsidRPr="00FC39B1" w:rsidRDefault="00104051" w:rsidP="00104051">
      <w:pPr>
        <w:spacing w:line="360" w:lineRule="auto"/>
        <w:jc w:val="center"/>
        <w:rPr>
          <w:rFonts w:eastAsia="標楷體" w:hAnsi="標楷體"/>
          <w:b/>
          <w:sz w:val="44"/>
          <w:szCs w:val="36"/>
        </w:rPr>
      </w:pPr>
      <w:r w:rsidRPr="00FC39B1">
        <w:rPr>
          <w:rFonts w:eastAsia="標楷體" w:hAnsi="標楷體"/>
          <w:b/>
          <w:sz w:val="44"/>
          <w:szCs w:val="36"/>
        </w:rPr>
        <w:t>人體</w:t>
      </w:r>
      <w:r w:rsidRPr="00FC39B1">
        <w:rPr>
          <w:rFonts w:eastAsia="標楷體" w:hAnsi="標楷體" w:hint="eastAsia"/>
          <w:b/>
          <w:sz w:val="44"/>
          <w:szCs w:val="36"/>
        </w:rPr>
        <w:t>生物資料庫查核自評資料表</w:t>
      </w:r>
    </w:p>
    <w:p w:rsidR="00104051" w:rsidRPr="00B30BB7" w:rsidRDefault="00104051" w:rsidP="00104051">
      <w:pPr>
        <w:spacing w:line="360" w:lineRule="auto"/>
        <w:jc w:val="center"/>
        <w:rPr>
          <w:rFonts w:eastAsia="標楷體" w:hAnsi="標楷體"/>
          <w:b/>
          <w:sz w:val="36"/>
          <w:szCs w:val="36"/>
        </w:rPr>
      </w:pPr>
      <w:r>
        <w:rPr>
          <w:rFonts w:eastAsia="標楷體" w:hAnsi="標楷體" w:hint="eastAsia"/>
          <w:b/>
          <w:sz w:val="36"/>
          <w:szCs w:val="36"/>
        </w:rPr>
        <w:t>（當年度受查人體生物資料庫）</w:t>
      </w:r>
    </w:p>
    <w:p w:rsidR="00104051" w:rsidRDefault="00104051" w:rsidP="00104051">
      <w:pPr>
        <w:spacing w:line="360" w:lineRule="auto"/>
        <w:rPr>
          <w:rFonts w:eastAsia="標楷體" w:hAnsi="標楷體"/>
          <w:b/>
          <w:sz w:val="36"/>
          <w:szCs w:val="36"/>
        </w:rPr>
      </w:pPr>
    </w:p>
    <w:p w:rsidR="00104051" w:rsidRDefault="00104051" w:rsidP="00104051">
      <w:pPr>
        <w:snapToGrid w:val="0"/>
        <w:spacing w:afterLines="50" w:after="120" w:line="480" w:lineRule="auto"/>
        <w:rPr>
          <w:rFonts w:eastAsia="標楷體" w:hAnsi="Arial"/>
          <w:sz w:val="28"/>
          <w:szCs w:val="28"/>
        </w:rPr>
      </w:pPr>
    </w:p>
    <w:p w:rsidR="00104051" w:rsidRDefault="00104051" w:rsidP="00104051">
      <w:pPr>
        <w:snapToGrid w:val="0"/>
        <w:spacing w:afterLines="50" w:after="120" w:line="480" w:lineRule="auto"/>
        <w:rPr>
          <w:rFonts w:eastAsia="標楷體" w:hAnsi="Arial"/>
          <w:sz w:val="28"/>
          <w:szCs w:val="28"/>
        </w:rPr>
      </w:pPr>
    </w:p>
    <w:p w:rsidR="00104051" w:rsidRDefault="00104051" w:rsidP="00104051">
      <w:pPr>
        <w:snapToGrid w:val="0"/>
        <w:spacing w:afterLines="50" w:after="120" w:line="480" w:lineRule="auto"/>
        <w:rPr>
          <w:rFonts w:eastAsia="標楷體" w:hAnsi="Arial"/>
          <w:sz w:val="28"/>
          <w:szCs w:val="28"/>
        </w:rPr>
      </w:pPr>
    </w:p>
    <w:p w:rsidR="00104051" w:rsidRDefault="00104051" w:rsidP="00104051">
      <w:pPr>
        <w:snapToGrid w:val="0"/>
        <w:spacing w:afterLines="50" w:after="120" w:line="360" w:lineRule="auto"/>
        <w:rPr>
          <w:rFonts w:eastAsia="標楷體" w:hAnsi="Arial"/>
          <w:sz w:val="28"/>
          <w:szCs w:val="28"/>
        </w:rPr>
      </w:pPr>
    </w:p>
    <w:p w:rsidR="00104051" w:rsidRDefault="00104051" w:rsidP="00104051">
      <w:pPr>
        <w:snapToGrid w:val="0"/>
        <w:spacing w:afterLines="50" w:after="120" w:line="360" w:lineRule="auto"/>
        <w:rPr>
          <w:rFonts w:eastAsia="標楷體" w:hAnsi="Arial"/>
          <w:sz w:val="28"/>
          <w:szCs w:val="28"/>
        </w:rPr>
      </w:pPr>
    </w:p>
    <w:p w:rsidR="00104051" w:rsidRDefault="00104051" w:rsidP="00104051">
      <w:pPr>
        <w:snapToGrid w:val="0"/>
        <w:spacing w:afterLines="50" w:after="120" w:line="480" w:lineRule="auto"/>
        <w:rPr>
          <w:rFonts w:eastAsia="標楷體" w:hAnsi="Arial"/>
          <w:sz w:val="28"/>
          <w:szCs w:val="28"/>
        </w:rPr>
      </w:pPr>
    </w:p>
    <w:p w:rsidR="00104051" w:rsidRPr="00C644BB" w:rsidRDefault="00104051" w:rsidP="00104051">
      <w:pPr>
        <w:snapToGrid w:val="0"/>
        <w:spacing w:afterLines="50" w:after="120" w:line="480" w:lineRule="auto"/>
        <w:rPr>
          <w:rFonts w:eastAsia="標楷體" w:hAnsi="Arial"/>
          <w:sz w:val="28"/>
          <w:szCs w:val="28"/>
          <w:u w:val="single"/>
        </w:rPr>
      </w:pPr>
      <w:r w:rsidRPr="00C644BB">
        <w:rPr>
          <w:rFonts w:eastAsia="標楷體" w:hAnsi="Arial" w:hint="eastAsia"/>
          <w:sz w:val="28"/>
          <w:szCs w:val="28"/>
        </w:rPr>
        <w:t>申請機關名稱：</w:t>
      </w:r>
      <w:r w:rsidRPr="00C644BB">
        <w:rPr>
          <w:rFonts w:eastAsia="標楷體" w:hAnsi="Arial" w:hint="eastAsia"/>
          <w:sz w:val="28"/>
          <w:szCs w:val="28"/>
          <w:u w:val="single"/>
        </w:rPr>
        <w:t xml:space="preserve">                                   </w:t>
      </w:r>
      <w:r>
        <w:rPr>
          <w:rFonts w:eastAsia="標楷體" w:hint="eastAsia"/>
          <w:sz w:val="40"/>
          <w:szCs w:val="40"/>
          <w:u w:val="single"/>
        </w:rPr>
        <w:t xml:space="preserve">                 </w:t>
      </w:r>
    </w:p>
    <w:p w:rsidR="00104051" w:rsidRDefault="00104051" w:rsidP="00104051">
      <w:pPr>
        <w:snapToGrid w:val="0"/>
        <w:spacing w:afterLines="50" w:after="120" w:line="480" w:lineRule="auto"/>
        <w:rPr>
          <w:rFonts w:eastAsia="標楷體" w:hAnsi="Arial"/>
          <w:sz w:val="28"/>
          <w:szCs w:val="28"/>
          <w:u w:val="single"/>
        </w:rPr>
      </w:pPr>
      <w:r>
        <w:rPr>
          <w:rFonts w:eastAsia="標楷體" w:hAnsi="Arial" w:hint="eastAsia"/>
          <w:sz w:val="28"/>
          <w:szCs w:val="28"/>
        </w:rPr>
        <w:t>人體生物資料庫</w:t>
      </w:r>
      <w:r w:rsidRPr="00924447">
        <w:rPr>
          <w:rFonts w:eastAsia="標楷體" w:hAnsi="Arial"/>
          <w:sz w:val="28"/>
          <w:szCs w:val="28"/>
        </w:rPr>
        <w:t>名稱：</w:t>
      </w:r>
      <w:r w:rsidRPr="00924447">
        <w:rPr>
          <w:rFonts w:eastAsia="標楷體"/>
          <w:sz w:val="28"/>
          <w:szCs w:val="28"/>
          <w:u w:val="single"/>
        </w:rPr>
        <w:t xml:space="preserve">          </w:t>
      </w:r>
      <w:r>
        <w:rPr>
          <w:rFonts w:eastAsia="標楷體" w:hAnsi="Arial"/>
          <w:sz w:val="28"/>
          <w:szCs w:val="28"/>
          <w:u w:val="single"/>
        </w:rPr>
        <w:t xml:space="preserve">　</w:t>
      </w:r>
      <w:r w:rsidRPr="00924447">
        <w:rPr>
          <w:rFonts w:eastAsia="標楷體" w:hAnsi="Arial" w:hint="eastAsia"/>
          <w:sz w:val="28"/>
          <w:szCs w:val="28"/>
          <w:u w:val="single"/>
        </w:rPr>
        <w:t xml:space="preserve">        </w:t>
      </w:r>
      <w:r>
        <w:rPr>
          <w:rFonts w:eastAsia="標楷體" w:hAnsi="Arial" w:hint="eastAsia"/>
          <w:sz w:val="28"/>
          <w:szCs w:val="28"/>
          <w:u w:val="single"/>
        </w:rPr>
        <w:t xml:space="preserve">            </w:t>
      </w:r>
      <w:r w:rsidRPr="00D03FEB">
        <w:rPr>
          <w:rFonts w:eastAsia="標楷體" w:hAnsi="Arial" w:hint="eastAsia"/>
          <w:sz w:val="28"/>
          <w:szCs w:val="28"/>
          <w:u w:val="single"/>
        </w:rPr>
        <w:t xml:space="preserve"> </w:t>
      </w:r>
      <w:r>
        <w:rPr>
          <w:rFonts w:eastAsia="標楷體" w:hAnsi="Arial" w:hint="eastAsia"/>
          <w:sz w:val="28"/>
          <w:szCs w:val="28"/>
          <w:u w:val="single"/>
        </w:rPr>
        <w:t xml:space="preserve">                    </w:t>
      </w:r>
    </w:p>
    <w:p w:rsidR="00104051" w:rsidRPr="00924447" w:rsidRDefault="00104051" w:rsidP="00104051">
      <w:pPr>
        <w:snapToGrid w:val="0"/>
        <w:spacing w:afterLines="50" w:after="120" w:line="480" w:lineRule="auto"/>
        <w:rPr>
          <w:rFonts w:eastAsia="標楷體"/>
          <w:sz w:val="28"/>
          <w:szCs w:val="28"/>
        </w:rPr>
      </w:pPr>
      <w:r>
        <w:rPr>
          <w:rFonts w:eastAsia="標楷體" w:hAnsi="Arial" w:hint="eastAsia"/>
          <w:sz w:val="28"/>
          <w:szCs w:val="28"/>
        </w:rPr>
        <w:t>人體生物資料庫設置者代表人</w:t>
      </w:r>
      <w:r w:rsidRPr="00924447">
        <w:rPr>
          <w:rFonts w:eastAsia="標楷體" w:hAnsi="Arial"/>
          <w:sz w:val="28"/>
          <w:szCs w:val="28"/>
        </w:rPr>
        <w:t>：</w:t>
      </w:r>
      <w:r w:rsidRPr="00924447">
        <w:rPr>
          <w:rFonts w:eastAsia="標楷體"/>
          <w:sz w:val="28"/>
          <w:szCs w:val="28"/>
          <w:u w:val="single"/>
        </w:rPr>
        <w:t xml:space="preserve">   </w:t>
      </w:r>
      <w:r w:rsidRPr="00924447">
        <w:rPr>
          <w:rFonts w:eastAsia="標楷體" w:hint="eastAsia"/>
          <w:sz w:val="28"/>
          <w:szCs w:val="28"/>
          <w:u w:val="single"/>
        </w:rPr>
        <w:t xml:space="preserve">    </w:t>
      </w:r>
      <w:r>
        <w:rPr>
          <w:rFonts w:eastAsia="標楷體"/>
          <w:sz w:val="28"/>
          <w:szCs w:val="28"/>
          <w:u w:val="single"/>
        </w:rPr>
        <w:t xml:space="preserve">        </w:t>
      </w:r>
      <w:r w:rsidRPr="00924447">
        <w:rPr>
          <w:rFonts w:eastAsia="標楷體"/>
          <w:sz w:val="28"/>
          <w:szCs w:val="28"/>
        </w:rPr>
        <w:t>(</w:t>
      </w:r>
      <w:r w:rsidRPr="00924447">
        <w:rPr>
          <w:rFonts w:eastAsia="標楷體" w:hAnsi="Arial"/>
          <w:sz w:val="28"/>
          <w:szCs w:val="28"/>
        </w:rPr>
        <w:t>請簽名</w:t>
      </w:r>
      <w:r w:rsidRPr="00924447">
        <w:rPr>
          <w:rFonts w:eastAsia="標楷體"/>
          <w:sz w:val="28"/>
          <w:szCs w:val="28"/>
        </w:rPr>
        <w:t xml:space="preserve">) </w:t>
      </w:r>
      <w:r>
        <w:rPr>
          <w:rFonts w:eastAsia="標楷體" w:hAnsi="Arial"/>
          <w:sz w:val="28"/>
          <w:szCs w:val="28"/>
        </w:rPr>
        <w:t xml:space="preserve">職　</w:t>
      </w:r>
      <w:r w:rsidRPr="00924447">
        <w:rPr>
          <w:rFonts w:eastAsia="標楷體" w:hAnsi="Arial"/>
          <w:sz w:val="28"/>
          <w:szCs w:val="28"/>
        </w:rPr>
        <w:t>稱</w:t>
      </w:r>
      <w:r w:rsidRPr="00924447">
        <w:rPr>
          <w:rFonts w:eastAsia="標楷體" w:hAnsi="Arial" w:hint="eastAsia"/>
          <w:sz w:val="28"/>
          <w:szCs w:val="28"/>
        </w:rPr>
        <w:t>：</w:t>
      </w:r>
      <w:r w:rsidRPr="00924447">
        <w:rPr>
          <w:rFonts w:eastAsia="標楷體"/>
          <w:i/>
          <w:sz w:val="28"/>
          <w:szCs w:val="28"/>
          <w:u w:val="single"/>
        </w:rPr>
        <w:t xml:space="preserve">  </w:t>
      </w:r>
      <w:r w:rsidRPr="00924447">
        <w:rPr>
          <w:rFonts w:eastAsia="標楷體" w:hint="eastAsia"/>
          <w:i/>
          <w:sz w:val="28"/>
          <w:szCs w:val="28"/>
          <w:u w:val="single"/>
        </w:rPr>
        <w:t xml:space="preserve">          </w:t>
      </w:r>
      <w:r>
        <w:rPr>
          <w:rFonts w:eastAsia="標楷體"/>
          <w:i/>
          <w:sz w:val="28"/>
          <w:szCs w:val="28"/>
          <w:u w:val="single"/>
        </w:rPr>
        <w:t xml:space="preserve">  </w:t>
      </w:r>
      <w:r>
        <w:rPr>
          <w:rFonts w:eastAsia="標楷體" w:hint="eastAsia"/>
          <w:i/>
          <w:sz w:val="28"/>
          <w:szCs w:val="28"/>
          <w:u w:val="single"/>
        </w:rPr>
        <w:t xml:space="preserve"> </w:t>
      </w:r>
      <w:r>
        <w:rPr>
          <w:rFonts w:eastAsia="標楷體"/>
          <w:i/>
          <w:sz w:val="28"/>
          <w:szCs w:val="28"/>
          <w:u w:val="single"/>
        </w:rPr>
        <w:t xml:space="preserve"> </w:t>
      </w:r>
      <w:r>
        <w:rPr>
          <w:rFonts w:eastAsia="標楷體" w:hint="eastAsia"/>
          <w:i/>
          <w:sz w:val="28"/>
          <w:szCs w:val="28"/>
          <w:u w:val="single"/>
        </w:rPr>
        <w:t xml:space="preserve">    </w:t>
      </w:r>
    </w:p>
    <w:p w:rsidR="00104051" w:rsidRDefault="00104051" w:rsidP="00104051">
      <w:pPr>
        <w:snapToGrid w:val="0"/>
        <w:spacing w:afterLines="50" w:after="120" w:line="480" w:lineRule="auto"/>
        <w:rPr>
          <w:rFonts w:eastAsia="標楷體"/>
          <w:i/>
          <w:sz w:val="28"/>
          <w:szCs w:val="28"/>
          <w:u w:val="single"/>
        </w:rPr>
      </w:pPr>
      <w:r w:rsidRPr="00924447">
        <w:rPr>
          <w:rFonts w:eastAsia="標楷體" w:hAnsi="Arial"/>
          <w:sz w:val="28"/>
          <w:szCs w:val="28"/>
        </w:rPr>
        <w:t>填</w:t>
      </w:r>
      <w:r>
        <w:rPr>
          <w:rFonts w:eastAsia="標楷體" w:hAnsi="Arial" w:hint="eastAsia"/>
          <w:sz w:val="28"/>
          <w:szCs w:val="28"/>
        </w:rPr>
        <w:t xml:space="preserve"> </w:t>
      </w:r>
      <w:r w:rsidRPr="00924447">
        <w:rPr>
          <w:rFonts w:eastAsia="標楷體" w:hAnsi="Arial" w:hint="eastAsia"/>
          <w:sz w:val="28"/>
          <w:szCs w:val="28"/>
        </w:rPr>
        <w:t xml:space="preserve"> </w:t>
      </w:r>
      <w:r w:rsidRPr="00924447">
        <w:rPr>
          <w:rFonts w:eastAsia="標楷體" w:hAnsi="Arial"/>
          <w:sz w:val="28"/>
          <w:szCs w:val="28"/>
        </w:rPr>
        <w:t>表</w:t>
      </w:r>
      <w:r w:rsidRPr="00924447">
        <w:rPr>
          <w:rFonts w:eastAsia="標楷體" w:hAnsi="Arial" w:hint="eastAsia"/>
          <w:sz w:val="28"/>
          <w:szCs w:val="28"/>
        </w:rPr>
        <w:t xml:space="preserve"> </w:t>
      </w:r>
      <w:r>
        <w:rPr>
          <w:rFonts w:eastAsia="標楷體" w:hAnsi="Arial" w:hint="eastAsia"/>
          <w:sz w:val="28"/>
          <w:szCs w:val="28"/>
        </w:rPr>
        <w:t xml:space="preserve"> </w:t>
      </w:r>
      <w:r w:rsidRPr="00924447">
        <w:rPr>
          <w:rFonts w:eastAsia="標楷體" w:hAnsi="Arial"/>
          <w:sz w:val="28"/>
          <w:szCs w:val="28"/>
        </w:rPr>
        <w:t>人：</w:t>
      </w:r>
      <w:r w:rsidRPr="00924447">
        <w:rPr>
          <w:rFonts w:eastAsia="標楷體"/>
          <w:sz w:val="28"/>
          <w:szCs w:val="28"/>
          <w:u w:val="single"/>
        </w:rPr>
        <w:t xml:space="preserve">   </w:t>
      </w:r>
      <w:r w:rsidRPr="00924447">
        <w:rPr>
          <w:rFonts w:eastAsia="標楷體" w:hint="eastAsia"/>
          <w:sz w:val="28"/>
          <w:szCs w:val="28"/>
          <w:u w:val="single"/>
        </w:rPr>
        <w:t xml:space="preserve">    </w:t>
      </w:r>
      <w:r w:rsidRPr="00924447">
        <w:rPr>
          <w:rFonts w:eastAsia="標楷體"/>
          <w:sz w:val="28"/>
          <w:szCs w:val="28"/>
          <w:u w:val="single"/>
        </w:rPr>
        <w:t xml:space="preserve">         </w:t>
      </w:r>
      <w:r>
        <w:rPr>
          <w:rFonts w:eastAsia="標楷體" w:hint="eastAsia"/>
          <w:sz w:val="28"/>
          <w:szCs w:val="28"/>
          <w:u w:val="single"/>
        </w:rPr>
        <w:t xml:space="preserve">      </w:t>
      </w:r>
      <w:r w:rsidRPr="00924447">
        <w:rPr>
          <w:rFonts w:eastAsia="標楷體"/>
          <w:sz w:val="28"/>
          <w:szCs w:val="28"/>
          <w:u w:val="single"/>
        </w:rPr>
        <w:t xml:space="preserve"> </w:t>
      </w:r>
      <w:r w:rsidRPr="00924447">
        <w:rPr>
          <w:rFonts w:eastAsia="標楷體"/>
          <w:sz w:val="28"/>
          <w:szCs w:val="28"/>
        </w:rPr>
        <w:t>(</w:t>
      </w:r>
      <w:r w:rsidRPr="00924447">
        <w:rPr>
          <w:rFonts w:eastAsia="標楷體" w:hAnsi="Arial"/>
          <w:sz w:val="28"/>
          <w:szCs w:val="28"/>
        </w:rPr>
        <w:t>請簽名</w:t>
      </w:r>
      <w:r w:rsidRPr="00924447">
        <w:rPr>
          <w:rFonts w:eastAsia="標楷體"/>
          <w:sz w:val="28"/>
          <w:szCs w:val="28"/>
        </w:rPr>
        <w:t xml:space="preserve">) </w:t>
      </w:r>
      <w:r>
        <w:rPr>
          <w:rFonts w:eastAsia="標楷體" w:hAnsi="Arial"/>
          <w:sz w:val="28"/>
          <w:szCs w:val="28"/>
        </w:rPr>
        <w:t xml:space="preserve">職　</w:t>
      </w:r>
      <w:r w:rsidRPr="00924447">
        <w:rPr>
          <w:rFonts w:eastAsia="標楷體" w:hAnsi="Arial"/>
          <w:sz w:val="28"/>
          <w:szCs w:val="28"/>
        </w:rPr>
        <w:t>稱</w:t>
      </w:r>
      <w:r w:rsidRPr="00924447">
        <w:rPr>
          <w:rFonts w:eastAsia="標楷體" w:hAnsi="Arial" w:hint="eastAsia"/>
          <w:sz w:val="28"/>
          <w:szCs w:val="28"/>
        </w:rPr>
        <w:t>：</w:t>
      </w:r>
      <w:r w:rsidRPr="00924447">
        <w:rPr>
          <w:rFonts w:eastAsia="標楷體"/>
          <w:i/>
          <w:sz w:val="28"/>
          <w:szCs w:val="28"/>
          <w:u w:val="single"/>
        </w:rPr>
        <w:t xml:space="preserve">  </w:t>
      </w:r>
      <w:r w:rsidRPr="00924447">
        <w:rPr>
          <w:rFonts w:eastAsia="標楷體" w:hint="eastAsia"/>
          <w:i/>
          <w:sz w:val="28"/>
          <w:szCs w:val="28"/>
          <w:u w:val="single"/>
        </w:rPr>
        <w:t xml:space="preserve">          </w:t>
      </w:r>
      <w:r>
        <w:rPr>
          <w:rFonts w:eastAsia="標楷體"/>
          <w:i/>
          <w:sz w:val="28"/>
          <w:szCs w:val="28"/>
          <w:u w:val="single"/>
        </w:rPr>
        <w:t xml:space="preserve">        </w:t>
      </w:r>
      <w:r>
        <w:rPr>
          <w:rFonts w:eastAsia="標楷體" w:hint="eastAsia"/>
          <w:i/>
          <w:sz w:val="28"/>
          <w:szCs w:val="28"/>
          <w:u w:val="single"/>
        </w:rPr>
        <w:t xml:space="preserve"> </w:t>
      </w:r>
    </w:p>
    <w:p w:rsidR="00104051" w:rsidRPr="00041DB6" w:rsidRDefault="00104051" w:rsidP="00104051">
      <w:pPr>
        <w:snapToGrid w:val="0"/>
        <w:spacing w:afterLines="50" w:after="120" w:line="480" w:lineRule="auto"/>
        <w:rPr>
          <w:rFonts w:eastAsia="標楷體" w:hAnsi="Arial"/>
          <w:noProof/>
          <w:sz w:val="28"/>
          <w:szCs w:val="28"/>
        </w:rPr>
      </w:pPr>
      <w:r w:rsidRPr="00F97621">
        <w:rPr>
          <w:rFonts w:hint="eastAsia"/>
          <w:bCs/>
          <w:noProof/>
          <w:sz w:val="28"/>
          <w:szCs w:val="28"/>
        </w:rPr>
        <mc:AlternateContent>
          <mc:Choice Requires="wps">
            <w:drawing>
              <wp:anchor distT="0" distB="0" distL="114300" distR="114300" simplePos="0" relativeHeight="251659264" behindDoc="0" locked="0" layoutInCell="1" allowOverlap="1" wp14:anchorId="673EFF3D" wp14:editId="76D2B620">
                <wp:simplePos x="0" y="0"/>
                <wp:positionH relativeFrom="column">
                  <wp:posOffset>3610370</wp:posOffset>
                </wp:positionH>
                <wp:positionV relativeFrom="paragraph">
                  <wp:posOffset>370505</wp:posOffset>
                </wp:positionV>
                <wp:extent cx="2812212" cy="1885950"/>
                <wp:effectExtent l="0" t="0" r="26670" b="19050"/>
                <wp:wrapNone/>
                <wp:docPr id="3" name="矩形 3"/>
                <wp:cNvGraphicFramePr/>
                <a:graphic xmlns:a="http://schemas.openxmlformats.org/drawingml/2006/main">
                  <a:graphicData uri="http://schemas.microsoft.com/office/word/2010/wordprocessingShape">
                    <wps:wsp>
                      <wps:cNvSpPr/>
                      <wps:spPr>
                        <a:xfrm>
                          <a:off x="0" y="0"/>
                          <a:ext cx="2812212" cy="18859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3464D" id="矩形 3" o:spid="_x0000_s1026" style="position:absolute;margin-left:284.3pt;margin-top:29.15pt;width:221.4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" filled="f" strokecolor="windowText" strokeweight="1.5pt"/>
            </w:pict>
          </mc:Fallback>
        </mc:AlternateContent>
      </w:r>
      <w:r w:rsidRPr="00041DB6">
        <w:rPr>
          <w:rFonts w:eastAsia="標楷體" w:hAnsi="Arial" w:hint="eastAsia"/>
          <w:noProof/>
          <w:sz w:val="28"/>
          <w:szCs w:val="28"/>
        </w:rPr>
        <w:t>聯絡電話：</w:t>
      </w:r>
      <w:r w:rsidRPr="00041DB6">
        <w:rPr>
          <w:rFonts w:eastAsia="標楷體" w:hAnsi="Arial" w:hint="eastAsia"/>
          <w:noProof/>
          <w:sz w:val="28"/>
          <w:szCs w:val="28"/>
          <w:u w:val="single"/>
        </w:rPr>
        <w:t xml:space="preserve">                </w:t>
      </w:r>
      <w:r w:rsidRPr="00041DB6">
        <w:rPr>
          <w:rFonts w:eastAsia="標楷體" w:hAnsi="Arial" w:hint="eastAsia"/>
          <w:noProof/>
          <w:sz w:val="28"/>
          <w:szCs w:val="28"/>
        </w:rPr>
        <w:t>分機</w:t>
      </w:r>
      <w:r w:rsidRPr="00041DB6">
        <w:rPr>
          <w:rFonts w:eastAsia="標楷體"/>
          <w:sz w:val="28"/>
          <w:szCs w:val="28"/>
          <w:u w:val="single"/>
        </w:rPr>
        <w:t xml:space="preserve">    </w:t>
      </w:r>
      <w:r w:rsidRPr="00041DB6">
        <w:rPr>
          <w:rFonts w:eastAsia="標楷體" w:hint="eastAsia"/>
          <w:sz w:val="28"/>
          <w:szCs w:val="28"/>
          <w:u w:val="single"/>
        </w:rPr>
        <w:t xml:space="preserve"> </w:t>
      </w:r>
      <w:r w:rsidRPr="00041DB6">
        <w:rPr>
          <w:rFonts w:eastAsia="標楷體"/>
          <w:sz w:val="28"/>
          <w:szCs w:val="28"/>
          <w:u w:val="single"/>
        </w:rPr>
        <w:t xml:space="preserve">   </w:t>
      </w:r>
      <w:r w:rsidRPr="00041DB6">
        <w:rPr>
          <w:rFonts w:eastAsia="標楷體" w:hAnsi="Arial" w:hint="eastAsia"/>
          <w:noProof/>
          <w:sz w:val="28"/>
          <w:szCs w:val="28"/>
        </w:rPr>
        <w:t>；</w:t>
      </w:r>
      <w:r w:rsidRPr="00041DB6">
        <w:rPr>
          <w:rFonts w:eastAsia="標楷體" w:hAnsi="Arial"/>
          <w:noProof/>
          <w:sz w:val="28"/>
          <w:szCs w:val="28"/>
        </w:rPr>
        <w:t>E</w:t>
      </w:r>
      <w:r w:rsidRPr="00041DB6">
        <w:rPr>
          <w:rFonts w:eastAsia="標楷體" w:hAnsi="Arial" w:hint="eastAsia"/>
          <w:noProof/>
          <w:sz w:val="28"/>
          <w:szCs w:val="28"/>
        </w:rPr>
        <w:t>-Mail</w:t>
      </w:r>
      <w:r w:rsidRPr="00041DB6">
        <w:rPr>
          <w:rFonts w:eastAsia="標楷體" w:hAnsi="Arial" w:hint="eastAsia"/>
          <w:noProof/>
          <w:sz w:val="28"/>
          <w:szCs w:val="28"/>
        </w:rPr>
        <w:t>：</w:t>
      </w:r>
      <w:r w:rsidRPr="00041DB6">
        <w:rPr>
          <w:rFonts w:eastAsia="標楷體" w:hAnsi="Arial" w:hint="eastAsia"/>
          <w:noProof/>
          <w:sz w:val="28"/>
          <w:szCs w:val="28"/>
          <w:u w:val="single"/>
        </w:rPr>
        <w:t xml:space="preserve">        </w:t>
      </w:r>
      <w:r w:rsidRPr="00041DB6">
        <w:rPr>
          <w:rFonts w:eastAsia="標楷體" w:hAnsi="Arial"/>
          <w:noProof/>
          <w:sz w:val="28"/>
          <w:szCs w:val="28"/>
          <w:u w:val="single"/>
        </w:rPr>
        <w:t xml:space="preserve"> </w:t>
      </w:r>
      <w:r w:rsidRPr="00041DB6">
        <w:rPr>
          <w:rFonts w:eastAsia="標楷體" w:hAnsi="Arial" w:hint="eastAsia"/>
          <w:noProof/>
          <w:sz w:val="28"/>
          <w:szCs w:val="28"/>
          <w:u w:val="single"/>
        </w:rPr>
        <w:t xml:space="preserve">   </w:t>
      </w:r>
      <w:r w:rsidRPr="00041DB6">
        <w:rPr>
          <w:rFonts w:eastAsia="標楷體" w:hAnsi="Arial"/>
          <w:noProof/>
          <w:sz w:val="28"/>
          <w:szCs w:val="28"/>
          <w:u w:val="single"/>
        </w:rPr>
        <w:t xml:space="preserve"> </w:t>
      </w:r>
      <w:r w:rsidRPr="00041DB6">
        <w:rPr>
          <w:rFonts w:eastAsia="標楷體" w:hAnsi="Arial" w:hint="eastAsia"/>
          <w:noProof/>
          <w:sz w:val="28"/>
          <w:szCs w:val="28"/>
          <w:u w:val="single"/>
        </w:rPr>
        <w:t xml:space="preserve">    </w:t>
      </w:r>
      <w:r w:rsidRPr="00041DB6">
        <w:rPr>
          <w:rFonts w:eastAsia="標楷體" w:hAnsi="Arial"/>
          <w:noProof/>
          <w:sz w:val="28"/>
          <w:szCs w:val="28"/>
          <w:u w:val="single"/>
        </w:rPr>
        <w:t xml:space="preserve">  </w:t>
      </w:r>
      <w:r w:rsidRPr="00041DB6">
        <w:rPr>
          <w:rFonts w:eastAsia="標楷體" w:hAnsi="Arial"/>
          <w:noProof/>
          <w:sz w:val="28"/>
          <w:szCs w:val="28"/>
          <w:u w:val="single"/>
        </w:rPr>
        <w:t xml:space="preserve">　</w:t>
      </w:r>
      <w:r w:rsidRPr="00041DB6">
        <w:rPr>
          <w:rFonts w:eastAsia="標楷體" w:hAnsi="Arial"/>
          <w:noProof/>
          <w:sz w:val="28"/>
          <w:szCs w:val="28"/>
          <w:u w:val="single"/>
        </w:rPr>
        <w:t xml:space="preserve">    </w:t>
      </w:r>
    </w:p>
    <w:p w:rsidR="00104051" w:rsidRPr="00B30BB7" w:rsidRDefault="00104051" w:rsidP="00104051">
      <w:pPr>
        <w:snapToGrid w:val="0"/>
        <w:spacing w:afterLines="50" w:after="120"/>
        <w:ind w:rightChars="-177" w:right="-425"/>
        <w:rPr>
          <w:rFonts w:eastAsia="標楷體"/>
          <w:sz w:val="28"/>
          <w:szCs w:val="28"/>
          <w:u w:val="single"/>
        </w:rPr>
      </w:pPr>
      <w:r w:rsidRPr="00041DB6">
        <w:rPr>
          <w:rFonts w:eastAsia="標楷體" w:hAnsi="Arial"/>
          <w:sz w:val="28"/>
          <w:szCs w:val="28"/>
        </w:rPr>
        <w:t>填</w:t>
      </w:r>
      <w:r>
        <w:rPr>
          <w:rFonts w:eastAsia="標楷體" w:hAnsi="Arial" w:hint="eastAsia"/>
          <w:sz w:val="28"/>
          <w:szCs w:val="28"/>
        </w:rPr>
        <w:t xml:space="preserve"> </w:t>
      </w:r>
      <w:r w:rsidRPr="00041DB6">
        <w:rPr>
          <w:rFonts w:eastAsia="標楷體" w:hAnsi="Arial"/>
          <w:sz w:val="28"/>
          <w:szCs w:val="28"/>
        </w:rPr>
        <w:t>表</w:t>
      </w:r>
      <w:r>
        <w:rPr>
          <w:rFonts w:eastAsia="標楷體" w:hAnsi="Arial" w:hint="eastAsia"/>
          <w:sz w:val="28"/>
          <w:szCs w:val="28"/>
        </w:rPr>
        <w:t xml:space="preserve"> </w:t>
      </w:r>
      <w:r w:rsidRPr="00041DB6">
        <w:rPr>
          <w:rFonts w:eastAsia="標楷體" w:hAnsi="Arial"/>
          <w:sz w:val="28"/>
          <w:szCs w:val="28"/>
        </w:rPr>
        <w:t>日</w:t>
      </w:r>
      <w:r>
        <w:rPr>
          <w:rFonts w:eastAsia="標楷體" w:hAnsi="Arial" w:hint="eastAsia"/>
          <w:sz w:val="28"/>
          <w:szCs w:val="28"/>
        </w:rPr>
        <w:t xml:space="preserve"> </w:t>
      </w:r>
      <w:r w:rsidRPr="00041DB6">
        <w:rPr>
          <w:rFonts w:eastAsia="標楷體" w:hAnsi="Arial"/>
          <w:sz w:val="28"/>
          <w:szCs w:val="28"/>
        </w:rPr>
        <w:t>期：</w:t>
      </w:r>
      <w:r w:rsidRPr="00EA57C5">
        <w:rPr>
          <w:rFonts w:eastAsia="標楷體" w:hAnsi="Arial" w:hint="eastAsia"/>
          <w:sz w:val="28"/>
          <w:szCs w:val="28"/>
          <w:u w:val="single"/>
        </w:rPr>
        <w:t xml:space="preserve"> </w:t>
      </w:r>
      <w:r>
        <w:rPr>
          <w:rFonts w:eastAsia="標楷體" w:hAnsi="Arial" w:hint="eastAsia"/>
          <w:sz w:val="28"/>
          <w:szCs w:val="28"/>
          <w:u w:val="single"/>
        </w:rPr>
        <w:t xml:space="preserve">    </w:t>
      </w:r>
      <w:r w:rsidRPr="00041DB6">
        <w:rPr>
          <w:rFonts w:eastAsia="標楷體" w:hint="eastAsia"/>
          <w:sz w:val="28"/>
          <w:szCs w:val="28"/>
          <w:u w:val="single"/>
        </w:rPr>
        <w:t xml:space="preserve"> </w:t>
      </w:r>
      <w:r w:rsidRPr="00041DB6">
        <w:rPr>
          <w:rFonts w:eastAsia="標楷體" w:hAnsi="Arial"/>
          <w:sz w:val="28"/>
          <w:szCs w:val="28"/>
          <w:u w:val="single"/>
        </w:rPr>
        <w:t>年</w:t>
      </w:r>
      <w:r w:rsidRPr="00041DB6">
        <w:rPr>
          <w:rFonts w:eastAsia="標楷體"/>
          <w:sz w:val="28"/>
          <w:szCs w:val="28"/>
          <w:u w:val="single"/>
        </w:rPr>
        <w:t xml:space="preserve">  </w:t>
      </w:r>
      <w:r>
        <w:rPr>
          <w:rFonts w:eastAsia="標楷體" w:hint="eastAsia"/>
          <w:sz w:val="28"/>
          <w:szCs w:val="28"/>
          <w:u w:val="single"/>
        </w:rPr>
        <w:t xml:space="preserve"> </w:t>
      </w:r>
      <w:r w:rsidRPr="00041DB6">
        <w:rPr>
          <w:rFonts w:eastAsia="標楷體"/>
          <w:sz w:val="28"/>
          <w:szCs w:val="28"/>
          <w:u w:val="single"/>
        </w:rPr>
        <w:t xml:space="preserve"> </w:t>
      </w:r>
      <w:r w:rsidRPr="00041DB6">
        <w:rPr>
          <w:rFonts w:eastAsia="標楷體" w:hint="eastAsia"/>
          <w:sz w:val="28"/>
          <w:szCs w:val="28"/>
          <w:u w:val="single"/>
        </w:rPr>
        <w:t xml:space="preserve"> </w:t>
      </w:r>
      <w:r w:rsidRPr="00041DB6">
        <w:rPr>
          <w:rFonts w:eastAsia="標楷體"/>
          <w:sz w:val="28"/>
          <w:szCs w:val="28"/>
          <w:u w:val="single"/>
        </w:rPr>
        <w:t xml:space="preserve"> </w:t>
      </w:r>
      <w:r w:rsidRPr="00041DB6">
        <w:rPr>
          <w:rFonts w:eastAsia="標楷體" w:hAnsi="Arial"/>
          <w:sz w:val="28"/>
          <w:szCs w:val="28"/>
          <w:u w:val="single"/>
        </w:rPr>
        <w:t>月</w:t>
      </w:r>
      <w:r w:rsidRPr="00041DB6">
        <w:rPr>
          <w:rFonts w:eastAsia="標楷體"/>
          <w:sz w:val="28"/>
          <w:szCs w:val="28"/>
          <w:u w:val="single"/>
        </w:rPr>
        <w:t xml:space="preserve">   </w:t>
      </w:r>
      <w:r w:rsidRPr="00041DB6">
        <w:rPr>
          <w:rFonts w:eastAsia="標楷體" w:hint="eastAsia"/>
          <w:sz w:val="28"/>
          <w:szCs w:val="28"/>
          <w:u w:val="single"/>
        </w:rPr>
        <w:t xml:space="preserve"> </w:t>
      </w:r>
      <w:r w:rsidRPr="00041DB6">
        <w:rPr>
          <w:rFonts w:eastAsia="標楷體"/>
          <w:sz w:val="28"/>
          <w:szCs w:val="28"/>
          <w:u w:val="single"/>
        </w:rPr>
        <w:t xml:space="preserve"> </w:t>
      </w:r>
      <w:r>
        <w:rPr>
          <w:rFonts w:eastAsia="標楷體" w:hint="eastAsia"/>
          <w:sz w:val="28"/>
          <w:szCs w:val="28"/>
          <w:u w:val="single"/>
        </w:rPr>
        <w:t xml:space="preserve">   </w:t>
      </w:r>
      <w:r w:rsidRPr="00041DB6">
        <w:rPr>
          <w:rFonts w:eastAsia="標楷體" w:hAnsi="Arial"/>
          <w:sz w:val="28"/>
          <w:szCs w:val="28"/>
          <w:u w:val="single"/>
        </w:rPr>
        <w:t>日</w:t>
      </w:r>
      <w:r w:rsidRPr="00EA57C5">
        <w:rPr>
          <w:rFonts w:eastAsia="標楷體" w:hAnsi="Arial" w:hint="eastAsia"/>
          <w:sz w:val="28"/>
          <w:szCs w:val="28"/>
        </w:rPr>
        <w:t xml:space="preserve"> </w:t>
      </w:r>
      <w:r>
        <w:rPr>
          <w:rFonts w:eastAsia="標楷體" w:hAnsi="Arial" w:hint="eastAsia"/>
          <w:sz w:val="28"/>
          <w:szCs w:val="28"/>
        </w:rPr>
        <w:t xml:space="preserve">   </w:t>
      </w:r>
      <w:proofErr w:type="gramStart"/>
      <w:r w:rsidRPr="00B30BB7">
        <w:rPr>
          <w:rFonts w:eastAsia="標楷體" w:hAnsi="Arial" w:hint="eastAsia"/>
          <w:szCs w:val="28"/>
        </w:rPr>
        <w:t>請蓋人體</w:t>
      </w:r>
      <w:proofErr w:type="gramEnd"/>
      <w:r w:rsidRPr="00B30BB7">
        <w:rPr>
          <w:rFonts w:eastAsia="標楷體" w:hAnsi="Arial" w:hint="eastAsia"/>
          <w:szCs w:val="28"/>
        </w:rPr>
        <w:t>生物資料庫關防或機構關</w:t>
      </w:r>
      <w:r w:rsidRPr="00C27413">
        <w:rPr>
          <w:rFonts w:eastAsia="標楷體" w:hAnsi="Arial" w:hint="eastAsia"/>
          <w:szCs w:val="28"/>
        </w:rPr>
        <w:t>防</w:t>
      </w:r>
    </w:p>
    <w:p w:rsidR="00104051" w:rsidRPr="00EA57C5" w:rsidRDefault="00104051" w:rsidP="00104051">
      <w:pPr>
        <w:snapToGrid w:val="0"/>
        <w:spacing w:afterLines="50" w:after="120" w:line="480" w:lineRule="auto"/>
        <w:rPr>
          <w:rFonts w:eastAsia="標楷體" w:hAnsi="Arial"/>
          <w:sz w:val="28"/>
          <w:szCs w:val="28"/>
        </w:rPr>
      </w:pPr>
    </w:p>
    <w:p w:rsidR="00104051" w:rsidRPr="00EA57C5" w:rsidRDefault="00104051" w:rsidP="00104051">
      <w:pPr>
        <w:snapToGrid w:val="0"/>
        <w:spacing w:afterLines="50" w:after="120" w:line="480" w:lineRule="auto"/>
        <w:rPr>
          <w:rFonts w:eastAsia="標楷體"/>
          <w:sz w:val="28"/>
          <w:szCs w:val="28"/>
          <w:u w:val="single"/>
        </w:rPr>
      </w:pPr>
      <w:r>
        <w:rPr>
          <w:rFonts w:eastAsia="標楷體" w:hAnsi="Arial" w:hint="eastAsia"/>
          <w:sz w:val="28"/>
          <w:szCs w:val="28"/>
        </w:rPr>
        <w:t xml:space="preserve">                                         </w:t>
      </w:r>
    </w:p>
    <w:p w:rsidR="00104051" w:rsidRDefault="00104051" w:rsidP="00104051">
      <w:pPr>
        <w:tabs>
          <w:tab w:val="left" w:pos="540"/>
        </w:tabs>
        <w:snapToGrid w:val="0"/>
        <w:spacing w:before="120" w:line="300" w:lineRule="auto"/>
        <w:jc w:val="center"/>
        <w:rPr>
          <w:rFonts w:eastAsia="標楷體"/>
          <w:b/>
          <w:kern w:val="0"/>
          <w:sz w:val="32"/>
          <w:szCs w:val="32"/>
        </w:rPr>
        <w:sectPr w:rsidR="00104051" w:rsidSect="00444309">
          <w:headerReference w:type="default" r:id="rId8"/>
          <w:pgSz w:w="11907" w:h="16840" w:code="9"/>
          <w:pgMar w:top="1134" w:right="1134" w:bottom="1134" w:left="1134" w:header="720" w:footer="624" w:gutter="0"/>
          <w:pgNumType w:chapStyle="1"/>
          <w:cols w:space="720"/>
          <w:docGrid w:linePitch="326"/>
        </w:sectPr>
      </w:pPr>
    </w:p>
    <w:p w:rsidR="00104051" w:rsidRPr="00B30BB7" w:rsidRDefault="00104051" w:rsidP="00104051">
      <w:pPr>
        <w:tabs>
          <w:tab w:val="left" w:pos="540"/>
        </w:tabs>
        <w:snapToGrid w:val="0"/>
        <w:spacing w:before="120" w:line="300" w:lineRule="auto"/>
        <w:jc w:val="center"/>
        <w:rPr>
          <w:rFonts w:eastAsia="標楷體"/>
          <w:b/>
          <w:kern w:val="0"/>
          <w:sz w:val="32"/>
          <w:szCs w:val="32"/>
        </w:rPr>
      </w:pPr>
      <w:r w:rsidRPr="00B30BB7">
        <w:rPr>
          <w:rFonts w:eastAsia="標楷體"/>
          <w:b/>
          <w:kern w:val="0"/>
          <w:sz w:val="32"/>
          <w:szCs w:val="32"/>
        </w:rPr>
        <w:lastRenderedPageBreak/>
        <w:t>填表說明</w:t>
      </w:r>
    </w:p>
    <w:p w:rsidR="00104051" w:rsidRPr="00B30BB7" w:rsidRDefault="00104051" w:rsidP="00104051">
      <w:pPr>
        <w:numPr>
          <w:ilvl w:val="0"/>
          <w:numId w:val="2"/>
        </w:numPr>
        <w:snapToGrid w:val="0"/>
        <w:spacing w:line="500" w:lineRule="exact"/>
        <w:ind w:left="567" w:hanging="567"/>
        <w:jc w:val="both"/>
        <w:rPr>
          <w:rFonts w:eastAsia="標楷體"/>
          <w:kern w:val="0"/>
          <w:sz w:val="28"/>
          <w:szCs w:val="28"/>
        </w:rPr>
      </w:pPr>
      <w:r w:rsidRPr="00B30BB7">
        <w:rPr>
          <w:rFonts w:eastAsia="標楷體" w:hint="eastAsia"/>
          <w:kern w:val="0"/>
          <w:sz w:val="28"/>
          <w:szCs w:val="28"/>
        </w:rPr>
        <w:t>本查核基準內容之編排，共計</w:t>
      </w:r>
      <w:r w:rsidRPr="00B30BB7">
        <w:rPr>
          <w:rFonts w:eastAsia="標楷體" w:hint="eastAsia"/>
          <w:kern w:val="0"/>
          <w:sz w:val="28"/>
          <w:szCs w:val="28"/>
        </w:rPr>
        <w:t>7</w:t>
      </w:r>
      <w:proofErr w:type="gramStart"/>
      <w:r w:rsidRPr="00B30BB7">
        <w:rPr>
          <w:rFonts w:eastAsia="標楷體" w:hint="eastAsia"/>
          <w:kern w:val="0"/>
          <w:sz w:val="28"/>
          <w:szCs w:val="28"/>
        </w:rPr>
        <w:t>大章</w:t>
      </w:r>
      <w:proofErr w:type="gramEnd"/>
      <w:r w:rsidRPr="00B30BB7">
        <w:rPr>
          <w:rFonts w:eastAsia="標楷體" w:hint="eastAsia"/>
          <w:kern w:val="0"/>
          <w:sz w:val="28"/>
          <w:szCs w:val="28"/>
        </w:rPr>
        <w:t>，各項目並分為二種不同分類方式，各項目彙整（如表一）：</w:t>
      </w:r>
    </w:p>
    <w:p w:rsidR="00104051" w:rsidRPr="00B30BB7" w:rsidRDefault="00104051" w:rsidP="00104051">
      <w:pPr>
        <w:numPr>
          <w:ilvl w:val="1"/>
          <w:numId w:val="3"/>
        </w:numPr>
        <w:snapToGrid w:val="0"/>
        <w:spacing w:line="500" w:lineRule="exact"/>
        <w:ind w:left="1276" w:hanging="709"/>
        <w:jc w:val="both"/>
        <w:rPr>
          <w:rFonts w:eastAsia="標楷體"/>
          <w:kern w:val="0"/>
          <w:sz w:val="28"/>
          <w:szCs w:val="28"/>
        </w:rPr>
      </w:pPr>
      <w:r w:rsidRPr="00B30BB7">
        <w:rPr>
          <w:rFonts w:eastAsia="標楷體" w:hint="eastAsia"/>
          <w:kern w:val="0"/>
          <w:sz w:val="28"/>
          <w:szCs w:val="28"/>
        </w:rPr>
        <w:t>基本項目：係指該項次適用所有人體</w:t>
      </w:r>
      <w:r>
        <w:rPr>
          <w:rFonts w:eastAsia="標楷體" w:hint="eastAsia"/>
          <w:kern w:val="0"/>
          <w:sz w:val="28"/>
          <w:szCs w:val="28"/>
        </w:rPr>
        <w:t>生物資料庫</w:t>
      </w:r>
      <w:r w:rsidRPr="00B30BB7">
        <w:rPr>
          <w:rFonts w:eastAsia="標楷體" w:hint="eastAsia"/>
          <w:kern w:val="0"/>
          <w:sz w:val="28"/>
          <w:szCs w:val="28"/>
        </w:rPr>
        <w:t>。</w:t>
      </w:r>
    </w:p>
    <w:p w:rsidR="00104051" w:rsidRPr="00B30BB7" w:rsidRDefault="00104051" w:rsidP="00104051">
      <w:pPr>
        <w:numPr>
          <w:ilvl w:val="1"/>
          <w:numId w:val="3"/>
        </w:numPr>
        <w:snapToGrid w:val="0"/>
        <w:spacing w:afterLines="50" w:after="120" w:line="500" w:lineRule="exact"/>
        <w:ind w:left="1276" w:hanging="709"/>
        <w:jc w:val="both"/>
        <w:rPr>
          <w:rFonts w:eastAsia="標楷體"/>
          <w:kern w:val="0"/>
          <w:sz w:val="28"/>
          <w:szCs w:val="28"/>
        </w:rPr>
      </w:pPr>
      <w:r w:rsidRPr="00B30BB7">
        <w:rPr>
          <w:rFonts w:eastAsia="標楷體" w:hint="eastAsia"/>
          <w:kern w:val="0"/>
          <w:sz w:val="28"/>
          <w:szCs w:val="28"/>
        </w:rPr>
        <w:t>可選項目：係指該項非屬基本項目，於項次前以「</w:t>
      </w:r>
      <w:r w:rsidRPr="00B30BB7">
        <w:rPr>
          <w:rFonts w:eastAsia="標楷體" w:hint="eastAsia"/>
          <w:kern w:val="0"/>
          <w:sz w:val="28"/>
          <w:szCs w:val="28"/>
          <w:bdr w:val="single" w:sz="4" w:space="0" w:color="auto"/>
        </w:rPr>
        <w:t>可</w:t>
      </w:r>
      <w:r w:rsidRPr="00B30BB7">
        <w:rPr>
          <w:rFonts w:eastAsia="標楷體" w:hint="eastAsia"/>
          <w:kern w:val="0"/>
          <w:sz w:val="28"/>
          <w:szCs w:val="28"/>
        </w:rPr>
        <w:t>」字註記。</w:t>
      </w:r>
    </w:p>
    <w:tbl>
      <w:tblPr>
        <w:tblW w:w="4792"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578"/>
        <w:gridCol w:w="991"/>
        <w:gridCol w:w="992"/>
        <w:gridCol w:w="990"/>
        <w:gridCol w:w="990"/>
        <w:gridCol w:w="990"/>
        <w:gridCol w:w="994"/>
        <w:gridCol w:w="996"/>
        <w:gridCol w:w="994"/>
      </w:tblGrid>
      <w:tr w:rsidR="00104051" w:rsidRPr="00B30BB7" w:rsidTr="00444309">
        <w:trPr>
          <w:trHeight w:val="397"/>
        </w:trPr>
        <w:tc>
          <w:tcPr>
            <w:tcW w:w="5000" w:type="pct"/>
            <w:gridSpan w:val="10"/>
            <w:tcBorders>
              <w:top w:val="nil"/>
              <w:left w:val="nil"/>
              <w:bottom w:val="single" w:sz="4" w:space="0" w:color="auto"/>
              <w:right w:val="nil"/>
            </w:tcBorders>
          </w:tcPr>
          <w:p w:rsidR="00104051" w:rsidRPr="001F39C6" w:rsidRDefault="00104051" w:rsidP="00444309">
            <w:pPr>
              <w:kinsoku w:val="0"/>
              <w:overflowPunct w:val="0"/>
              <w:autoSpaceDE w:val="0"/>
              <w:autoSpaceDN w:val="0"/>
              <w:adjustRightInd w:val="0"/>
              <w:snapToGrid w:val="0"/>
              <w:jc w:val="both"/>
              <w:rPr>
                <w:rFonts w:eastAsia="標楷體"/>
                <w:sz w:val="28"/>
                <w:szCs w:val="28"/>
              </w:rPr>
            </w:pPr>
            <w:r w:rsidRPr="001F39C6">
              <w:rPr>
                <w:rFonts w:eastAsia="標楷體" w:hint="eastAsia"/>
                <w:sz w:val="28"/>
                <w:szCs w:val="28"/>
              </w:rPr>
              <w:t>表一、人體生物資料庫查核基準分類統計表</w:t>
            </w:r>
          </w:p>
        </w:tc>
      </w:tr>
      <w:tr w:rsidR="00104051" w:rsidRPr="001F39C6" w:rsidTr="00444309">
        <w:trPr>
          <w:trHeight w:val="431"/>
        </w:trPr>
        <w:tc>
          <w:tcPr>
            <w:tcW w:w="943" w:type="pct"/>
            <w:gridSpan w:val="2"/>
            <w:tcBorders>
              <w:top w:val="single" w:sz="4" w:space="0" w:color="auto"/>
            </w:tcBorders>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查核基準</w:t>
            </w:r>
            <w:r w:rsidRPr="001F39C6">
              <w:rPr>
                <w:rFonts w:eastAsia="標楷體"/>
                <w:szCs w:val="24"/>
              </w:rPr>
              <w:t>-</w:t>
            </w:r>
            <w:r w:rsidRPr="001F39C6">
              <w:rPr>
                <w:rFonts w:eastAsia="標楷體" w:hint="eastAsia"/>
                <w:szCs w:val="24"/>
              </w:rPr>
              <w:t>章</w:t>
            </w:r>
          </w:p>
        </w:tc>
        <w:tc>
          <w:tcPr>
            <w:tcW w:w="507" w:type="pct"/>
            <w:tcBorders>
              <w:top w:val="single" w:sz="4" w:space="0" w:color="auto"/>
            </w:tcBorders>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第</w:t>
            </w:r>
            <w:r w:rsidRPr="001F39C6">
              <w:rPr>
                <w:rFonts w:eastAsia="標楷體"/>
                <w:szCs w:val="24"/>
              </w:rPr>
              <w:t>1</w:t>
            </w:r>
            <w:r w:rsidRPr="001F39C6">
              <w:rPr>
                <w:rFonts w:eastAsia="標楷體" w:hint="eastAsia"/>
                <w:szCs w:val="24"/>
              </w:rPr>
              <w:t>章</w:t>
            </w:r>
          </w:p>
        </w:tc>
        <w:tc>
          <w:tcPr>
            <w:tcW w:w="507" w:type="pct"/>
            <w:tcBorders>
              <w:top w:val="single" w:sz="4" w:space="0" w:color="auto"/>
            </w:tcBorders>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第</w:t>
            </w:r>
            <w:r w:rsidRPr="001F39C6">
              <w:rPr>
                <w:rFonts w:eastAsia="標楷體"/>
                <w:szCs w:val="24"/>
              </w:rPr>
              <w:t>2</w:t>
            </w:r>
            <w:r w:rsidRPr="001F39C6">
              <w:rPr>
                <w:rFonts w:eastAsia="標楷體" w:hint="eastAsia"/>
                <w:szCs w:val="24"/>
              </w:rPr>
              <w:t>章</w:t>
            </w:r>
          </w:p>
        </w:tc>
        <w:tc>
          <w:tcPr>
            <w:tcW w:w="506" w:type="pct"/>
            <w:tcBorders>
              <w:top w:val="single" w:sz="4" w:space="0" w:color="auto"/>
            </w:tcBorders>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第</w:t>
            </w:r>
            <w:r w:rsidRPr="001F39C6">
              <w:rPr>
                <w:rFonts w:eastAsia="標楷體"/>
                <w:szCs w:val="24"/>
              </w:rPr>
              <w:t>3</w:t>
            </w:r>
            <w:r w:rsidRPr="001F39C6">
              <w:rPr>
                <w:rFonts w:eastAsia="標楷體" w:hint="eastAsia"/>
                <w:szCs w:val="24"/>
              </w:rPr>
              <w:t>章</w:t>
            </w:r>
          </w:p>
        </w:tc>
        <w:tc>
          <w:tcPr>
            <w:tcW w:w="506" w:type="pct"/>
            <w:tcBorders>
              <w:top w:val="single" w:sz="4" w:space="0" w:color="auto"/>
            </w:tcBorders>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第</w:t>
            </w:r>
            <w:r w:rsidRPr="001F39C6">
              <w:rPr>
                <w:rFonts w:eastAsia="標楷體"/>
                <w:szCs w:val="24"/>
              </w:rPr>
              <w:t>4</w:t>
            </w:r>
            <w:r w:rsidRPr="001F39C6">
              <w:rPr>
                <w:rFonts w:eastAsia="標楷體" w:hint="eastAsia"/>
                <w:szCs w:val="24"/>
              </w:rPr>
              <w:t>章</w:t>
            </w:r>
          </w:p>
        </w:tc>
        <w:tc>
          <w:tcPr>
            <w:tcW w:w="506" w:type="pct"/>
            <w:tcBorders>
              <w:top w:val="single" w:sz="4" w:space="0" w:color="auto"/>
            </w:tcBorders>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第</w:t>
            </w:r>
            <w:r w:rsidRPr="001F39C6">
              <w:rPr>
                <w:rFonts w:eastAsia="標楷體"/>
                <w:szCs w:val="24"/>
              </w:rPr>
              <w:t>5</w:t>
            </w:r>
            <w:r w:rsidRPr="001F39C6">
              <w:rPr>
                <w:rFonts w:eastAsia="標楷體" w:hint="eastAsia"/>
                <w:szCs w:val="24"/>
              </w:rPr>
              <w:t>章</w:t>
            </w:r>
          </w:p>
        </w:tc>
        <w:tc>
          <w:tcPr>
            <w:tcW w:w="508" w:type="pct"/>
            <w:tcBorders>
              <w:top w:val="single" w:sz="4" w:space="0" w:color="auto"/>
            </w:tcBorders>
            <w:vAlign w:val="center"/>
          </w:tcPr>
          <w:p w:rsidR="00104051" w:rsidRPr="001F39C6" w:rsidRDefault="00104051" w:rsidP="00444309">
            <w:pPr>
              <w:snapToGrid w:val="0"/>
              <w:jc w:val="center"/>
              <w:rPr>
                <w:rFonts w:eastAsia="標楷體"/>
                <w:szCs w:val="24"/>
              </w:rPr>
            </w:pPr>
            <w:r w:rsidRPr="001F39C6">
              <w:rPr>
                <w:rFonts w:eastAsia="標楷體" w:hint="eastAsia"/>
                <w:szCs w:val="24"/>
              </w:rPr>
              <w:t>第</w:t>
            </w:r>
            <w:r w:rsidRPr="001F39C6">
              <w:rPr>
                <w:rFonts w:eastAsia="標楷體" w:hint="eastAsia"/>
                <w:szCs w:val="24"/>
              </w:rPr>
              <w:t>6</w:t>
            </w:r>
            <w:r w:rsidRPr="001F39C6">
              <w:rPr>
                <w:rFonts w:eastAsia="標楷體" w:hint="eastAsia"/>
                <w:szCs w:val="24"/>
              </w:rPr>
              <w:t>章</w:t>
            </w:r>
          </w:p>
        </w:tc>
        <w:tc>
          <w:tcPr>
            <w:tcW w:w="509" w:type="pct"/>
            <w:tcBorders>
              <w:top w:val="single" w:sz="4" w:space="0" w:color="auto"/>
            </w:tcBorders>
            <w:vAlign w:val="center"/>
          </w:tcPr>
          <w:p w:rsidR="00104051" w:rsidRPr="001F39C6" w:rsidRDefault="00104051" w:rsidP="00444309">
            <w:pPr>
              <w:adjustRightInd w:val="0"/>
              <w:snapToGrid w:val="0"/>
              <w:jc w:val="center"/>
              <w:rPr>
                <w:rFonts w:eastAsia="標楷體"/>
                <w:szCs w:val="24"/>
              </w:rPr>
            </w:pPr>
            <w:r w:rsidRPr="001F39C6">
              <w:rPr>
                <w:rFonts w:eastAsia="標楷體" w:hint="eastAsia"/>
                <w:szCs w:val="24"/>
              </w:rPr>
              <w:t>第</w:t>
            </w:r>
            <w:r w:rsidRPr="001F39C6">
              <w:rPr>
                <w:rFonts w:eastAsia="標楷體" w:hint="eastAsia"/>
                <w:szCs w:val="24"/>
              </w:rPr>
              <w:t>7</w:t>
            </w:r>
            <w:r w:rsidRPr="001F39C6">
              <w:rPr>
                <w:rFonts w:eastAsia="標楷體" w:hint="eastAsia"/>
                <w:szCs w:val="24"/>
              </w:rPr>
              <w:t>章</w:t>
            </w:r>
          </w:p>
        </w:tc>
        <w:tc>
          <w:tcPr>
            <w:tcW w:w="507" w:type="pct"/>
            <w:tcBorders>
              <w:top w:val="single" w:sz="4" w:space="0" w:color="auto"/>
            </w:tcBorders>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合計</w:t>
            </w:r>
          </w:p>
        </w:tc>
      </w:tr>
      <w:tr w:rsidR="00104051" w:rsidRPr="001F39C6" w:rsidTr="00444309">
        <w:trPr>
          <w:trHeight w:val="397"/>
        </w:trPr>
        <w:tc>
          <w:tcPr>
            <w:tcW w:w="647" w:type="pct"/>
            <w:shd w:val="clear" w:color="auto" w:fill="auto"/>
            <w:vAlign w:val="center"/>
          </w:tcPr>
          <w:p w:rsidR="00104051" w:rsidRPr="001F39C6" w:rsidRDefault="00104051" w:rsidP="00444309">
            <w:pPr>
              <w:kinsoku w:val="0"/>
              <w:overflowPunct w:val="0"/>
              <w:autoSpaceDE w:val="0"/>
              <w:autoSpaceDN w:val="0"/>
              <w:adjustRightInd w:val="0"/>
              <w:snapToGrid w:val="0"/>
              <w:ind w:leftChars="-106" w:left="-254" w:firstLineChars="106" w:firstLine="254"/>
              <w:jc w:val="both"/>
              <w:rPr>
                <w:rFonts w:eastAsia="標楷體"/>
                <w:szCs w:val="24"/>
              </w:rPr>
            </w:pPr>
            <w:r w:rsidRPr="001F39C6">
              <w:rPr>
                <w:rFonts w:eastAsia="標楷體" w:hint="eastAsia"/>
                <w:szCs w:val="24"/>
              </w:rPr>
              <w:t>基本項目</w:t>
            </w:r>
          </w:p>
        </w:tc>
        <w:tc>
          <w:tcPr>
            <w:tcW w:w="296" w:type="pct"/>
            <w:shd w:val="clear" w:color="auto" w:fill="auto"/>
            <w:vAlign w:val="center"/>
          </w:tcPr>
          <w:p w:rsidR="00104051" w:rsidRPr="001F39C6" w:rsidRDefault="00104051" w:rsidP="00444309">
            <w:pPr>
              <w:kinsoku w:val="0"/>
              <w:overflowPunct w:val="0"/>
              <w:autoSpaceDE w:val="0"/>
              <w:autoSpaceDN w:val="0"/>
              <w:adjustRightInd w:val="0"/>
              <w:snapToGrid w:val="0"/>
              <w:jc w:val="center"/>
              <w:rPr>
                <w:rFonts w:eastAsia="標楷體"/>
                <w:szCs w:val="24"/>
              </w:rPr>
            </w:pPr>
            <w:r w:rsidRPr="001F39C6">
              <w:rPr>
                <w:rFonts w:eastAsia="標楷體"/>
                <w:szCs w:val="24"/>
              </w:rPr>
              <w:t>--</w:t>
            </w:r>
          </w:p>
        </w:tc>
        <w:tc>
          <w:tcPr>
            <w:tcW w:w="507"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5</w:t>
            </w:r>
          </w:p>
        </w:tc>
        <w:tc>
          <w:tcPr>
            <w:tcW w:w="507"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5</w:t>
            </w:r>
          </w:p>
        </w:tc>
        <w:tc>
          <w:tcPr>
            <w:tcW w:w="506"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6</w:t>
            </w:r>
          </w:p>
        </w:tc>
        <w:tc>
          <w:tcPr>
            <w:tcW w:w="506"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8</w:t>
            </w:r>
          </w:p>
        </w:tc>
        <w:tc>
          <w:tcPr>
            <w:tcW w:w="506" w:type="pct"/>
            <w:shd w:val="clear" w:color="auto" w:fill="auto"/>
            <w:vAlign w:val="center"/>
          </w:tcPr>
          <w:p w:rsidR="00104051" w:rsidRPr="001F39C6" w:rsidRDefault="00104051" w:rsidP="00444309">
            <w:pPr>
              <w:snapToGrid w:val="0"/>
              <w:jc w:val="center"/>
              <w:rPr>
                <w:rFonts w:eastAsia="標楷體"/>
                <w:szCs w:val="24"/>
              </w:rPr>
            </w:pPr>
            <w:r>
              <w:rPr>
                <w:rFonts w:eastAsia="標楷體" w:hint="eastAsia"/>
                <w:szCs w:val="24"/>
              </w:rPr>
              <w:t>3</w:t>
            </w:r>
          </w:p>
        </w:tc>
        <w:tc>
          <w:tcPr>
            <w:tcW w:w="508" w:type="pct"/>
            <w:vAlign w:val="center"/>
          </w:tcPr>
          <w:p w:rsidR="00104051" w:rsidRPr="001F39C6" w:rsidRDefault="00104051" w:rsidP="00444309">
            <w:pPr>
              <w:snapToGrid w:val="0"/>
              <w:jc w:val="center"/>
              <w:rPr>
                <w:rFonts w:eastAsia="標楷體"/>
                <w:szCs w:val="24"/>
              </w:rPr>
            </w:pPr>
            <w:r w:rsidRPr="001F39C6">
              <w:rPr>
                <w:rFonts w:eastAsia="標楷體" w:hint="eastAsia"/>
                <w:szCs w:val="24"/>
              </w:rPr>
              <w:t>2</w:t>
            </w:r>
          </w:p>
        </w:tc>
        <w:tc>
          <w:tcPr>
            <w:tcW w:w="509" w:type="pct"/>
            <w:vAlign w:val="center"/>
          </w:tcPr>
          <w:p w:rsidR="00104051" w:rsidRPr="001F39C6" w:rsidRDefault="00104051" w:rsidP="00444309">
            <w:pPr>
              <w:snapToGrid w:val="0"/>
              <w:jc w:val="center"/>
              <w:rPr>
                <w:rFonts w:eastAsia="標楷體"/>
                <w:szCs w:val="24"/>
              </w:rPr>
            </w:pPr>
            <w:r w:rsidRPr="001F39C6">
              <w:rPr>
                <w:rFonts w:eastAsia="標楷體" w:hint="eastAsia"/>
                <w:szCs w:val="24"/>
              </w:rPr>
              <w:t>2</w:t>
            </w:r>
          </w:p>
        </w:tc>
        <w:tc>
          <w:tcPr>
            <w:tcW w:w="507" w:type="pct"/>
            <w:shd w:val="clear" w:color="auto" w:fill="auto"/>
            <w:vAlign w:val="center"/>
          </w:tcPr>
          <w:p w:rsidR="00104051" w:rsidRPr="001F39C6" w:rsidRDefault="00104051" w:rsidP="00444309">
            <w:pPr>
              <w:snapToGrid w:val="0"/>
              <w:jc w:val="center"/>
              <w:rPr>
                <w:rFonts w:eastAsia="標楷體"/>
                <w:szCs w:val="24"/>
              </w:rPr>
            </w:pPr>
            <w:r>
              <w:rPr>
                <w:rFonts w:eastAsia="標楷體" w:hint="eastAsia"/>
                <w:szCs w:val="24"/>
              </w:rPr>
              <w:t>31</w:t>
            </w:r>
          </w:p>
        </w:tc>
      </w:tr>
      <w:tr w:rsidR="00104051" w:rsidRPr="001F39C6" w:rsidTr="00444309">
        <w:trPr>
          <w:trHeight w:val="397"/>
        </w:trPr>
        <w:tc>
          <w:tcPr>
            <w:tcW w:w="647" w:type="pct"/>
            <w:shd w:val="clear" w:color="auto" w:fill="auto"/>
            <w:vAlign w:val="center"/>
          </w:tcPr>
          <w:p w:rsidR="00104051" w:rsidRPr="001F39C6" w:rsidRDefault="00104051" w:rsidP="00444309">
            <w:pPr>
              <w:kinsoku w:val="0"/>
              <w:overflowPunct w:val="0"/>
              <w:autoSpaceDE w:val="0"/>
              <w:autoSpaceDN w:val="0"/>
              <w:adjustRightInd w:val="0"/>
              <w:snapToGrid w:val="0"/>
              <w:jc w:val="both"/>
              <w:rPr>
                <w:rFonts w:eastAsia="標楷體"/>
                <w:szCs w:val="24"/>
              </w:rPr>
            </w:pPr>
            <w:r w:rsidRPr="001F39C6">
              <w:rPr>
                <w:rFonts w:eastAsia="標楷體" w:hint="eastAsia"/>
                <w:szCs w:val="24"/>
              </w:rPr>
              <w:t>可選項目</w:t>
            </w:r>
          </w:p>
        </w:tc>
        <w:tc>
          <w:tcPr>
            <w:tcW w:w="296" w:type="pct"/>
            <w:shd w:val="clear" w:color="auto" w:fill="auto"/>
            <w:vAlign w:val="center"/>
          </w:tcPr>
          <w:p w:rsidR="00104051" w:rsidRPr="001F39C6" w:rsidRDefault="00104051" w:rsidP="00444309">
            <w:pPr>
              <w:kinsoku w:val="0"/>
              <w:overflowPunct w:val="0"/>
              <w:autoSpaceDE w:val="0"/>
              <w:autoSpaceDN w:val="0"/>
              <w:adjustRightInd w:val="0"/>
              <w:snapToGrid w:val="0"/>
              <w:jc w:val="center"/>
              <w:rPr>
                <w:rFonts w:eastAsia="標楷體"/>
                <w:szCs w:val="24"/>
              </w:rPr>
            </w:pPr>
            <w:r w:rsidRPr="001F39C6">
              <w:rPr>
                <w:rFonts w:eastAsia="標楷體" w:hAnsi="Corbel" w:hint="eastAsia"/>
                <w:szCs w:val="24"/>
                <w:bdr w:val="single" w:sz="4" w:space="0" w:color="auto"/>
              </w:rPr>
              <w:t>可</w:t>
            </w:r>
          </w:p>
        </w:tc>
        <w:tc>
          <w:tcPr>
            <w:tcW w:w="507"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szCs w:val="24"/>
              </w:rPr>
              <w:t>0</w:t>
            </w:r>
          </w:p>
        </w:tc>
        <w:tc>
          <w:tcPr>
            <w:tcW w:w="507"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0</w:t>
            </w:r>
          </w:p>
        </w:tc>
        <w:tc>
          <w:tcPr>
            <w:tcW w:w="506"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1</w:t>
            </w:r>
          </w:p>
        </w:tc>
        <w:tc>
          <w:tcPr>
            <w:tcW w:w="506"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0</w:t>
            </w:r>
          </w:p>
        </w:tc>
        <w:tc>
          <w:tcPr>
            <w:tcW w:w="506"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0</w:t>
            </w:r>
          </w:p>
        </w:tc>
        <w:tc>
          <w:tcPr>
            <w:tcW w:w="508" w:type="pct"/>
            <w:vAlign w:val="center"/>
          </w:tcPr>
          <w:p w:rsidR="00104051" w:rsidRPr="001F39C6" w:rsidRDefault="00104051" w:rsidP="00444309">
            <w:pPr>
              <w:snapToGrid w:val="0"/>
              <w:jc w:val="center"/>
              <w:rPr>
                <w:rFonts w:eastAsia="標楷體"/>
                <w:szCs w:val="24"/>
              </w:rPr>
            </w:pPr>
            <w:r w:rsidRPr="001F39C6">
              <w:rPr>
                <w:rFonts w:eastAsia="標楷體" w:hint="eastAsia"/>
                <w:szCs w:val="24"/>
              </w:rPr>
              <w:t>0</w:t>
            </w:r>
          </w:p>
        </w:tc>
        <w:tc>
          <w:tcPr>
            <w:tcW w:w="509" w:type="pct"/>
            <w:vAlign w:val="center"/>
          </w:tcPr>
          <w:p w:rsidR="00104051" w:rsidRPr="001F39C6" w:rsidRDefault="00104051" w:rsidP="00444309">
            <w:pPr>
              <w:snapToGrid w:val="0"/>
              <w:jc w:val="center"/>
              <w:rPr>
                <w:rFonts w:eastAsia="標楷體"/>
                <w:szCs w:val="24"/>
              </w:rPr>
            </w:pPr>
            <w:r w:rsidRPr="001F39C6">
              <w:rPr>
                <w:rFonts w:eastAsia="標楷體" w:hint="eastAsia"/>
                <w:szCs w:val="24"/>
              </w:rPr>
              <w:t>0</w:t>
            </w:r>
          </w:p>
        </w:tc>
        <w:tc>
          <w:tcPr>
            <w:tcW w:w="507"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1</w:t>
            </w:r>
          </w:p>
        </w:tc>
      </w:tr>
      <w:tr w:rsidR="00104051" w:rsidRPr="001F39C6" w:rsidTr="00444309">
        <w:trPr>
          <w:trHeight w:val="397"/>
        </w:trPr>
        <w:tc>
          <w:tcPr>
            <w:tcW w:w="943" w:type="pct"/>
            <w:gridSpan w:val="2"/>
            <w:shd w:val="clear" w:color="auto" w:fill="auto"/>
            <w:vAlign w:val="center"/>
          </w:tcPr>
          <w:p w:rsidR="00104051" w:rsidRPr="001F39C6" w:rsidRDefault="00104051" w:rsidP="00444309">
            <w:pPr>
              <w:kinsoku w:val="0"/>
              <w:overflowPunct w:val="0"/>
              <w:autoSpaceDE w:val="0"/>
              <w:autoSpaceDN w:val="0"/>
              <w:adjustRightInd w:val="0"/>
              <w:snapToGrid w:val="0"/>
              <w:jc w:val="right"/>
              <w:rPr>
                <w:rFonts w:eastAsia="標楷體"/>
                <w:szCs w:val="24"/>
              </w:rPr>
            </w:pPr>
            <w:r w:rsidRPr="001F39C6">
              <w:rPr>
                <w:rFonts w:eastAsia="標楷體" w:hint="eastAsia"/>
                <w:szCs w:val="24"/>
              </w:rPr>
              <w:t>總項數</w:t>
            </w:r>
          </w:p>
        </w:tc>
        <w:tc>
          <w:tcPr>
            <w:tcW w:w="507"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5</w:t>
            </w:r>
          </w:p>
        </w:tc>
        <w:tc>
          <w:tcPr>
            <w:tcW w:w="507"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5</w:t>
            </w:r>
          </w:p>
        </w:tc>
        <w:tc>
          <w:tcPr>
            <w:tcW w:w="506"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7</w:t>
            </w:r>
          </w:p>
        </w:tc>
        <w:tc>
          <w:tcPr>
            <w:tcW w:w="506" w:type="pct"/>
            <w:shd w:val="clear" w:color="auto" w:fill="auto"/>
            <w:vAlign w:val="center"/>
          </w:tcPr>
          <w:p w:rsidR="00104051" w:rsidRPr="001F39C6" w:rsidRDefault="00104051" w:rsidP="00444309">
            <w:pPr>
              <w:snapToGrid w:val="0"/>
              <w:jc w:val="center"/>
              <w:rPr>
                <w:rFonts w:eastAsia="標楷體"/>
                <w:szCs w:val="24"/>
              </w:rPr>
            </w:pPr>
            <w:r w:rsidRPr="001F39C6">
              <w:rPr>
                <w:rFonts w:eastAsia="標楷體" w:hint="eastAsia"/>
                <w:szCs w:val="24"/>
              </w:rPr>
              <w:t>8</w:t>
            </w:r>
          </w:p>
        </w:tc>
        <w:tc>
          <w:tcPr>
            <w:tcW w:w="506" w:type="pct"/>
            <w:shd w:val="clear" w:color="auto" w:fill="auto"/>
            <w:vAlign w:val="center"/>
          </w:tcPr>
          <w:p w:rsidR="00104051" w:rsidRPr="001F39C6" w:rsidRDefault="00104051" w:rsidP="00444309">
            <w:pPr>
              <w:snapToGrid w:val="0"/>
              <w:jc w:val="center"/>
              <w:rPr>
                <w:rFonts w:eastAsia="標楷體"/>
                <w:szCs w:val="24"/>
              </w:rPr>
            </w:pPr>
            <w:r>
              <w:rPr>
                <w:rFonts w:eastAsia="標楷體" w:hint="eastAsia"/>
                <w:szCs w:val="24"/>
              </w:rPr>
              <w:t>3</w:t>
            </w:r>
          </w:p>
        </w:tc>
        <w:tc>
          <w:tcPr>
            <w:tcW w:w="508" w:type="pct"/>
            <w:vAlign w:val="center"/>
          </w:tcPr>
          <w:p w:rsidR="00104051" w:rsidRPr="001F39C6" w:rsidRDefault="00104051" w:rsidP="00444309">
            <w:pPr>
              <w:snapToGrid w:val="0"/>
              <w:jc w:val="center"/>
              <w:rPr>
                <w:rFonts w:eastAsia="標楷體"/>
                <w:szCs w:val="24"/>
              </w:rPr>
            </w:pPr>
            <w:r w:rsidRPr="001F39C6">
              <w:rPr>
                <w:rFonts w:eastAsia="標楷體" w:hint="eastAsia"/>
                <w:szCs w:val="24"/>
              </w:rPr>
              <w:t>2</w:t>
            </w:r>
          </w:p>
        </w:tc>
        <w:tc>
          <w:tcPr>
            <w:tcW w:w="509" w:type="pct"/>
            <w:vAlign w:val="center"/>
          </w:tcPr>
          <w:p w:rsidR="00104051" w:rsidRPr="001F39C6" w:rsidRDefault="00104051" w:rsidP="00444309">
            <w:pPr>
              <w:snapToGrid w:val="0"/>
              <w:jc w:val="center"/>
              <w:rPr>
                <w:rFonts w:eastAsia="標楷體"/>
                <w:szCs w:val="24"/>
              </w:rPr>
            </w:pPr>
            <w:r w:rsidRPr="001F39C6">
              <w:rPr>
                <w:rFonts w:eastAsia="標楷體" w:hint="eastAsia"/>
                <w:szCs w:val="24"/>
              </w:rPr>
              <w:t>2</w:t>
            </w:r>
          </w:p>
        </w:tc>
        <w:tc>
          <w:tcPr>
            <w:tcW w:w="507" w:type="pct"/>
            <w:shd w:val="clear" w:color="auto" w:fill="auto"/>
            <w:vAlign w:val="center"/>
          </w:tcPr>
          <w:p w:rsidR="00104051" w:rsidRPr="001F39C6" w:rsidRDefault="00104051" w:rsidP="00444309">
            <w:pPr>
              <w:snapToGrid w:val="0"/>
              <w:jc w:val="center"/>
              <w:rPr>
                <w:rFonts w:eastAsia="標楷體"/>
                <w:szCs w:val="24"/>
              </w:rPr>
            </w:pPr>
            <w:r>
              <w:rPr>
                <w:rFonts w:eastAsia="標楷體"/>
                <w:szCs w:val="24"/>
              </w:rPr>
              <w:t>32</w:t>
            </w:r>
          </w:p>
        </w:tc>
      </w:tr>
      <w:tr w:rsidR="00104051" w:rsidRPr="001F39C6" w:rsidTr="00444309">
        <w:trPr>
          <w:trHeight w:val="397"/>
        </w:trPr>
        <w:tc>
          <w:tcPr>
            <w:tcW w:w="5000" w:type="pct"/>
            <w:gridSpan w:val="10"/>
          </w:tcPr>
          <w:p w:rsidR="00104051" w:rsidRPr="001F39C6" w:rsidRDefault="00104051" w:rsidP="00104051">
            <w:pPr>
              <w:numPr>
                <w:ilvl w:val="0"/>
                <w:numId w:val="1"/>
              </w:numPr>
              <w:tabs>
                <w:tab w:val="num" w:pos="252"/>
              </w:tabs>
              <w:snapToGrid w:val="0"/>
              <w:spacing w:line="288" w:lineRule="auto"/>
              <w:ind w:left="732" w:hanging="732"/>
              <w:rPr>
                <w:rFonts w:eastAsia="標楷體"/>
                <w:szCs w:val="24"/>
              </w:rPr>
            </w:pPr>
            <w:r w:rsidRPr="001F39C6">
              <w:rPr>
                <w:rFonts w:eastAsia="標楷體" w:hint="eastAsia"/>
                <w:szCs w:val="24"/>
              </w:rPr>
              <w:t>查核基準為「</w:t>
            </w:r>
            <w:r w:rsidRPr="001F39C6">
              <w:rPr>
                <w:rFonts w:eastAsia="標楷體" w:hint="eastAsia"/>
                <w:szCs w:val="24"/>
                <w:bdr w:val="single" w:sz="4" w:space="0" w:color="auto"/>
              </w:rPr>
              <w:t>可</w:t>
            </w:r>
            <w:r w:rsidRPr="001F39C6">
              <w:rPr>
                <w:rFonts w:eastAsia="標楷體" w:hint="eastAsia"/>
                <w:szCs w:val="24"/>
              </w:rPr>
              <w:t>」：項次</w:t>
            </w:r>
            <w:r w:rsidRPr="001F39C6">
              <w:rPr>
                <w:rFonts w:eastAsia="標楷體"/>
                <w:szCs w:val="24"/>
              </w:rPr>
              <w:t>3.7</w:t>
            </w:r>
            <w:r w:rsidRPr="001F39C6">
              <w:rPr>
                <w:rFonts w:eastAsia="標楷體" w:hint="eastAsia"/>
                <w:szCs w:val="24"/>
              </w:rPr>
              <w:t>。</w:t>
            </w:r>
          </w:p>
        </w:tc>
      </w:tr>
    </w:tbl>
    <w:p w:rsidR="00104051" w:rsidRPr="00100866" w:rsidRDefault="00104051" w:rsidP="00315479">
      <w:pPr>
        <w:numPr>
          <w:ilvl w:val="0"/>
          <w:numId w:val="2"/>
        </w:numPr>
        <w:snapToGrid w:val="0"/>
        <w:spacing w:line="500" w:lineRule="exact"/>
        <w:ind w:left="567" w:hanging="567"/>
        <w:jc w:val="both"/>
        <w:rPr>
          <w:rFonts w:eastAsia="標楷體"/>
          <w:kern w:val="0"/>
          <w:sz w:val="28"/>
          <w:szCs w:val="28"/>
        </w:rPr>
      </w:pPr>
      <w:r w:rsidRPr="00EA4ACB">
        <w:rPr>
          <w:rFonts w:eastAsia="標楷體" w:hint="eastAsia"/>
          <w:kern w:val="0"/>
          <w:sz w:val="28"/>
          <w:szCs w:val="28"/>
        </w:rPr>
        <w:t>評量結構以</w:t>
      </w:r>
      <w:r w:rsidRPr="000130AA">
        <w:rPr>
          <w:rFonts w:eastAsia="標楷體" w:hint="eastAsia"/>
          <w:kern w:val="0"/>
          <w:sz w:val="28"/>
          <w:szCs w:val="28"/>
        </w:rPr>
        <w:t>「</w:t>
      </w:r>
      <w:r>
        <w:rPr>
          <w:rFonts w:eastAsia="標楷體" w:hint="eastAsia"/>
          <w:kern w:val="0"/>
          <w:sz w:val="28"/>
          <w:szCs w:val="28"/>
          <w:lang w:eastAsia="zh-HK"/>
        </w:rPr>
        <w:t>優良、</w:t>
      </w:r>
      <w:r w:rsidRPr="000130AA">
        <w:rPr>
          <w:rFonts w:eastAsia="標楷體" w:hint="eastAsia"/>
          <w:kern w:val="0"/>
          <w:sz w:val="28"/>
          <w:szCs w:val="28"/>
        </w:rPr>
        <w:t>符合、部分符合、不符合」進行</w:t>
      </w:r>
      <w:r w:rsidRPr="00EA4ACB">
        <w:rPr>
          <w:rFonts w:eastAsia="標楷體" w:hint="eastAsia"/>
          <w:kern w:val="0"/>
          <w:sz w:val="28"/>
          <w:szCs w:val="28"/>
        </w:rPr>
        <w:t>評量，若為</w:t>
      </w:r>
      <w:r w:rsidR="00444309">
        <w:rPr>
          <w:rFonts w:eastAsia="標楷體" w:hint="eastAsia"/>
          <w:kern w:val="0"/>
          <w:sz w:val="28"/>
          <w:szCs w:val="28"/>
        </w:rPr>
        <w:t>可選</w:t>
      </w:r>
      <w:r w:rsidRPr="00EA4ACB">
        <w:rPr>
          <w:rFonts w:eastAsia="標楷體" w:hint="eastAsia"/>
          <w:kern w:val="0"/>
          <w:sz w:val="28"/>
          <w:szCs w:val="28"/>
        </w:rPr>
        <w:t>項目，則以</w:t>
      </w:r>
      <w:r w:rsidRPr="00EA4ACB">
        <w:rPr>
          <w:rFonts w:eastAsia="標楷體"/>
          <w:kern w:val="0"/>
          <w:sz w:val="28"/>
          <w:szCs w:val="28"/>
        </w:rPr>
        <w:t>NA</w:t>
      </w:r>
      <w:r w:rsidRPr="00100866">
        <w:rPr>
          <w:rFonts w:eastAsia="標楷體" w:hint="eastAsia"/>
          <w:kern w:val="0"/>
          <w:sz w:val="28"/>
          <w:szCs w:val="28"/>
        </w:rPr>
        <w:t>（</w:t>
      </w:r>
      <w:r w:rsidRPr="00100866">
        <w:rPr>
          <w:rFonts w:eastAsia="標楷體"/>
          <w:kern w:val="0"/>
          <w:sz w:val="28"/>
          <w:szCs w:val="28"/>
        </w:rPr>
        <w:t>Not Applicable</w:t>
      </w:r>
      <w:r w:rsidRPr="00100866">
        <w:rPr>
          <w:rFonts w:eastAsia="標楷體" w:hint="eastAsia"/>
          <w:kern w:val="0"/>
          <w:sz w:val="28"/>
          <w:szCs w:val="28"/>
        </w:rPr>
        <w:t>）表示：</w:t>
      </w:r>
    </w:p>
    <w:p w:rsidR="00104051" w:rsidRPr="00444309" w:rsidRDefault="00104051" w:rsidP="00315479">
      <w:pPr>
        <w:numPr>
          <w:ilvl w:val="1"/>
          <w:numId w:val="4"/>
        </w:numPr>
        <w:tabs>
          <w:tab w:val="left" w:pos="1560"/>
        </w:tabs>
        <w:snapToGrid w:val="0"/>
        <w:spacing w:line="500" w:lineRule="exact"/>
        <w:ind w:left="1276" w:hanging="567"/>
        <w:jc w:val="both"/>
        <w:rPr>
          <w:rFonts w:eastAsia="標楷體"/>
          <w:kern w:val="0"/>
          <w:sz w:val="28"/>
          <w:szCs w:val="28"/>
          <w:lang w:eastAsia="zh-HK"/>
        </w:rPr>
      </w:pPr>
      <w:r w:rsidRPr="00444309">
        <w:rPr>
          <w:rFonts w:eastAsia="標楷體" w:hint="eastAsia"/>
          <w:kern w:val="0"/>
          <w:sz w:val="28"/>
          <w:szCs w:val="28"/>
          <w:lang w:eastAsia="zh-HK"/>
        </w:rPr>
        <w:t>優良：</w:t>
      </w:r>
      <w:r w:rsidR="00444309" w:rsidRPr="00444309">
        <w:rPr>
          <w:rFonts w:eastAsia="標楷體" w:hint="eastAsia"/>
          <w:kern w:val="0"/>
          <w:sz w:val="28"/>
          <w:szCs w:val="28"/>
          <w:lang w:eastAsia="zh-HK"/>
        </w:rPr>
        <w:t>該項查核基準達成「符合」及「優良」所列之內容。</w:t>
      </w:r>
    </w:p>
    <w:p w:rsidR="00104051" w:rsidRPr="00444309" w:rsidRDefault="00104051" w:rsidP="00315479">
      <w:pPr>
        <w:numPr>
          <w:ilvl w:val="1"/>
          <w:numId w:val="4"/>
        </w:numPr>
        <w:tabs>
          <w:tab w:val="left" w:pos="1560"/>
        </w:tabs>
        <w:snapToGrid w:val="0"/>
        <w:spacing w:line="500" w:lineRule="exact"/>
        <w:ind w:left="1276" w:hanging="567"/>
        <w:jc w:val="both"/>
        <w:rPr>
          <w:rFonts w:eastAsia="標楷體"/>
          <w:kern w:val="0"/>
          <w:sz w:val="28"/>
          <w:szCs w:val="28"/>
          <w:lang w:eastAsia="zh-HK"/>
        </w:rPr>
      </w:pPr>
      <w:r w:rsidRPr="00444309">
        <w:rPr>
          <w:rFonts w:eastAsia="標楷體" w:hint="eastAsia"/>
          <w:kern w:val="0"/>
          <w:sz w:val="28"/>
          <w:szCs w:val="28"/>
          <w:lang w:eastAsia="zh-HK"/>
        </w:rPr>
        <w:t>符合：</w:t>
      </w:r>
      <w:r w:rsidR="00444309" w:rsidRPr="00444309">
        <w:rPr>
          <w:rFonts w:eastAsia="標楷體" w:hint="eastAsia"/>
          <w:sz w:val="28"/>
          <w:szCs w:val="28"/>
        </w:rPr>
        <w:t>該項查核基準達成「符合」所列之內容。</w:t>
      </w:r>
    </w:p>
    <w:p w:rsidR="00104051" w:rsidRPr="00444309" w:rsidRDefault="00104051" w:rsidP="00315479">
      <w:pPr>
        <w:numPr>
          <w:ilvl w:val="1"/>
          <w:numId w:val="4"/>
        </w:numPr>
        <w:tabs>
          <w:tab w:val="left" w:pos="1560"/>
        </w:tabs>
        <w:snapToGrid w:val="0"/>
        <w:spacing w:line="500" w:lineRule="exact"/>
        <w:ind w:left="1276" w:hanging="567"/>
        <w:jc w:val="both"/>
        <w:rPr>
          <w:rFonts w:eastAsia="標楷體"/>
          <w:kern w:val="0"/>
          <w:sz w:val="28"/>
          <w:szCs w:val="28"/>
          <w:lang w:eastAsia="zh-HK"/>
        </w:rPr>
      </w:pPr>
      <w:r w:rsidRPr="00444309">
        <w:rPr>
          <w:rFonts w:eastAsia="標楷體" w:hint="eastAsia"/>
          <w:kern w:val="0"/>
          <w:sz w:val="28"/>
          <w:szCs w:val="28"/>
          <w:lang w:eastAsia="zh-HK"/>
        </w:rPr>
        <w:t>部分符合：</w:t>
      </w:r>
      <w:r w:rsidR="00444309" w:rsidRPr="00444309">
        <w:rPr>
          <w:rFonts w:eastAsia="標楷體" w:hint="eastAsia"/>
          <w:sz w:val="28"/>
          <w:szCs w:val="28"/>
        </w:rPr>
        <w:t>該項查核基準有「部分符合」所列之情事。</w:t>
      </w:r>
    </w:p>
    <w:p w:rsidR="00104051" w:rsidRPr="00444309" w:rsidRDefault="00104051" w:rsidP="00315479">
      <w:pPr>
        <w:numPr>
          <w:ilvl w:val="1"/>
          <w:numId w:val="4"/>
        </w:numPr>
        <w:tabs>
          <w:tab w:val="left" w:pos="1560"/>
        </w:tabs>
        <w:snapToGrid w:val="0"/>
        <w:spacing w:line="500" w:lineRule="exact"/>
        <w:ind w:left="1276" w:hanging="567"/>
        <w:jc w:val="both"/>
        <w:rPr>
          <w:rFonts w:eastAsia="標楷體"/>
          <w:kern w:val="0"/>
          <w:sz w:val="28"/>
          <w:szCs w:val="28"/>
          <w:lang w:eastAsia="zh-HK"/>
        </w:rPr>
      </w:pPr>
      <w:r w:rsidRPr="00444309">
        <w:rPr>
          <w:rFonts w:eastAsia="標楷體" w:hint="eastAsia"/>
          <w:kern w:val="0"/>
          <w:sz w:val="28"/>
          <w:szCs w:val="28"/>
          <w:lang w:eastAsia="zh-HK"/>
        </w:rPr>
        <w:t>不符合：</w:t>
      </w:r>
      <w:r w:rsidR="00444309" w:rsidRPr="00444309">
        <w:rPr>
          <w:rFonts w:eastAsia="標楷體" w:hint="eastAsia"/>
          <w:sz w:val="28"/>
          <w:szCs w:val="28"/>
        </w:rPr>
        <w:t>該項查核基準有「不符合」所列之情事。</w:t>
      </w:r>
    </w:p>
    <w:p w:rsidR="00104051" w:rsidRPr="00444309" w:rsidRDefault="00444309" w:rsidP="00315479">
      <w:pPr>
        <w:numPr>
          <w:ilvl w:val="1"/>
          <w:numId w:val="4"/>
        </w:numPr>
        <w:tabs>
          <w:tab w:val="left" w:pos="1560"/>
        </w:tabs>
        <w:snapToGrid w:val="0"/>
        <w:spacing w:line="500" w:lineRule="exact"/>
        <w:ind w:left="1276" w:hanging="567"/>
        <w:jc w:val="both"/>
        <w:rPr>
          <w:rFonts w:eastAsia="標楷體"/>
          <w:kern w:val="0"/>
          <w:sz w:val="28"/>
          <w:szCs w:val="28"/>
          <w:lang w:eastAsia="zh-HK"/>
        </w:rPr>
      </w:pPr>
      <w:r w:rsidRPr="00444309">
        <w:rPr>
          <w:rFonts w:eastAsia="標楷體" w:hint="eastAsia"/>
          <w:kern w:val="0"/>
          <w:sz w:val="28"/>
          <w:szCs w:val="28"/>
          <w:lang w:eastAsia="zh-HK"/>
        </w:rPr>
        <w:t>可選</w:t>
      </w:r>
      <w:r w:rsidRPr="00444309">
        <w:rPr>
          <w:rFonts w:eastAsia="標楷體" w:hint="eastAsia"/>
          <w:kern w:val="0"/>
          <w:sz w:val="28"/>
          <w:szCs w:val="28"/>
        </w:rPr>
        <w:t>（</w:t>
      </w:r>
      <w:r w:rsidRPr="00444309">
        <w:rPr>
          <w:rFonts w:eastAsia="標楷體"/>
          <w:kern w:val="0"/>
          <w:sz w:val="28"/>
          <w:szCs w:val="28"/>
        </w:rPr>
        <w:t>NA</w:t>
      </w:r>
      <w:r w:rsidRPr="00444309">
        <w:rPr>
          <w:rFonts w:eastAsia="標楷體" w:hint="eastAsia"/>
          <w:kern w:val="0"/>
          <w:sz w:val="28"/>
          <w:szCs w:val="28"/>
        </w:rPr>
        <w:t>）</w:t>
      </w:r>
      <w:r w:rsidRPr="00444309">
        <w:rPr>
          <w:rFonts w:eastAsia="標楷體" w:hint="eastAsia"/>
          <w:kern w:val="0"/>
          <w:sz w:val="28"/>
          <w:szCs w:val="28"/>
          <w:lang w:eastAsia="zh-HK"/>
        </w:rPr>
        <w:t>：</w:t>
      </w:r>
      <w:r w:rsidRPr="00444309">
        <w:rPr>
          <w:rFonts w:eastAsia="標楷體" w:hint="eastAsia"/>
          <w:sz w:val="28"/>
          <w:szCs w:val="28"/>
        </w:rPr>
        <w:t>該項查核基準有</w:t>
      </w:r>
      <w:proofErr w:type="gramStart"/>
      <w:r w:rsidRPr="00444309">
        <w:rPr>
          <w:rFonts w:eastAsia="標楷體" w:hint="eastAsia"/>
          <w:sz w:val="28"/>
          <w:szCs w:val="28"/>
        </w:rPr>
        <w:t>可免評之</w:t>
      </w:r>
      <w:proofErr w:type="gramEnd"/>
      <w:r w:rsidRPr="00444309">
        <w:rPr>
          <w:rFonts w:eastAsia="標楷體" w:hint="eastAsia"/>
          <w:sz w:val="28"/>
          <w:szCs w:val="28"/>
        </w:rPr>
        <w:t>條件。</w:t>
      </w:r>
    </w:p>
    <w:p w:rsidR="00104051" w:rsidRPr="00EA4ACB" w:rsidRDefault="00104051" w:rsidP="00315479">
      <w:pPr>
        <w:numPr>
          <w:ilvl w:val="0"/>
          <w:numId w:val="2"/>
        </w:numPr>
        <w:snapToGrid w:val="0"/>
        <w:spacing w:line="500" w:lineRule="exact"/>
        <w:ind w:left="567" w:hanging="567"/>
        <w:jc w:val="both"/>
        <w:rPr>
          <w:rFonts w:eastAsia="標楷體"/>
          <w:kern w:val="0"/>
          <w:sz w:val="28"/>
          <w:szCs w:val="28"/>
        </w:rPr>
      </w:pPr>
      <w:r w:rsidRPr="00EA4ACB">
        <w:rPr>
          <w:rFonts w:eastAsia="標楷體" w:hint="eastAsia"/>
          <w:kern w:val="0"/>
          <w:sz w:val="28"/>
          <w:szCs w:val="28"/>
        </w:rPr>
        <w:t>自評資料表填寫注意事項：</w:t>
      </w:r>
    </w:p>
    <w:p w:rsidR="00104051" w:rsidRPr="00DC1155" w:rsidRDefault="00104051" w:rsidP="00315479">
      <w:pPr>
        <w:numPr>
          <w:ilvl w:val="0"/>
          <w:numId w:val="5"/>
        </w:numPr>
        <w:snapToGrid w:val="0"/>
        <w:spacing w:line="500" w:lineRule="exact"/>
        <w:ind w:left="1560" w:hanging="851"/>
        <w:jc w:val="both"/>
        <w:rPr>
          <w:rFonts w:eastAsia="標楷體"/>
          <w:kern w:val="0"/>
          <w:sz w:val="28"/>
          <w:szCs w:val="28"/>
        </w:rPr>
      </w:pPr>
      <w:r w:rsidRPr="00DC1155">
        <w:rPr>
          <w:rFonts w:eastAsia="標楷體" w:hint="eastAsia"/>
          <w:kern w:val="0"/>
          <w:sz w:val="28"/>
          <w:szCs w:val="28"/>
        </w:rPr>
        <w:t>「十一、最近一次查核結果意見改善說明」：</w:t>
      </w:r>
    </w:p>
    <w:p w:rsidR="00104051" w:rsidRPr="00DC1155" w:rsidRDefault="00104051" w:rsidP="00315479">
      <w:pPr>
        <w:snapToGrid w:val="0"/>
        <w:spacing w:line="500" w:lineRule="exact"/>
        <w:ind w:left="1560"/>
        <w:jc w:val="both"/>
        <w:rPr>
          <w:rFonts w:eastAsia="標楷體"/>
          <w:kern w:val="0"/>
          <w:sz w:val="28"/>
          <w:szCs w:val="28"/>
        </w:rPr>
      </w:pPr>
      <w:r w:rsidRPr="00DC1155">
        <w:rPr>
          <w:rFonts w:eastAsia="標楷體" w:hint="eastAsia"/>
          <w:kern w:val="0"/>
          <w:sz w:val="28"/>
          <w:szCs w:val="28"/>
        </w:rPr>
        <w:t>請依據最近一次查核結果意見表所提改善事項填列目前執行情形，填列內容包括「執行狀況」、「預定完成年月」及「執行情形說明」。</w:t>
      </w:r>
    </w:p>
    <w:p w:rsidR="00104051" w:rsidRPr="00DC1155" w:rsidRDefault="00104051" w:rsidP="00315479">
      <w:pPr>
        <w:snapToGrid w:val="0"/>
        <w:spacing w:line="500" w:lineRule="exact"/>
        <w:ind w:leftChars="651" w:left="2058" w:hangingChars="177" w:hanging="496"/>
        <w:jc w:val="both"/>
        <w:rPr>
          <w:rFonts w:eastAsia="標楷體"/>
          <w:kern w:val="0"/>
          <w:sz w:val="28"/>
          <w:szCs w:val="28"/>
        </w:rPr>
      </w:pPr>
      <w:r w:rsidRPr="00DC1155">
        <w:rPr>
          <w:rFonts w:eastAsia="標楷體" w:hint="eastAsia"/>
          <w:kern w:val="0"/>
          <w:sz w:val="28"/>
          <w:szCs w:val="28"/>
        </w:rPr>
        <w:t xml:space="preserve">1. </w:t>
      </w:r>
      <w:r w:rsidRPr="00DC1155">
        <w:rPr>
          <w:rFonts w:eastAsia="標楷體" w:hint="eastAsia"/>
          <w:kern w:val="0"/>
          <w:sz w:val="28"/>
          <w:szCs w:val="28"/>
        </w:rPr>
        <w:t>「最近一次查核回饋意見」欄位：依最近一次查核結果見表逐條提供，若單一查核基準回饋意見</w:t>
      </w:r>
      <w:r w:rsidRPr="00DC1155">
        <w:rPr>
          <w:rFonts w:eastAsia="標楷體" w:hint="eastAsia"/>
          <w:kern w:val="0"/>
          <w:sz w:val="28"/>
          <w:szCs w:val="28"/>
          <w:lang w:eastAsia="zh-HK"/>
        </w:rPr>
        <w:t>為</w:t>
      </w:r>
      <w:r w:rsidRPr="00DC1155">
        <w:rPr>
          <w:rFonts w:eastAsia="標楷體" w:hint="eastAsia"/>
          <w:kern w:val="0"/>
          <w:sz w:val="28"/>
          <w:szCs w:val="28"/>
        </w:rPr>
        <w:t>2</w:t>
      </w:r>
      <w:r w:rsidRPr="00DC1155">
        <w:rPr>
          <w:rFonts w:eastAsia="標楷體" w:hint="eastAsia"/>
          <w:kern w:val="0"/>
          <w:sz w:val="28"/>
          <w:szCs w:val="28"/>
        </w:rPr>
        <w:t>條（含）以上時，則將分開呈現。</w:t>
      </w:r>
    </w:p>
    <w:p w:rsidR="00104051" w:rsidRPr="00DC1155" w:rsidRDefault="00104051" w:rsidP="00315479">
      <w:pPr>
        <w:snapToGrid w:val="0"/>
        <w:spacing w:line="500" w:lineRule="exact"/>
        <w:ind w:leftChars="681" w:left="2057" w:hangingChars="151" w:hanging="423"/>
        <w:jc w:val="both"/>
        <w:rPr>
          <w:rFonts w:eastAsia="標楷體"/>
          <w:kern w:val="0"/>
          <w:sz w:val="28"/>
          <w:szCs w:val="28"/>
        </w:rPr>
      </w:pPr>
      <w:r w:rsidRPr="00DC1155">
        <w:rPr>
          <w:rFonts w:eastAsia="標楷體" w:hint="eastAsia"/>
          <w:kern w:val="0"/>
          <w:sz w:val="28"/>
          <w:szCs w:val="28"/>
        </w:rPr>
        <w:t xml:space="preserve">2. </w:t>
      </w:r>
      <w:r w:rsidRPr="00DC1155">
        <w:rPr>
          <w:rFonts w:eastAsia="標楷體" w:hint="eastAsia"/>
          <w:kern w:val="0"/>
          <w:sz w:val="28"/>
          <w:szCs w:val="28"/>
        </w:rPr>
        <w:t>「執行狀況」欄位：請依上次查核回饋意見逐條勾選完成度「已完成、執行中、未執行」。</w:t>
      </w:r>
    </w:p>
    <w:p w:rsidR="00104051" w:rsidRPr="00DC1155" w:rsidRDefault="00104051" w:rsidP="00315479">
      <w:pPr>
        <w:snapToGrid w:val="0"/>
        <w:spacing w:line="500" w:lineRule="exact"/>
        <w:ind w:leftChars="681" w:left="2057" w:hangingChars="151" w:hanging="423"/>
        <w:jc w:val="both"/>
        <w:rPr>
          <w:rFonts w:eastAsia="標楷體"/>
          <w:kern w:val="0"/>
          <w:sz w:val="28"/>
          <w:szCs w:val="28"/>
        </w:rPr>
      </w:pPr>
      <w:r w:rsidRPr="00DC1155">
        <w:rPr>
          <w:rFonts w:eastAsia="標楷體" w:hint="eastAsia"/>
          <w:kern w:val="0"/>
          <w:sz w:val="28"/>
          <w:szCs w:val="28"/>
        </w:rPr>
        <w:t xml:space="preserve">3. </w:t>
      </w:r>
      <w:r w:rsidRPr="00DC1155">
        <w:rPr>
          <w:rFonts w:eastAsia="標楷體" w:hint="eastAsia"/>
          <w:kern w:val="0"/>
          <w:sz w:val="28"/>
          <w:szCs w:val="28"/>
        </w:rPr>
        <w:t>「預定完成日期」欄位：請依前述執行狀況進行填列（年</w:t>
      </w:r>
      <w:r w:rsidRPr="00DC1155">
        <w:rPr>
          <w:rFonts w:eastAsia="標楷體" w:hint="eastAsia"/>
          <w:kern w:val="0"/>
          <w:sz w:val="28"/>
          <w:szCs w:val="28"/>
        </w:rPr>
        <w:t>/</w:t>
      </w:r>
      <w:r w:rsidRPr="00DC1155">
        <w:rPr>
          <w:rFonts w:eastAsia="標楷體" w:hint="eastAsia"/>
          <w:kern w:val="0"/>
          <w:sz w:val="28"/>
          <w:szCs w:val="28"/>
        </w:rPr>
        <w:t>月）；若該項改善事項之執行狀況為「已完成」時，本</w:t>
      </w:r>
      <w:proofErr w:type="gramStart"/>
      <w:r w:rsidRPr="00DC1155">
        <w:rPr>
          <w:rFonts w:eastAsia="標楷體" w:hint="eastAsia"/>
          <w:kern w:val="0"/>
          <w:sz w:val="28"/>
          <w:szCs w:val="28"/>
        </w:rPr>
        <w:t>欄免填</w:t>
      </w:r>
      <w:proofErr w:type="gramEnd"/>
      <w:r w:rsidRPr="00DC1155">
        <w:rPr>
          <w:rFonts w:eastAsia="標楷體" w:hint="eastAsia"/>
          <w:kern w:val="0"/>
          <w:sz w:val="28"/>
          <w:szCs w:val="28"/>
        </w:rPr>
        <w:t>列。</w:t>
      </w:r>
    </w:p>
    <w:p w:rsidR="00104051" w:rsidRPr="00DC1155" w:rsidRDefault="00104051" w:rsidP="00315479">
      <w:pPr>
        <w:snapToGrid w:val="0"/>
        <w:spacing w:line="500" w:lineRule="exact"/>
        <w:ind w:leftChars="681" w:left="2057" w:hangingChars="151" w:hanging="423"/>
        <w:jc w:val="both"/>
        <w:rPr>
          <w:rFonts w:eastAsia="標楷體"/>
          <w:kern w:val="0"/>
          <w:sz w:val="28"/>
          <w:szCs w:val="28"/>
        </w:rPr>
      </w:pPr>
      <w:r w:rsidRPr="00DC1155">
        <w:rPr>
          <w:rFonts w:eastAsia="標楷體" w:hint="eastAsia"/>
          <w:kern w:val="0"/>
          <w:sz w:val="28"/>
          <w:szCs w:val="28"/>
        </w:rPr>
        <w:t xml:space="preserve">4. </w:t>
      </w:r>
      <w:r w:rsidRPr="00DC1155">
        <w:rPr>
          <w:rFonts w:eastAsia="標楷體" w:hint="eastAsia"/>
          <w:kern w:val="0"/>
          <w:sz w:val="28"/>
          <w:szCs w:val="28"/>
        </w:rPr>
        <w:t>「執行情形說明」欄位：請依上次查核回饋意見簡要陳述具體執行說</w:t>
      </w:r>
      <w:r w:rsidRPr="00DC1155">
        <w:rPr>
          <w:rFonts w:eastAsia="標楷體" w:hint="eastAsia"/>
          <w:kern w:val="0"/>
          <w:sz w:val="28"/>
          <w:szCs w:val="28"/>
        </w:rPr>
        <w:lastRenderedPageBreak/>
        <w:t>明；若為未執行時，請說明尚未執行之理由。</w:t>
      </w:r>
    </w:p>
    <w:p w:rsidR="00104051" w:rsidRDefault="00104051" w:rsidP="00315479">
      <w:pPr>
        <w:numPr>
          <w:ilvl w:val="0"/>
          <w:numId w:val="5"/>
        </w:numPr>
        <w:snapToGrid w:val="0"/>
        <w:spacing w:line="500" w:lineRule="exact"/>
        <w:ind w:left="1560" w:hanging="851"/>
        <w:jc w:val="both"/>
        <w:rPr>
          <w:rFonts w:eastAsia="標楷體"/>
          <w:kern w:val="0"/>
          <w:sz w:val="28"/>
          <w:szCs w:val="28"/>
        </w:rPr>
      </w:pPr>
      <w:r w:rsidRPr="007603F2">
        <w:rPr>
          <w:rFonts w:eastAsia="標楷體" w:hint="eastAsia"/>
          <w:kern w:val="0"/>
          <w:sz w:val="28"/>
          <w:szCs w:val="28"/>
        </w:rPr>
        <w:t>「十二、人體生物資料庫基準自評說明」</w:t>
      </w:r>
    </w:p>
    <w:p w:rsidR="00104051" w:rsidRDefault="00104051" w:rsidP="00315479">
      <w:pPr>
        <w:snapToGrid w:val="0"/>
        <w:spacing w:line="500" w:lineRule="exact"/>
        <w:ind w:leftChars="681" w:left="2057" w:hangingChars="151" w:hanging="423"/>
        <w:jc w:val="both"/>
        <w:rPr>
          <w:rFonts w:eastAsia="標楷體"/>
          <w:kern w:val="0"/>
          <w:sz w:val="28"/>
          <w:szCs w:val="28"/>
        </w:rPr>
      </w:pPr>
      <w:r>
        <w:rPr>
          <w:rFonts w:eastAsia="標楷體" w:hint="eastAsia"/>
          <w:kern w:val="0"/>
          <w:sz w:val="28"/>
          <w:szCs w:val="28"/>
        </w:rPr>
        <w:t xml:space="preserve">1. </w:t>
      </w:r>
      <w:r w:rsidRPr="00EA4ACB">
        <w:rPr>
          <w:rFonts w:eastAsia="標楷體" w:hint="eastAsia"/>
          <w:kern w:val="0"/>
          <w:sz w:val="28"/>
          <w:szCs w:val="28"/>
        </w:rPr>
        <w:t>「自我評</w:t>
      </w:r>
      <w:r>
        <w:rPr>
          <w:rFonts w:eastAsia="標楷體" w:hint="eastAsia"/>
          <w:kern w:val="0"/>
          <w:sz w:val="28"/>
          <w:szCs w:val="28"/>
        </w:rPr>
        <w:t>量結果」欄位：依據查核基準項次進行自評，逐條勾選達成度為「優良、</w:t>
      </w:r>
      <w:r w:rsidRPr="00EA4ACB">
        <w:rPr>
          <w:rFonts w:eastAsia="標楷體" w:hint="eastAsia"/>
          <w:kern w:val="0"/>
          <w:sz w:val="28"/>
          <w:szCs w:val="28"/>
        </w:rPr>
        <w:t>符合、</w:t>
      </w:r>
      <w:r>
        <w:rPr>
          <w:rFonts w:eastAsia="標楷體" w:hint="eastAsia"/>
          <w:kern w:val="0"/>
          <w:sz w:val="28"/>
          <w:szCs w:val="28"/>
        </w:rPr>
        <w:t>部分符合、</w:t>
      </w:r>
      <w:r w:rsidRPr="00EA4ACB">
        <w:rPr>
          <w:rFonts w:eastAsia="標楷體" w:hint="eastAsia"/>
          <w:kern w:val="0"/>
          <w:sz w:val="28"/>
          <w:szCs w:val="28"/>
        </w:rPr>
        <w:t>不符合」或「符合、不符合」；若為</w:t>
      </w:r>
      <w:proofErr w:type="gramStart"/>
      <w:r w:rsidRPr="00EA4ACB">
        <w:rPr>
          <w:rFonts w:eastAsia="標楷體" w:hint="eastAsia"/>
          <w:kern w:val="0"/>
          <w:sz w:val="28"/>
          <w:szCs w:val="28"/>
        </w:rPr>
        <w:t>免評，則勾</w:t>
      </w:r>
      <w:proofErr w:type="gramEnd"/>
      <w:r w:rsidRPr="00EA4ACB">
        <w:rPr>
          <w:rFonts w:eastAsia="標楷體" w:hint="eastAsia"/>
          <w:kern w:val="0"/>
          <w:sz w:val="28"/>
          <w:szCs w:val="28"/>
        </w:rPr>
        <w:t>選</w:t>
      </w:r>
      <w:r w:rsidRPr="00EA4ACB">
        <w:rPr>
          <w:rFonts w:eastAsia="標楷體"/>
          <w:kern w:val="0"/>
          <w:sz w:val="28"/>
          <w:szCs w:val="28"/>
        </w:rPr>
        <w:t>NA</w:t>
      </w:r>
      <w:r w:rsidRPr="00EA4ACB">
        <w:rPr>
          <w:rFonts w:eastAsia="標楷體" w:hint="eastAsia"/>
          <w:kern w:val="0"/>
          <w:sz w:val="28"/>
          <w:szCs w:val="28"/>
        </w:rPr>
        <w:t>。</w:t>
      </w:r>
    </w:p>
    <w:p w:rsidR="00104051" w:rsidRPr="00DC1155" w:rsidRDefault="00104051" w:rsidP="00315479">
      <w:pPr>
        <w:snapToGrid w:val="0"/>
        <w:spacing w:line="500" w:lineRule="exact"/>
        <w:ind w:leftChars="681" w:left="2057" w:hangingChars="151" w:hanging="423"/>
        <w:jc w:val="both"/>
        <w:rPr>
          <w:rFonts w:eastAsia="標楷體"/>
          <w:kern w:val="0"/>
          <w:sz w:val="28"/>
          <w:szCs w:val="28"/>
        </w:rPr>
      </w:pPr>
      <w:r>
        <w:rPr>
          <w:rFonts w:eastAsia="標楷體" w:hint="eastAsia"/>
          <w:kern w:val="0"/>
          <w:sz w:val="28"/>
          <w:szCs w:val="28"/>
        </w:rPr>
        <w:t xml:space="preserve">2. </w:t>
      </w:r>
      <w:r w:rsidRPr="00DC1155">
        <w:rPr>
          <w:rFonts w:eastAsia="標楷體" w:hint="eastAsia"/>
          <w:kern w:val="0"/>
          <w:sz w:val="28"/>
          <w:szCs w:val="28"/>
        </w:rPr>
        <w:t>「具體事蹟說明」欄位：針對每項查核基準「自我評量結果」，進行說明。</w:t>
      </w:r>
    </w:p>
    <w:p w:rsidR="00104051" w:rsidRDefault="00104051" w:rsidP="00315479">
      <w:pPr>
        <w:numPr>
          <w:ilvl w:val="0"/>
          <w:numId w:val="5"/>
        </w:numPr>
        <w:snapToGrid w:val="0"/>
        <w:spacing w:line="500" w:lineRule="exact"/>
        <w:ind w:left="1560" w:hanging="851"/>
        <w:jc w:val="both"/>
        <w:rPr>
          <w:rFonts w:eastAsia="標楷體"/>
          <w:kern w:val="0"/>
          <w:sz w:val="28"/>
          <w:szCs w:val="28"/>
        </w:rPr>
        <w:sectPr w:rsidR="00104051" w:rsidSect="00444309">
          <w:footerReference w:type="default" r:id="rId9"/>
          <w:pgSz w:w="11907" w:h="16840" w:code="9"/>
          <w:pgMar w:top="1134" w:right="851" w:bottom="1134" w:left="851" w:header="720" w:footer="799" w:gutter="0"/>
          <w:pgNumType w:chapStyle="1"/>
          <w:cols w:space="720"/>
          <w:docGrid w:linePitch="326"/>
        </w:sectPr>
      </w:pPr>
      <w:r w:rsidRPr="00DC1155">
        <w:rPr>
          <w:rFonts w:eastAsia="標楷體" w:hint="eastAsia"/>
          <w:kern w:val="0"/>
          <w:sz w:val="28"/>
          <w:szCs w:val="28"/>
        </w:rPr>
        <w:t>自評資料表內容請以</w:t>
      </w:r>
      <w:r w:rsidRPr="00DC1155">
        <w:rPr>
          <w:rFonts w:eastAsia="標楷體"/>
          <w:kern w:val="0"/>
          <w:sz w:val="28"/>
          <w:szCs w:val="28"/>
        </w:rPr>
        <w:t>word</w:t>
      </w:r>
      <w:r w:rsidRPr="00DC1155">
        <w:rPr>
          <w:rFonts w:eastAsia="標楷體" w:hint="eastAsia"/>
          <w:kern w:val="0"/>
          <w:sz w:val="28"/>
          <w:szCs w:val="28"/>
        </w:rPr>
        <w:t>格式製作，</w:t>
      </w:r>
      <w:proofErr w:type="gramStart"/>
      <w:r w:rsidRPr="00DC1155">
        <w:rPr>
          <w:rFonts w:eastAsia="標楷體" w:hint="eastAsia"/>
          <w:kern w:val="0"/>
          <w:sz w:val="28"/>
          <w:szCs w:val="28"/>
        </w:rPr>
        <w:t>採</w:t>
      </w:r>
      <w:proofErr w:type="gramEnd"/>
      <w:r w:rsidRPr="00DC1155">
        <w:rPr>
          <w:rFonts w:eastAsia="標楷體"/>
          <w:kern w:val="0"/>
          <w:sz w:val="28"/>
          <w:szCs w:val="28"/>
        </w:rPr>
        <w:t>12</w:t>
      </w:r>
      <w:r w:rsidRPr="00DC1155">
        <w:rPr>
          <w:rFonts w:eastAsia="標楷體" w:hint="eastAsia"/>
          <w:kern w:val="0"/>
          <w:sz w:val="28"/>
          <w:szCs w:val="28"/>
        </w:rPr>
        <w:t>號字體</w:t>
      </w:r>
      <w:proofErr w:type="gramStart"/>
      <w:r w:rsidRPr="00DC1155">
        <w:rPr>
          <w:rFonts w:eastAsia="標楷體" w:hint="eastAsia"/>
          <w:kern w:val="0"/>
          <w:sz w:val="28"/>
          <w:szCs w:val="28"/>
        </w:rPr>
        <w:t>繕</w:t>
      </w:r>
      <w:proofErr w:type="gramEnd"/>
      <w:r w:rsidRPr="00DC1155">
        <w:rPr>
          <w:rFonts w:eastAsia="標楷體" w:hint="eastAsia"/>
          <w:kern w:val="0"/>
          <w:sz w:val="28"/>
          <w:szCs w:val="28"/>
        </w:rPr>
        <w:t>打，行距為單行間距，每項查核基準最多</w:t>
      </w:r>
      <w:r w:rsidRPr="00DC1155">
        <w:rPr>
          <w:rFonts w:eastAsia="標楷體"/>
          <w:kern w:val="0"/>
          <w:sz w:val="28"/>
          <w:szCs w:val="28"/>
        </w:rPr>
        <w:t>2</w:t>
      </w:r>
      <w:r w:rsidRPr="00DC1155">
        <w:rPr>
          <w:rFonts w:eastAsia="標楷體" w:hint="eastAsia"/>
          <w:kern w:val="0"/>
          <w:sz w:val="28"/>
          <w:szCs w:val="28"/>
        </w:rPr>
        <w:t>頁。封面請單面列印並用印或簽章，</w:t>
      </w:r>
      <w:proofErr w:type="gramStart"/>
      <w:r w:rsidRPr="00DC1155">
        <w:rPr>
          <w:rFonts w:eastAsia="標楷體" w:hint="eastAsia"/>
          <w:kern w:val="0"/>
          <w:sz w:val="28"/>
          <w:szCs w:val="28"/>
        </w:rPr>
        <w:t>內頁請以</w:t>
      </w:r>
      <w:proofErr w:type="gramEnd"/>
      <w:r w:rsidRPr="00DC1155">
        <w:rPr>
          <w:rFonts w:eastAsia="標楷體" w:hint="eastAsia"/>
          <w:kern w:val="0"/>
          <w:sz w:val="28"/>
          <w:szCs w:val="28"/>
        </w:rPr>
        <w:t>雙面列印方式（</w:t>
      </w:r>
      <w:r w:rsidRPr="00DC1155">
        <w:rPr>
          <w:rFonts w:eastAsia="標楷體"/>
          <w:kern w:val="0"/>
          <w:sz w:val="28"/>
          <w:szCs w:val="28"/>
        </w:rPr>
        <w:t>A4</w:t>
      </w:r>
      <w:r w:rsidRPr="00DC1155">
        <w:rPr>
          <w:rFonts w:eastAsia="標楷體" w:hint="eastAsia"/>
          <w:kern w:val="0"/>
          <w:sz w:val="28"/>
          <w:szCs w:val="28"/>
        </w:rPr>
        <w:t>紙張規格）輸出，封面及內頁一併裝訂（請勿膠裝）；繳交方式（紙本及光碟，包括</w:t>
      </w:r>
      <w:r w:rsidRPr="00DC1155">
        <w:rPr>
          <w:rFonts w:eastAsia="標楷體"/>
          <w:kern w:val="0"/>
          <w:sz w:val="28"/>
          <w:szCs w:val="28"/>
        </w:rPr>
        <w:t>word</w:t>
      </w:r>
      <w:r w:rsidRPr="00DC1155">
        <w:rPr>
          <w:rFonts w:eastAsia="標楷體" w:hint="eastAsia"/>
          <w:kern w:val="0"/>
          <w:sz w:val="28"/>
          <w:szCs w:val="28"/>
        </w:rPr>
        <w:t>檔及</w:t>
      </w:r>
      <w:r w:rsidRPr="00DC1155">
        <w:rPr>
          <w:rFonts w:eastAsia="標楷體"/>
          <w:kern w:val="0"/>
          <w:sz w:val="28"/>
          <w:szCs w:val="28"/>
        </w:rPr>
        <w:t>PDF</w:t>
      </w:r>
      <w:r w:rsidRPr="00DC1155">
        <w:rPr>
          <w:rFonts w:eastAsia="標楷體" w:hint="eastAsia"/>
          <w:kern w:val="0"/>
          <w:sz w:val="28"/>
          <w:szCs w:val="28"/>
        </w:rPr>
        <w:t>檔）、份數及繳交期限等相關規定，本部將另行公告</w:t>
      </w:r>
      <w:r>
        <w:rPr>
          <w:rFonts w:eastAsia="標楷體" w:hint="eastAsia"/>
          <w:kern w:val="0"/>
          <w:sz w:val="28"/>
          <w:szCs w:val="28"/>
        </w:rPr>
        <w:t>。</w:t>
      </w:r>
    </w:p>
    <w:p w:rsidR="00104051" w:rsidRPr="00A1699B" w:rsidRDefault="00104051" w:rsidP="00104051">
      <w:pPr>
        <w:numPr>
          <w:ilvl w:val="0"/>
          <w:numId w:val="2"/>
        </w:numPr>
        <w:snapToGrid w:val="0"/>
        <w:spacing w:line="500" w:lineRule="exact"/>
        <w:ind w:left="567" w:hanging="567"/>
        <w:jc w:val="both"/>
        <w:rPr>
          <w:rFonts w:eastAsia="標楷體"/>
          <w:kern w:val="0"/>
          <w:sz w:val="28"/>
          <w:szCs w:val="28"/>
        </w:rPr>
      </w:pPr>
      <w:r w:rsidRPr="00A1699B">
        <w:rPr>
          <w:rFonts w:eastAsia="標楷體"/>
          <w:kern w:val="0"/>
          <w:sz w:val="28"/>
          <w:szCs w:val="28"/>
        </w:rPr>
        <w:lastRenderedPageBreak/>
        <w:t>人體生物資料庫參考作業程序（作業程序應涵蓋以下之內容，惟名稱不拘）：</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人體生物資料庫組成（含組織架構、管理權責、人員工作職掌）作業程序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保密、利益衝突與迴避管理作業程序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人體生物資料庫人員教育訓練作業程序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會議通知、會議程序及紀錄作業程序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人體生物資料庫案件審查（含新案、修正案、撤案）作業程序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參與者招募（含納入與排除、參與者同意書取得）作業程序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可辨識個人資料文件管理作業程序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參與者退出或變更同意使用範圍作業程序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諮詢、投訴與申訴機制作業程序</w:t>
      </w:r>
    </w:p>
    <w:p w:rsidR="00104051" w:rsidRPr="00A1699B" w:rsidRDefault="00104051" w:rsidP="00451572">
      <w:pPr>
        <w:numPr>
          <w:ilvl w:val="0"/>
          <w:numId w:val="63"/>
        </w:numPr>
        <w:snapToGrid w:val="0"/>
        <w:spacing w:line="500" w:lineRule="exact"/>
        <w:ind w:left="1418" w:hanging="851"/>
        <w:jc w:val="both"/>
        <w:rPr>
          <w:rFonts w:eastAsia="標楷體"/>
          <w:kern w:val="0"/>
          <w:sz w:val="28"/>
          <w:szCs w:val="28"/>
        </w:rPr>
      </w:pPr>
      <w:r w:rsidRPr="00A1699B">
        <w:rPr>
          <w:rFonts w:eastAsia="標楷體"/>
          <w:kern w:val="0"/>
          <w:sz w:val="28"/>
          <w:szCs w:val="28"/>
        </w:rPr>
        <w:t>設施設備維護與門禁安全管理作業程序</w:t>
      </w:r>
    </w:p>
    <w:p w:rsidR="00104051" w:rsidRPr="00A1699B"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異常事件處理標準作業程序</w:t>
      </w:r>
    </w:p>
    <w:p w:rsidR="00104051" w:rsidRPr="00A1699B"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緊急災害應變計畫</w:t>
      </w:r>
    </w:p>
    <w:p w:rsidR="00104051" w:rsidRPr="00A1699B"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人體生物資料庫研究成果管理作業程序</w:t>
      </w:r>
    </w:p>
    <w:p w:rsidR="00104051" w:rsidRPr="00A1699B"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商業運用利益回饋作業程序</w:t>
      </w:r>
    </w:p>
    <w:p w:rsidR="00104051"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生物檢體採集與保存作業程序</w:t>
      </w:r>
    </w:p>
    <w:p w:rsidR="00444309" w:rsidRPr="00444309" w:rsidRDefault="00444309" w:rsidP="00451572">
      <w:pPr>
        <w:numPr>
          <w:ilvl w:val="0"/>
          <w:numId w:val="63"/>
        </w:numPr>
        <w:snapToGrid w:val="0"/>
        <w:spacing w:line="500" w:lineRule="exact"/>
        <w:ind w:left="1701" w:hanging="1134"/>
        <w:jc w:val="both"/>
        <w:rPr>
          <w:rFonts w:eastAsia="標楷體"/>
          <w:kern w:val="0"/>
          <w:sz w:val="28"/>
          <w:szCs w:val="28"/>
        </w:rPr>
      </w:pPr>
      <w:r w:rsidRPr="00444309">
        <w:rPr>
          <w:rFonts w:eastAsia="標楷體" w:hint="eastAsia"/>
          <w:kern w:val="0"/>
          <w:sz w:val="28"/>
          <w:szCs w:val="28"/>
        </w:rPr>
        <w:t>生物檢體處理作業程序</w:t>
      </w:r>
    </w:p>
    <w:p w:rsidR="00104051" w:rsidRPr="00A1699B"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生物檢體品質管理作業程序</w:t>
      </w:r>
    </w:p>
    <w:p w:rsidR="00104051" w:rsidRPr="00A1699B"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生物檢體入庫、出庫作業程序</w:t>
      </w:r>
    </w:p>
    <w:p w:rsidR="00104051" w:rsidRPr="00A1699B"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生物檢體銷毀作業程序</w:t>
      </w:r>
    </w:p>
    <w:p w:rsidR="00104051" w:rsidRPr="00A1699B" w:rsidRDefault="00104051" w:rsidP="00451572">
      <w:pPr>
        <w:numPr>
          <w:ilvl w:val="0"/>
          <w:numId w:val="63"/>
        </w:numPr>
        <w:snapToGrid w:val="0"/>
        <w:spacing w:line="500" w:lineRule="exact"/>
        <w:ind w:left="1701" w:hanging="1134"/>
        <w:jc w:val="both"/>
        <w:rPr>
          <w:rFonts w:eastAsia="標楷體"/>
          <w:kern w:val="0"/>
          <w:sz w:val="28"/>
          <w:szCs w:val="28"/>
        </w:rPr>
      </w:pPr>
      <w:r w:rsidRPr="00A1699B">
        <w:rPr>
          <w:rFonts w:eastAsia="標楷體"/>
          <w:kern w:val="0"/>
          <w:sz w:val="28"/>
          <w:szCs w:val="28"/>
        </w:rPr>
        <w:t>出庫檢體追蹤機制</w:t>
      </w:r>
    </w:p>
    <w:p w:rsidR="00104051" w:rsidRPr="00A1699B" w:rsidRDefault="00104051" w:rsidP="00451572">
      <w:pPr>
        <w:numPr>
          <w:ilvl w:val="0"/>
          <w:numId w:val="63"/>
        </w:numPr>
        <w:snapToGrid w:val="0"/>
        <w:spacing w:line="500" w:lineRule="exact"/>
        <w:ind w:left="1985" w:hanging="1418"/>
        <w:jc w:val="both"/>
        <w:rPr>
          <w:rFonts w:eastAsia="標楷體"/>
          <w:kern w:val="0"/>
          <w:sz w:val="28"/>
          <w:szCs w:val="28"/>
        </w:rPr>
      </w:pPr>
      <w:r w:rsidRPr="00A1699B">
        <w:rPr>
          <w:rFonts w:eastAsia="標楷體"/>
          <w:kern w:val="0"/>
          <w:sz w:val="28"/>
          <w:szCs w:val="28"/>
        </w:rPr>
        <w:t>人體生物資料庫移轉作業程序</w:t>
      </w:r>
    </w:p>
    <w:p w:rsidR="00104051" w:rsidRPr="00A1699B" w:rsidRDefault="00104051" w:rsidP="00451572">
      <w:pPr>
        <w:numPr>
          <w:ilvl w:val="0"/>
          <w:numId w:val="63"/>
        </w:numPr>
        <w:snapToGrid w:val="0"/>
        <w:spacing w:line="500" w:lineRule="exact"/>
        <w:ind w:left="1985" w:hanging="1418"/>
        <w:jc w:val="both"/>
        <w:rPr>
          <w:rFonts w:eastAsia="標楷體"/>
          <w:kern w:val="0"/>
          <w:sz w:val="28"/>
          <w:szCs w:val="28"/>
        </w:rPr>
      </w:pPr>
      <w:r w:rsidRPr="00A1699B">
        <w:rPr>
          <w:rFonts w:eastAsia="標楷體"/>
          <w:kern w:val="0"/>
          <w:sz w:val="28"/>
          <w:szCs w:val="28"/>
        </w:rPr>
        <w:t>資訊系統與設備管理作業程序</w:t>
      </w:r>
    </w:p>
    <w:p w:rsidR="00104051" w:rsidRPr="00A1699B" w:rsidRDefault="00104051" w:rsidP="00451572">
      <w:pPr>
        <w:numPr>
          <w:ilvl w:val="0"/>
          <w:numId w:val="63"/>
        </w:numPr>
        <w:snapToGrid w:val="0"/>
        <w:spacing w:line="500" w:lineRule="exact"/>
        <w:ind w:left="1985" w:hanging="1418"/>
        <w:jc w:val="both"/>
        <w:rPr>
          <w:rFonts w:eastAsia="標楷體"/>
          <w:kern w:val="0"/>
          <w:sz w:val="28"/>
          <w:szCs w:val="28"/>
        </w:rPr>
      </w:pPr>
      <w:r w:rsidRPr="00A1699B">
        <w:rPr>
          <w:rFonts w:eastAsia="標楷體"/>
          <w:kern w:val="0"/>
          <w:sz w:val="28"/>
          <w:szCs w:val="28"/>
        </w:rPr>
        <w:t>人體生物資料庫資訊管理作業程序（含人員權限、備份、弱點掃描、資訊安全稽核計畫、重要資訊保護）</w:t>
      </w:r>
    </w:p>
    <w:p w:rsidR="00104051" w:rsidRPr="00A1699B" w:rsidRDefault="00104051" w:rsidP="00451572">
      <w:pPr>
        <w:numPr>
          <w:ilvl w:val="0"/>
          <w:numId w:val="63"/>
        </w:numPr>
        <w:snapToGrid w:val="0"/>
        <w:spacing w:line="500" w:lineRule="exact"/>
        <w:ind w:left="1985" w:hanging="1418"/>
        <w:jc w:val="both"/>
        <w:rPr>
          <w:rFonts w:eastAsia="標楷體"/>
          <w:kern w:val="0"/>
          <w:sz w:val="28"/>
          <w:szCs w:val="28"/>
        </w:rPr>
      </w:pPr>
      <w:r w:rsidRPr="00A1699B">
        <w:rPr>
          <w:rFonts w:eastAsia="標楷體"/>
          <w:kern w:val="0"/>
          <w:sz w:val="28"/>
          <w:szCs w:val="28"/>
        </w:rPr>
        <w:t>加密、解密作業程序</w:t>
      </w:r>
    </w:p>
    <w:p w:rsidR="00104051" w:rsidRPr="00A1699B" w:rsidRDefault="00104051" w:rsidP="00451572">
      <w:pPr>
        <w:numPr>
          <w:ilvl w:val="0"/>
          <w:numId w:val="63"/>
        </w:numPr>
        <w:snapToGrid w:val="0"/>
        <w:spacing w:line="500" w:lineRule="exact"/>
        <w:ind w:left="1985" w:hanging="1418"/>
        <w:jc w:val="both"/>
        <w:rPr>
          <w:rFonts w:eastAsia="標楷體"/>
          <w:kern w:val="0"/>
          <w:sz w:val="28"/>
          <w:szCs w:val="28"/>
        </w:rPr>
      </w:pPr>
      <w:r w:rsidRPr="00A1699B">
        <w:rPr>
          <w:rFonts w:eastAsia="標楷體"/>
          <w:kern w:val="0"/>
          <w:sz w:val="28"/>
          <w:szCs w:val="28"/>
        </w:rPr>
        <w:t>資訊儲存設備報廢管理作業程序</w:t>
      </w:r>
    </w:p>
    <w:p w:rsidR="00104051" w:rsidRPr="005C1DA3" w:rsidRDefault="00104051" w:rsidP="00104051">
      <w:pPr>
        <w:numPr>
          <w:ilvl w:val="0"/>
          <w:numId w:val="5"/>
        </w:numPr>
        <w:snapToGrid w:val="0"/>
        <w:spacing w:line="500" w:lineRule="exact"/>
        <w:ind w:left="1560" w:hanging="851"/>
        <w:rPr>
          <w:rFonts w:eastAsia="標楷體"/>
          <w:kern w:val="0"/>
          <w:sz w:val="28"/>
          <w:szCs w:val="28"/>
        </w:rPr>
        <w:sectPr w:rsidR="00104051" w:rsidRPr="005C1DA3" w:rsidSect="00444309">
          <w:pgSz w:w="11907" w:h="16840" w:code="9"/>
          <w:pgMar w:top="1134" w:right="851" w:bottom="1134" w:left="851" w:header="720" w:footer="799" w:gutter="0"/>
          <w:pgNumType w:chapStyle="1"/>
          <w:cols w:space="720"/>
          <w:docGrid w:linePitch="326"/>
        </w:sectPr>
      </w:pPr>
    </w:p>
    <w:p w:rsidR="00104051" w:rsidRPr="00C47F76" w:rsidRDefault="00104051" w:rsidP="00104051">
      <w:pPr>
        <w:spacing w:afterLines="50" w:after="120" w:line="360" w:lineRule="auto"/>
        <w:jc w:val="center"/>
        <w:rPr>
          <w:rFonts w:eastAsia="標楷體"/>
          <w:b/>
          <w:sz w:val="36"/>
          <w:szCs w:val="36"/>
        </w:rPr>
      </w:pPr>
      <w:r w:rsidRPr="00C47F76">
        <w:rPr>
          <w:rFonts w:eastAsia="標楷體" w:hAnsi="標楷體"/>
          <w:b/>
          <w:sz w:val="36"/>
          <w:szCs w:val="36"/>
        </w:rPr>
        <w:lastRenderedPageBreak/>
        <w:t>人體</w:t>
      </w:r>
      <w:r w:rsidRPr="00C47F76">
        <w:rPr>
          <w:rFonts w:eastAsia="標楷體" w:hAnsi="標楷體" w:hint="eastAsia"/>
          <w:b/>
          <w:sz w:val="36"/>
          <w:szCs w:val="36"/>
        </w:rPr>
        <w:t>生物資料庫查核</w:t>
      </w:r>
      <w:r>
        <w:rPr>
          <w:rFonts w:eastAsia="標楷體" w:hAnsi="標楷體" w:hint="eastAsia"/>
          <w:b/>
          <w:sz w:val="36"/>
          <w:szCs w:val="36"/>
        </w:rPr>
        <w:t>自評</w:t>
      </w:r>
      <w:r w:rsidRPr="00C47F76">
        <w:rPr>
          <w:rFonts w:eastAsia="標楷體" w:hAnsi="標楷體" w:hint="eastAsia"/>
          <w:b/>
          <w:sz w:val="36"/>
          <w:szCs w:val="36"/>
        </w:rPr>
        <w:t>資料表</w:t>
      </w:r>
    </w:p>
    <w:p w:rsidR="00104051" w:rsidRPr="00C644BB" w:rsidRDefault="00104051" w:rsidP="00315479">
      <w:pPr>
        <w:snapToGrid w:val="0"/>
        <w:spacing w:afterLines="50" w:after="120" w:line="480" w:lineRule="auto"/>
        <w:jc w:val="both"/>
        <w:rPr>
          <w:rFonts w:eastAsia="標楷體" w:hAnsi="Arial"/>
          <w:sz w:val="28"/>
          <w:szCs w:val="28"/>
          <w:u w:val="single"/>
        </w:rPr>
      </w:pPr>
      <w:r w:rsidRPr="00C644BB">
        <w:rPr>
          <w:rFonts w:eastAsia="標楷體" w:hAnsi="Arial" w:hint="eastAsia"/>
          <w:sz w:val="28"/>
          <w:szCs w:val="28"/>
        </w:rPr>
        <w:t>申請機關名稱：</w:t>
      </w:r>
      <w:r w:rsidRPr="00C644BB">
        <w:rPr>
          <w:rFonts w:eastAsia="標楷體" w:hAnsi="Arial" w:hint="eastAsia"/>
          <w:sz w:val="28"/>
          <w:szCs w:val="28"/>
          <w:u w:val="single"/>
        </w:rPr>
        <w:t xml:space="preserve">                                   </w:t>
      </w:r>
      <w:r>
        <w:rPr>
          <w:rFonts w:eastAsia="標楷體" w:hint="eastAsia"/>
          <w:sz w:val="40"/>
          <w:szCs w:val="40"/>
          <w:u w:val="single"/>
        </w:rPr>
        <w:t xml:space="preserve">                 </w:t>
      </w:r>
    </w:p>
    <w:p w:rsidR="00104051" w:rsidRDefault="00104051" w:rsidP="00315479">
      <w:pPr>
        <w:snapToGrid w:val="0"/>
        <w:spacing w:afterLines="50" w:after="120" w:line="480" w:lineRule="auto"/>
        <w:jc w:val="both"/>
        <w:rPr>
          <w:rFonts w:eastAsia="標楷體" w:hAnsi="Arial"/>
          <w:sz w:val="28"/>
          <w:szCs w:val="28"/>
          <w:u w:val="single"/>
        </w:rPr>
      </w:pPr>
      <w:r>
        <w:rPr>
          <w:rFonts w:eastAsia="標楷體" w:hAnsi="Arial" w:hint="eastAsia"/>
          <w:sz w:val="28"/>
          <w:szCs w:val="28"/>
        </w:rPr>
        <w:t>人體生物資料庫</w:t>
      </w:r>
      <w:r w:rsidRPr="00924447">
        <w:rPr>
          <w:rFonts w:eastAsia="標楷體" w:hAnsi="Arial"/>
          <w:sz w:val="28"/>
          <w:szCs w:val="28"/>
        </w:rPr>
        <w:t>名稱：</w:t>
      </w:r>
      <w:r w:rsidRPr="00924447">
        <w:rPr>
          <w:rFonts w:eastAsia="標楷體"/>
          <w:sz w:val="28"/>
          <w:szCs w:val="28"/>
          <w:u w:val="single"/>
        </w:rPr>
        <w:t xml:space="preserve">          </w:t>
      </w:r>
      <w:r>
        <w:rPr>
          <w:rFonts w:eastAsia="標楷體" w:hAnsi="Arial"/>
          <w:sz w:val="28"/>
          <w:szCs w:val="28"/>
          <w:u w:val="single"/>
        </w:rPr>
        <w:t xml:space="preserve">　</w:t>
      </w:r>
      <w:r w:rsidRPr="00924447">
        <w:rPr>
          <w:rFonts w:eastAsia="標楷體" w:hAnsi="Arial" w:hint="eastAsia"/>
          <w:sz w:val="28"/>
          <w:szCs w:val="28"/>
          <w:u w:val="single"/>
        </w:rPr>
        <w:t xml:space="preserve">        </w:t>
      </w:r>
      <w:r>
        <w:rPr>
          <w:rFonts w:eastAsia="標楷體" w:hAnsi="Arial" w:hint="eastAsia"/>
          <w:sz w:val="28"/>
          <w:szCs w:val="28"/>
          <w:u w:val="single"/>
        </w:rPr>
        <w:t xml:space="preserve">            </w:t>
      </w:r>
      <w:r w:rsidRPr="00D03FEB">
        <w:rPr>
          <w:rFonts w:eastAsia="標楷體" w:hAnsi="Arial" w:hint="eastAsia"/>
          <w:sz w:val="28"/>
          <w:szCs w:val="28"/>
          <w:u w:val="single"/>
        </w:rPr>
        <w:t xml:space="preserve"> </w:t>
      </w:r>
      <w:r>
        <w:rPr>
          <w:rFonts w:eastAsia="標楷體" w:hAnsi="Arial" w:hint="eastAsia"/>
          <w:sz w:val="28"/>
          <w:szCs w:val="28"/>
          <w:u w:val="single"/>
        </w:rPr>
        <w:t xml:space="preserve">                    </w:t>
      </w:r>
    </w:p>
    <w:p w:rsidR="00280B62" w:rsidRDefault="00280B62" w:rsidP="00315479">
      <w:pPr>
        <w:snapToGrid w:val="0"/>
        <w:spacing w:afterLines="50" w:after="120" w:line="480" w:lineRule="auto"/>
        <w:jc w:val="both"/>
        <w:rPr>
          <w:rFonts w:eastAsia="標楷體" w:hAnsi="Arial"/>
          <w:sz w:val="28"/>
          <w:szCs w:val="28"/>
          <w:u w:val="single"/>
        </w:rPr>
      </w:pPr>
      <w:r>
        <w:rPr>
          <w:rFonts w:eastAsia="標楷體" w:hAnsi="Arial" w:hint="eastAsia"/>
          <w:sz w:val="28"/>
          <w:szCs w:val="28"/>
        </w:rPr>
        <w:t>人體生物資料庫地址：</w:t>
      </w:r>
      <w:r>
        <w:rPr>
          <w:rFonts w:eastAsia="標楷體"/>
          <w:sz w:val="28"/>
          <w:szCs w:val="28"/>
          <w:u w:val="single"/>
        </w:rPr>
        <w:t xml:space="preserve">  </w:t>
      </w:r>
      <w:r w:rsidRPr="00280B62">
        <w:rPr>
          <w:rFonts w:eastAsia="標楷體" w:hAnsi="Arial" w:hint="eastAsia"/>
          <w:sz w:val="28"/>
          <w:szCs w:val="28"/>
          <w:u w:val="single"/>
        </w:rPr>
        <w:t xml:space="preserve">                            </w:t>
      </w:r>
      <w:r w:rsidRPr="00280B62">
        <w:rPr>
          <w:rFonts w:eastAsia="標楷體" w:hAnsi="Arial" w:hint="eastAsia"/>
          <w:sz w:val="22"/>
          <w:szCs w:val="28"/>
          <w:u w:val="single"/>
        </w:rPr>
        <w:t>（如有分庫請自行增列）</w:t>
      </w:r>
    </w:p>
    <w:p w:rsidR="00104051" w:rsidRPr="00924447" w:rsidRDefault="00104051" w:rsidP="00315479">
      <w:pPr>
        <w:snapToGrid w:val="0"/>
        <w:spacing w:afterLines="50" w:after="120" w:line="480" w:lineRule="auto"/>
        <w:jc w:val="both"/>
        <w:rPr>
          <w:rFonts w:eastAsia="標楷體" w:hAnsi="Arial"/>
          <w:sz w:val="28"/>
          <w:szCs w:val="28"/>
        </w:rPr>
      </w:pPr>
      <w:r>
        <w:rPr>
          <w:rFonts w:eastAsia="標楷體" w:hAnsi="Arial" w:hint="eastAsia"/>
          <w:sz w:val="28"/>
          <w:szCs w:val="28"/>
        </w:rPr>
        <w:t>人體</w:t>
      </w:r>
      <w:r w:rsidRPr="00496CE3">
        <w:rPr>
          <w:rFonts w:eastAsia="標楷體" w:hAnsi="Arial" w:hint="eastAsia"/>
          <w:sz w:val="28"/>
          <w:szCs w:val="28"/>
        </w:rPr>
        <w:t>生物資料庫網址</w:t>
      </w:r>
      <w:r w:rsidRPr="00924447">
        <w:rPr>
          <w:rFonts w:eastAsia="標楷體" w:hAnsi="Arial" w:hint="eastAsia"/>
          <w:sz w:val="28"/>
          <w:szCs w:val="28"/>
        </w:rPr>
        <w:t>：</w:t>
      </w:r>
      <w:r w:rsidRPr="00924447">
        <w:rPr>
          <w:rFonts w:eastAsia="標楷體" w:hAnsi="Arial" w:hint="eastAsia"/>
          <w:sz w:val="28"/>
          <w:szCs w:val="28"/>
          <w:u w:val="single"/>
        </w:rPr>
        <w:t xml:space="preserve">                    </w:t>
      </w:r>
      <w:r>
        <w:rPr>
          <w:rFonts w:eastAsia="標楷體" w:hAnsi="Arial" w:hint="eastAsia"/>
          <w:sz w:val="28"/>
          <w:szCs w:val="28"/>
          <w:u w:val="single"/>
        </w:rPr>
        <w:t xml:space="preserve"> </w:t>
      </w:r>
      <w:r w:rsidRPr="00924447">
        <w:rPr>
          <w:rFonts w:eastAsia="標楷體" w:hAnsi="Arial" w:hint="eastAsia"/>
          <w:sz w:val="28"/>
          <w:szCs w:val="28"/>
          <w:u w:val="single"/>
        </w:rPr>
        <w:t xml:space="preserve">                         </w:t>
      </w:r>
      <w:r>
        <w:rPr>
          <w:rFonts w:eastAsia="標楷體" w:hAnsi="Arial" w:hint="eastAsia"/>
          <w:sz w:val="28"/>
          <w:szCs w:val="28"/>
          <w:u w:val="single"/>
        </w:rPr>
        <w:t xml:space="preserve">   </w:t>
      </w:r>
      <w:r>
        <w:rPr>
          <w:rFonts w:eastAsia="標楷體" w:hAnsi="Arial"/>
          <w:sz w:val="28"/>
          <w:szCs w:val="28"/>
          <w:u w:val="single"/>
        </w:rPr>
        <w:t xml:space="preserve">    </w:t>
      </w:r>
      <w:r>
        <w:rPr>
          <w:rFonts w:eastAsia="標楷體" w:hAnsi="Arial" w:hint="eastAsia"/>
          <w:sz w:val="28"/>
          <w:szCs w:val="28"/>
          <w:u w:val="single"/>
        </w:rPr>
        <w:t xml:space="preserve">    </w:t>
      </w:r>
    </w:p>
    <w:p w:rsidR="00104051" w:rsidRPr="00041DB6" w:rsidRDefault="00104051" w:rsidP="00315479">
      <w:pPr>
        <w:pStyle w:val="a3"/>
        <w:numPr>
          <w:ilvl w:val="0"/>
          <w:numId w:val="6"/>
        </w:numPr>
        <w:snapToGrid w:val="0"/>
        <w:spacing w:afterLines="50" w:after="120" w:line="480" w:lineRule="auto"/>
        <w:ind w:leftChars="0" w:left="567" w:hanging="567"/>
        <w:jc w:val="both"/>
        <w:rPr>
          <w:rFonts w:eastAsia="標楷體" w:hAnsi="Arial"/>
          <w:sz w:val="28"/>
          <w:szCs w:val="28"/>
        </w:rPr>
      </w:pPr>
      <w:r w:rsidRPr="00041DB6">
        <w:rPr>
          <w:rFonts w:eastAsia="標楷體" w:hAnsi="Arial" w:hint="eastAsia"/>
          <w:sz w:val="28"/>
          <w:szCs w:val="28"/>
        </w:rPr>
        <w:t>機構屬性：□政府機關</w:t>
      </w:r>
      <w:r w:rsidRPr="00041DB6">
        <w:rPr>
          <w:rFonts w:eastAsia="標楷體" w:hAnsi="Arial" w:hint="eastAsia"/>
          <w:sz w:val="28"/>
          <w:szCs w:val="28"/>
        </w:rPr>
        <w:t xml:space="preserve">  </w:t>
      </w:r>
      <w:r w:rsidRPr="00041DB6">
        <w:rPr>
          <w:rFonts w:eastAsia="標楷體" w:hAnsi="Arial" w:hint="eastAsia"/>
          <w:sz w:val="28"/>
          <w:szCs w:val="28"/>
        </w:rPr>
        <w:t>□醫療機構</w:t>
      </w:r>
      <w:r w:rsidRPr="00041DB6">
        <w:rPr>
          <w:rFonts w:eastAsia="標楷體" w:hAnsi="Arial" w:hint="eastAsia"/>
          <w:sz w:val="28"/>
          <w:szCs w:val="28"/>
        </w:rPr>
        <w:t xml:space="preserve">  </w:t>
      </w:r>
      <w:r w:rsidRPr="00041DB6">
        <w:rPr>
          <w:rFonts w:eastAsia="標楷體" w:hAnsi="Arial" w:hint="eastAsia"/>
          <w:sz w:val="28"/>
          <w:szCs w:val="28"/>
        </w:rPr>
        <w:t>□學術機構</w:t>
      </w:r>
      <w:r w:rsidRPr="00041DB6">
        <w:rPr>
          <w:rFonts w:eastAsia="標楷體" w:hAnsi="Arial" w:hint="eastAsia"/>
          <w:sz w:val="28"/>
          <w:szCs w:val="28"/>
        </w:rPr>
        <w:t xml:space="preserve">  </w:t>
      </w:r>
      <w:r w:rsidRPr="00041DB6">
        <w:rPr>
          <w:rFonts w:eastAsia="標楷體" w:hAnsi="Arial" w:hint="eastAsia"/>
          <w:sz w:val="28"/>
          <w:szCs w:val="28"/>
        </w:rPr>
        <w:t>□研究機構</w:t>
      </w:r>
      <w:r w:rsidRPr="00041DB6">
        <w:rPr>
          <w:rFonts w:eastAsia="標楷體" w:hAnsi="Arial" w:hint="eastAsia"/>
          <w:sz w:val="28"/>
          <w:szCs w:val="28"/>
        </w:rPr>
        <w:t xml:space="preserve">  </w:t>
      </w:r>
      <w:r w:rsidRPr="00041DB6">
        <w:rPr>
          <w:rFonts w:eastAsia="標楷體" w:hAnsi="Arial" w:hint="eastAsia"/>
          <w:sz w:val="28"/>
          <w:szCs w:val="28"/>
        </w:rPr>
        <w:t>□法人</w:t>
      </w:r>
    </w:p>
    <w:p w:rsidR="00104051" w:rsidRPr="00041DB6" w:rsidRDefault="00104051" w:rsidP="00315479">
      <w:pPr>
        <w:pStyle w:val="a3"/>
        <w:numPr>
          <w:ilvl w:val="0"/>
          <w:numId w:val="6"/>
        </w:numPr>
        <w:snapToGrid w:val="0"/>
        <w:spacing w:afterLines="50" w:after="120" w:line="480" w:lineRule="auto"/>
        <w:ind w:leftChars="0" w:left="567" w:hanging="567"/>
        <w:jc w:val="both"/>
        <w:rPr>
          <w:rFonts w:eastAsia="標楷體" w:hAnsi="Arial"/>
          <w:sz w:val="28"/>
          <w:szCs w:val="28"/>
        </w:rPr>
      </w:pPr>
      <w:r>
        <w:rPr>
          <w:rFonts w:eastAsia="標楷體" w:hAnsi="Arial" w:hint="eastAsia"/>
          <w:sz w:val="28"/>
          <w:szCs w:val="28"/>
        </w:rPr>
        <w:t>人體</w:t>
      </w:r>
      <w:r w:rsidRPr="00041DB6">
        <w:rPr>
          <w:rFonts w:eastAsia="標楷體" w:hAnsi="Arial" w:hint="eastAsia"/>
          <w:sz w:val="28"/>
          <w:szCs w:val="28"/>
        </w:rPr>
        <w:t>生物資料庫</w:t>
      </w:r>
      <w:r w:rsidRPr="00041DB6">
        <w:rPr>
          <w:rFonts w:eastAsia="標楷體" w:hAnsi="Arial"/>
          <w:sz w:val="28"/>
          <w:szCs w:val="28"/>
        </w:rPr>
        <w:t>成立於民國</w:t>
      </w:r>
      <w:r w:rsidRPr="00041DB6">
        <w:rPr>
          <w:rFonts w:eastAsia="標楷體" w:hAnsi="Arial"/>
          <w:sz w:val="28"/>
          <w:szCs w:val="28"/>
          <w:u w:val="single"/>
        </w:rPr>
        <w:t xml:space="preserve">   </w:t>
      </w:r>
      <w:r w:rsidRPr="00041DB6">
        <w:rPr>
          <w:rFonts w:eastAsia="標楷體" w:hAnsi="Arial" w:hint="eastAsia"/>
          <w:sz w:val="28"/>
          <w:szCs w:val="28"/>
          <w:u w:val="single"/>
        </w:rPr>
        <w:t xml:space="preserve"> </w:t>
      </w:r>
      <w:r w:rsidRPr="00041DB6">
        <w:rPr>
          <w:rFonts w:eastAsia="標楷體" w:hAnsi="Arial"/>
          <w:sz w:val="28"/>
          <w:szCs w:val="28"/>
          <w:u w:val="single"/>
        </w:rPr>
        <w:t xml:space="preserve">   </w:t>
      </w:r>
      <w:r w:rsidRPr="00041DB6">
        <w:rPr>
          <w:rFonts w:eastAsia="標楷體" w:hAnsi="Arial"/>
          <w:sz w:val="28"/>
          <w:szCs w:val="28"/>
        </w:rPr>
        <w:t>年</w:t>
      </w:r>
      <w:r w:rsidRPr="00041DB6">
        <w:rPr>
          <w:rFonts w:eastAsia="標楷體" w:hAnsi="Arial"/>
          <w:sz w:val="28"/>
          <w:szCs w:val="28"/>
          <w:u w:val="single"/>
        </w:rPr>
        <w:t xml:space="preserve">       </w:t>
      </w:r>
      <w:r w:rsidRPr="00041DB6">
        <w:rPr>
          <w:rFonts w:eastAsia="標楷體" w:hAnsi="Arial"/>
          <w:sz w:val="28"/>
          <w:szCs w:val="28"/>
        </w:rPr>
        <w:t>月</w:t>
      </w:r>
    </w:p>
    <w:p w:rsidR="00104051" w:rsidRDefault="00104051" w:rsidP="00315479">
      <w:pPr>
        <w:pStyle w:val="a3"/>
        <w:numPr>
          <w:ilvl w:val="0"/>
          <w:numId w:val="6"/>
        </w:numPr>
        <w:snapToGrid w:val="0"/>
        <w:spacing w:line="480" w:lineRule="auto"/>
        <w:ind w:leftChars="0" w:left="567" w:hanging="567"/>
        <w:jc w:val="both"/>
        <w:rPr>
          <w:rFonts w:eastAsia="標楷體" w:hAnsi="Arial"/>
          <w:sz w:val="28"/>
          <w:szCs w:val="28"/>
        </w:rPr>
      </w:pPr>
      <w:r w:rsidRPr="00041DB6">
        <w:rPr>
          <w:rFonts w:eastAsia="標楷體" w:hAnsi="Arial" w:hint="eastAsia"/>
          <w:sz w:val="28"/>
          <w:szCs w:val="28"/>
        </w:rPr>
        <w:t>最近一次人體生物資料庫</w:t>
      </w:r>
      <w:r>
        <w:rPr>
          <w:rFonts w:eastAsia="標楷體" w:hAnsi="Arial" w:hint="eastAsia"/>
          <w:sz w:val="28"/>
          <w:szCs w:val="28"/>
        </w:rPr>
        <w:t>通過之</w:t>
      </w:r>
      <w:r w:rsidRPr="00041DB6">
        <w:rPr>
          <w:rFonts w:eastAsia="標楷體" w:hAnsi="Arial" w:hint="eastAsia"/>
          <w:sz w:val="28"/>
          <w:szCs w:val="28"/>
        </w:rPr>
        <w:t>許可效期</w:t>
      </w:r>
      <w:r w:rsidRPr="00C7646A">
        <w:rPr>
          <w:rFonts w:eastAsia="標楷體" w:hAnsi="Arial" w:hint="eastAsia"/>
          <w:sz w:val="28"/>
          <w:szCs w:val="28"/>
        </w:rPr>
        <w:t>時間</w:t>
      </w:r>
      <w:r>
        <w:rPr>
          <w:rFonts w:eastAsia="標楷體" w:hAnsi="Arial" w:hint="eastAsia"/>
          <w:sz w:val="28"/>
          <w:szCs w:val="28"/>
        </w:rPr>
        <w:t>：</w:t>
      </w:r>
    </w:p>
    <w:p w:rsidR="00104051" w:rsidRPr="00C7646A" w:rsidRDefault="00104051" w:rsidP="00315479">
      <w:pPr>
        <w:pStyle w:val="a3"/>
        <w:snapToGrid w:val="0"/>
        <w:spacing w:afterLines="50" w:after="120" w:line="480" w:lineRule="auto"/>
        <w:ind w:leftChars="0" w:left="567"/>
        <w:jc w:val="both"/>
        <w:rPr>
          <w:rFonts w:eastAsia="標楷體" w:hAnsi="Arial"/>
          <w:sz w:val="28"/>
          <w:szCs w:val="28"/>
        </w:rPr>
      </w:pPr>
      <w:r w:rsidRPr="00C7646A">
        <w:rPr>
          <w:rFonts w:eastAsia="標楷體" w:hAnsi="Arial" w:hint="eastAsia"/>
          <w:sz w:val="28"/>
          <w:szCs w:val="28"/>
        </w:rPr>
        <w:t>自民國</w:t>
      </w:r>
      <w:r w:rsidRPr="00C7646A">
        <w:rPr>
          <w:rFonts w:eastAsia="標楷體" w:hAnsi="Arial"/>
          <w:sz w:val="28"/>
          <w:szCs w:val="28"/>
          <w:u w:val="single"/>
        </w:rPr>
        <w:t xml:space="preserve">      </w:t>
      </w:r>
      <w:r w:rsidRPr="00C7646A">
        <w:rPr>
          <w:rFonts w:eastAsia="標楷體" w:hAnsi="Arial" w:hint="eastAsia"/>
          <w:sz w:val="28"/>
          <w:szCs w:val="28"/>
        </w:rPr>
        <w:t>年</w:t>
      </w:r>
      <w:r w:rsidRPr="00C7646A">
        <w:rPr>
          <w:rFonts w:eastAsia="標楷體" w:hAnsi="Arial"/>
          <w:sz w:val="28"/>
          <w:szCs w:val="28"/>
          <w:u w:val="single"/>
        </w:rPr>
        <w:t xml:space="preserve">      </w:t>
      </w:r>
      <w:r w:rsidRPr="00C7646A">
        <w:rPr>
          <w:rFonts w:eastAsia="標楷體" w:hAnsi="Arial" w:hint="eastAsia"/>
          <w:sz w:val="28"/>
          <w:szCs w:val="28"/>
        </w:rPr>
        <w:t>月</w:t>
      </w:r>
      <w:r w:rsidRPr="00C7646A">
        <w:rPr>
          <w:rFonts w:eastAsia="標楷體" w:hAnsi="Arial"/>
          <w:sz w:val="28"/>
          <w:szCs w:val="28"/>
          <w:u w:val="single"/>
        </w:rPr>
        <w:t xml:space="preserve">      </w:t>
      </w:r>
      <w:r w:rsidRPr="00C7646A">
        <w:rPr>
          <w:rFonts w:eastAsia="標楷體" w:hAnsi="Arial" w:hint="eastAsia"/>
          <w:sz w:val="28"/>
          <w:szCs w:val="28"/>
        </w:rPr>
        <w:t>日至民國</w:t>
      </w:r>
      <w:r w:rsidRPr="00C7646A">
        <w:rPr>
          <w:rFonts w:eastAsia="標楷體" w:hAnsi="Arial"/>
          <w:sz w:val="28"/>
          <w:szCs w:val="28"/>
          <w:u w:val="single"/>
        </w:rPr>
        <w:t xml:space="preserve">      </w:t>
      </w:r>
      <w:r w:rsidRPr="00C7646A">
        <w:rPr>
          <w:rFonts w:eastAsia="標楷體" w:hAnsi="Arial" w:hint="eastAsia"/>
          <w:sz w:val="28"/>
          <w:szCs w:val="28"/>
        </w:rPr>
        <w:t>年</w:t>
      </w:r>
      <w:r w:rsidRPr="00C7646A">
        <w:rPr>
          <w:rFonts w:eastAsia="標楷體" w:hAnsi="Arial"/>
          <w:sz w:val="28"/>
          <w:szCs w:val="28"/>
          <w:u w:val="single"/>
        </w:rPr>
        <w:t xml:space="preserve">      </w:t>
      </w:r>
      <w:r w:rsidRPr="00C7646A">
        <w:rPr>
          <w:rFonts w:eastAsia="標楷體" w:hAnsi="Arial" w:hint="eastAsia"/>
          <w:sz w:val="28"/>
          <w:szCs w:val="28"/>
        </w:rPr>
        <w:t>月</w:t>
      </w:r>
      <w:r w:rsidRPr="00C7646A">
        <w:rPr>
          <w:rFonts w:eastAsia="標楷體" w:hAnsi="Arial"/>
          <w:sz w:val="28"/>
          <w:szCs w:val="28"/>
          <w:u w:val="single"/>
        </w:rPr>
        <w:t xml:space="preserve">      </w:t>
      </w:r>
      <w:r w:rsidRPr="00C7646A">
        <w:rPr>
          <w:rFonts w:eastAsia="標楷體" w:hAnsi="Arial" w:hint="eastAsia"/>
          <w:sz w:val="28"/>
          <w:szCs w:val="28"/>
        </w:rPr>
        <w:t>日</w:t>
      </w:r>
    </w:p>
    <w:p w:rsidR="00104051" w:rsidRDefault="00104051" w:rsidP="00315479">
      <w:pPr>
        <w:pStyle w:val="a3"/>
        <w:numPr>
          <w:ilvl w:val="0"/>
          <w:numId w:val="6"/>
        </w:numPr>
        <w:snapToGrid w:val="0"/>
        <w:spacing w:afterLines="50" w:after="120" w:line="480" w:lineRule="auto"/>
        <w:ind w:leftChars="0" w:left="567" w:hanging="567"/>
        <w:jc w:val="both"/>
        <w:rPr>
          <w:rFonts w:eastAsia="標楷體" w:hAnsi="Arial"/>
          <w:sz w:val="28"/>
          <w:szCs w:val="28"/>
        </w:rPr>
      </w:pPr>
      <w:r>
        <w:rPr>
          <w:rFonts w:eastAsia="標楷體" w:hAnsi="Arial" w:hint="eastAsia"/>
          <w:sz w:val="28"/>
          <w:szCs w:val="28"/>
        </w:rPr>
        <w:t>人體生物資料庫</w:t>
      </w:r>
      <w:r w:rsidRPr="00041DB6">
        <w:rPr>
          <w:rFonts w:eastAsia="標楷體" w:hAnsi="Arial" w:hint="eastAsia"/>
          <w:sz w:val="28"/>
          <w:szCs w:val="28"/>
        </w:rPr>
        <w:t>：</w:t>
      </w:r>
      <w:r w:rsidRPr="00041DB6">
        <w:rPr>
          <w:rFonts w:eastAsia="標楷體" w:hAnsi="Arial" w:hint="eastAsia"/>
          <w:sz w:val="28"/>
          <w:szCs w:val="28"/>
        </w:rPr>
        <w:t xml:space="preserve"> </w:t>
      </w:r>
    </w:p>
    <w:p w:rsidR="00104051" w:rsidRDefault="00104051" w:rsidP="00315479">
      <w:pPr>
        <w:pStyle w:val="a3"/>
        <w:snapToGrid w:val="0"/>
        <w:spacing w:beforeLines="50" w:before="120" w:line="360" w:lineRule="auto"/>
        <w:ind w:leftChars="0" w:left="540"/>
        <w:jc w:val="both"/>
        <w:rPr>
          <w:rFonts w:eastAsia="標楷體" w:hAnsi="Arial"/>
          <w:sz w:val="28"/>
          <w:szCs w:val="28"/>
        </w:rPr>
      </w:pPr>
      <w:r w:rsidRPr="00041DB6">
        <w:rPr>
          <w:rFonts w:eastAsia="標楷體" w:hAnsi="Arial" w:hint="eastAsia"/>
          <w:sz w:val="28"/>
          <w:szCs w:val="28"/>
        </w:rPr>
        <w:t>□單一</w:t>
      </w:r>
      <w:r>
        <w:rPr>
          <w:rFonts w:eastAsia="標楷體" w:hAnsi="Arial" w:hint="eastAsia"/>
          <w:sz w:val="28"/>
          <w:szCs w:val="28"/>
        </w:rPr>
        <w:t>人體生物資料庫</w:t>
      </w:r>
    </w:p>
    <w:p w:rsidR="00104051" w:rsidRPr="00C27413" w:rsidRDefault="00104051" w:rsidP="00315479">
      <w:pPr>
        <w:pStyle w:val="a3"/>
        <w:snapToGrid w:val="0"/>
        <w:spacing w:beforeLines="50" w:before="120" w:line="360" w:lineRule="auto"/>
        <w:ind w:leftChars="0" w:left="540"/>
        <w:jc w:val="both"/>
        <w:rPr>
          <w:rFonts w:eastAsia="標楷體" w:hAnsi="Arial"/>
          <w:sz w:val="28"/>
          <w:szCs w:val="28"/>
        </w:rPr>
      </w:pPr>
      <w:r>
        <w:rPr>
          <w:rFonts w:eastAsia="標楷體" w:hAnsi="Arial" w:hint="eastAsia"/>
          <w:sz w:val="28"/>
          <w:szCs w:val="28"/>
        </w:rPr>
        <w:t>檢體</w:t>
      </w:r>
      <w:r>
        <w:rPr>
          <w:rFonts w:eastAsia="標楷體" w:hAnsi="Arial" w:hint="eastAsia"/>
          <w:sz w:val="28"/>
          <w:szCs w:val="28"/>
        </w:rPr>
        <w:t>/</w:t>
      </w:r>
      <w:r>
        <w:rPr>
          <w:rFonts w:eastAsia="標楷體" w:hAnsi="Arial" w:hint="eastAsia"/>
          <w:sz w:val="28"/>
          <w:szCs w:val="28"/>
        </w:rPr>
        <w:t>資訊來源：</w:t>
      </w:r>
      <w:r>
        <w:rPr>
          <w:rFonts w:eastAsia="標楷體" w:hAnsi="Arial" w:hint="eastAsia"/>
          <w:sz w:val="28"/>
          <w:szCs w:val="28"/>
        </w:rPr>
        <w:t xml:space="preserve"> </w:t>
      </w:r>
      <w:r w:rsidRPr="00C27413">
        <w:rPr>
          <w:rFonts w:eastAsia="標楷體" w:hAnsi="Arial" w:hint="eastAsia"/>
          <w:sz w:val="28"/>
          <w:szCs w:val="28"/>
        </w:rPr>
        <w:t>□人口群（健康人）□特殊族群（病人）</w:t>
      </w:r>
    </w:p>
    <w:p w:rsidR="00104051" w:rsidRDefault="00104051" w:rsidP="00315479">
      <w:pPr>
        <w:pStyle w:val="a3"/>
        <w:snapToGrid w:val="0"/>
        <w:spacing w:beforeLines="50" w:before="120" w:line="360" w:lineRule="auto"/>
        <w:ind w:leftChars="0" w:left="540"/>
        <w:jc w:val="both"/>
        <w:rPr>
          <w:rFonts w:eastAsia="標楷體" w:hAnsi="Arial"/>
          <w:sz w:val="28"/>
          <w:szCs w:val="28"/>
        </w:rPr>
      </w:pPr>
      <w:r w:rsidRPr="00041DB6">
        <w:rPr>
          <w:rFonts w:eastAsia="標楷體" w:hAnsi="Arial" w:hint="eastAsia"/>
          <w:sz w:val="28"/>
          <w:szCs w:val="28"/>
        </w:rPr>
        <w:t>□</w:t>
      </w:r>
      <w:r>
        <w:rPr>
          <w:rFonts w:eastAsia="標楷體" w:hAnsi="Arial" w:hint="eastAsia"/>
          <w:sz w:val="28"/>
          <w:szCs w:val="28"/>
        </w:rPr>
        <w:t>非單一人體生物資料庫</w:t>
      </w:r>
    </w:p>
    <w:p w:rsidR="00104051" w:rsidRPr="00B43A6D" w:rsidRDefault="00104051" w:rsidP="00315479">
      <w:pPr>
        <w:pStyle w:val="a3"/>
        <w:snapToGrid w:val="0"/>
        <w:spacing w:beforeLines="50" w:before="120" w:line="360" w:lineRule="auto"/>
        <w:ind w:leftChars="0" w:left="540"/>
        <w:jc w:val="both"/>
        <w:rPr>
          <w:rFonts w:eastAsia="標楷體" w:hAnsi="Arial"/>
          <w:sz w:val="28"/>
          <w:szCs w:val="28"/>
        </w:rPr>
      </w:pPr>
      <w:r>
        <w:rPr>
          <w:rFonts w:eastAsia="標楷體" w:hAnsi="Arial" w:hint="eastAsia"/>
          <w:sz w:val="28"/>
          <w:szCs w:val="28"/>
        </w:rPr>
        <w:t>檢體</w:t>
      </w:r>
      <w:r>
        <w:rPr>
          <w:rFonts w:eastAsia="標楷體" w:hAnsi="Arial" w:hint="eastAsia"/>
          <w:sz w:val="28"/>
          <w:szCs w:val="28"/>
        </w:rPr>
        <w:t>/</w:t>
      </w:r>
      <w:r>
        <w:rPr>
          <w:rFonts w:eastAsia="標楷體" w:hAnsi="Arial" w:hint="eastAsia"/>
          <w:sz w:val="28"/>
          <w:szCs w:val="28"/>
        </w:rPr>
        <w:t>資訊來源：</w:t>
      </w:r>
      <w:r>
        <w:rPr>
          <w:rFonts w:eastAsia="標楷體" w:hAnsi="Arial" w:hint="eastAsia"/>
          <w:sz w:val="28"/>
          <w:szCs w:val="28"/>
        </w:rPr>
        <w:t xml:space="preserve"> </w:t>
      </w:r>
      <w:r w:rsidRPr="00B43A6D">
        <w:rPr>
          <w:rFonts w:eastAsia="標楷體" w:hAnsi="Arial" w:hint="eastAsia"/>
          <w:sz w:val="28"/>
          <w:szCs w:val="28"/>
        </w:rPr>
        <w:t>□人口群（健康人）□特殊族群（病人）</w:t>
      </w:r>
    </w:p>
    <w:p w:rsidR="00104051" w:rsidRPr="00D34803" w:rsidRDefault="00104051" w:rsidP="00315479">
      <w:pPr>
        <w:pStyle w:val="a3"/>
        <w:snapToGrid w:val="0"/>
        <w:spacing w:beforeLines="50" w:before="120" w:afterLines="100" w:after="240" w:line="360" w:lineRule="auto"/>
        <w:ind w:leftChars="0" w:left="540"/>
        <w:jc w:val="both"/>
        <w:rPr>
          <w:rFonts w:eastAsia="標楷體" w:hAnsi="Arial"/>
          <w:sz w:val="28"/>
          <w:szCs w:val="28"/>
        </w:rPr>
      </w:pPr>
      <w:r>
        <w:rPr>
          <w:rFonts w:eastAsia="標楷體" w:hAnsi="Arial" w:hint="eastAsia"/>
          <w:sz w:val="28"/>
          <w:szCs w:val="28"/>
        </w:rPr>
        <w:t>請詳列</w:t>
      </w:r>
      <w:proofErr w:type="gramStart"/>
      <w:r>
        <w:rPr>
          <w:rFonts w:eastAsia="標楷體" w:hAnsi="Arial" w:hint="eastAsia"/>
          <w:sz w:val="28"/>
          <w:szCs w:val="28"/>
        </w:rPr>
        <w:t>各分庫名稱</w:t>
      </w:r>
      <w:proofErr w:type="gramEnd"/>
      <w:r>
        <w:rPr>
          <w:rFonts w:eastAsia="標楷體" w:hAnsi="Arial" w:hint="eastAsia"/>
          <w:sz w:val="28"/>
          <w:szCs w:val="28"/>
        </w:rPr>
        <w:t>：</w:t>
      </w:r>
      <w:r w:rsidRPr="00C27413">
        <w:rPr>
          <w:rFonts w:eastAsia="標楷體" w:hAnsi="Arial"/>
          <w:sz w:val="28"/>
          <w:szCs w:val="28"/>
          <w:u w:val="single"/>
        </w:rPr>
        <w:t xml:space="preserve">                            </w:t>
      </w:r>
      <w:r>
        <w:rPr>
          <w:rFonts w:eastAsia="標楷體" w:hAnsi="Arial" w:hint="eastAsia"/>
          <w:sz w:val="28"/>
          <w:szCs w:val="28"/>
          <w:u w:val="single"/>
        </w:rPr>
        <w:t xml:space="preserve">                </w:t>
      </w:r>
    </w:p>
    <w:p w:rsidR="00104051" w:rsidRDefault="00104051" w:rsidP="00315479">
      <w:pPr>
        <w:pStyle w:val="a3"/>
        <w:numPr>
          <w:ilvl w:val="0"/>
          <w:numId w:val="6"/>
        </w:numPr>
        <w:snapToGrid w:val="0"/>
        <w:spacing w:afterLines="50" w:after="120" w:line="480" w:lineRule="auto"/>
        <w:ind w:leftChars="0" w:left="567" w:hanging="567"/>
        <w:jc w:val="both"/>
        <w:rPr>
          <w:rFonts w:eastAsia="標楷體" w:hAnsi="Arial"/>
          <w:sz w:val="28"/>
          <w:szCs w:val="28"/>
        </w:rPr>
      </w:pPr>
      <w:r w:rsidRPr="001B4A99">
        <w:rPr>
          <w:rFonts w:eastAsia="標楷體" w:hAnsi="Arial" w:hint="eastAsia"/>
          <w:sz w:val="28"/>
          <w:szCs w:val="28"/>
        </w:rPr>
        <w:t>人體生物資料庫倫理委員會審查會開會頻率：</w:t>
      </w:r>
      <w:r>
        <w:rPr>
          <w:rFonts w:eastAsia="標楷體" w:hAnsi="Arial" w:hint="eastAsia"/>
          <w:sz w:val="28"/>
          <w:szCs w:val="28"/>
        </w:rPr>
        <w:t xml:space="preserve">　</w:t>
      </w:r>
    </w:p>
    <w:p w:rsidR="00104051" w:rsidRDefault="00104051" w:rsidP="00315479">
      <w:pPr>
        <w:pStyle w:val="a3"/>
        <w:snapToGrid w:val="0"/>
        <w:spacing w:afterLines="100" w:after="240" w:line="480" w:lineRule="auto"/>
        <w:ind w:leftChars="0" w:left="540"/>
        <w:jc w:val="both"/>
        <w:rPr>
          <w:rFonts w:eastAsia="標楷體"/>
          <w:bCs/>
          <w:sz w:val="28"/>
          <w:szCs w:val="28"/>
          <w:u w:val="single"/>
        </w:rPr>
      </w:pPr>
      <w:r w:rsidRPr="001B4A99">
        <w:rPr>
          <w:rFonts w:eastAsia="標楷體" w:hint="eastAsia"/>
          <w:bCs/>
          <w:sz w:val="28"/>
          <w:szCs w:val="28"/>
        </w:rPr>
        <w:t>○</w:t>
      </w:r>
      <w:r w:rsidRPr="001B4A99">
        <w:rPr>
          <w:rFonts w:eastAsia="標楷體"/>
          <w:bCs/>
          <w:sz w:val="28"/>
          <w:szCs w:val="28"/>
        </w:rPr>
        <w:t>每月，</w:t>
      </w:r>
      <w:r w:rsidRPr="001B4A99">
        <w:rPr>
          <w:rFonts w:eastAsia="標楷體" w:hint="eastAsia"/>
          <w:bCs/>
          <w:sz w:val="28"/>
          <w:szCs w:val="28"/>
        </w:rPr>
        <w:t>○</w:t>
      </w:r>
      <w:r w:rsidRPr="001B4A99">
        <w:rPr>
          <w:rFonts w:eastAsia="標楷體"/>
          <w:bCs/>
          <w:sz w:val="28"/>
          <w:szCs w:val="28"/>
        </w:rPr>
        <w:t>每</w:t>
      </w:r>
      <w:r w:rsidRPr="00564617">
        <w:rPr>
          <w:rFonts w:ascii="Times New Roman" w:eastAsia="標楷體" w:hAnsi="Times New Roman"/>
          <w:bCs/>
          <w:sz w:val="28"/>
          <w:szCs w:val="28"/>
        </w:rPr>
        <w:t>3</w:t>
      </w:r>
      <w:r w:rsidRPr="001B4A99">
        <w:rPr>
          <w:rFonts w:eastAsia="標楷體"/>
          <w:bCs/>
          <w:sz w:val="28"/>
          <w:szCs w:val="28"/>
        </w:rPr>
        <w:t>個月，</w:t>
      </w:r>
      <w:r w:rsidRPr="001B4A99">
        <w:rPr>
          <w:rFonts w:eastAsia="標楷體" w:hint="eastAsia"/>
          <w:bCs/>
          <w:sz w:val="28"/>
          <w:szCs w:val="28"/>
        </w:rPr>
        <w:t>○</w:t>
      </w:r>
      <w:r w:rsidRPr="001B4A99">
        <w:rPr>
          <w:rFonts w:eastAsia="標楷體"/>
          <w:bCs/>
          <w:sz w:val="28"/>
          <w:szCs w:val="28"/>
        </w:rPr>
        <w:t>其他：</w:t>
      </w:r>
      <w:r w:rsidRPr="001B4A99">
        <w:rPr>
          <w:rFonts w:eastAsia="標楷體"/>
          <w:bCs/>
          <w:sz w:val="28"/>
          <w:szCs w:val="28"/>
          <w:u w:val="single"/>
        </w:rPr>
        <w:t xml:space="preserve">　　　　　　　　</w:t>
      </w:r>
      <w:r w:rsidRPr="001B4A99">
        <w:rPr>
          <w:rFonts w:eastAsia="標楷體" w:hint="eastAsia"/>
          <w:bCs/>
          <w:sz w:val="28"/>
          <w:szCs w:val="28"/>
          <w:u w:val="single"/>
        </w:rPr>
        <w:t xml:space="preserve">　　　　　　　　　　　</w:t>
      </w:r>
    </w:p>
    <w:p w:rsidR="00104051" w:rsidRDefault="00104051" w:rsidP="00104051">
      <w:pPr>
        <w:snapToGrid w:val="0"/>
        <w:spacing w:afterLines="100" w:after="240" w:line="480" w:lineRule="auto"/>
        <w:rPr>
          <w:rFonts w:eastAsia="標楷體"/>
          <w:bCs/>
          <w:sz w:val="28"/>
          <w:szCs w:val="28"/>
          <w:u w:val="single"/>
        </w:rPr>
      </w:pPr>
    </w:p>
    <w:p w:rsidR="00104051" w:rsidRPr="00D6418D" w:rsidRDefault="00104051" w:rsidP="00104051">
      <w:pPr>
        <w:pStyle w:val="a3"/>
        <w:numPr>
          <w:ilvl w:val="0"/>
          <w:numId w:val="6"/>
        </w:numPr>
        <w:snapToGrid w:val="0"/>
        <w:spacing w:line="360" w:lineRule="auto"/>
        <w:ind w:leftChars="0" w:left="567" w:hanging="567"/>
        <w:rPr>
          <w:rFonts w:eastAsia="標楷體" w:hAnsi="Arial"/>
          <w:sz w:val="28"/>
          <w:szCs w:val="28"/>
        </w:rPr>
      </w:pPr>
      <w:r w:rsidRPr="00D6418D">
        <w:rPr>
          <w:rFonts w:eastAsia="標楷體" w:hAnsi="Arial" w:hint="eastAsia"/>
          <w:sz w:val="28"/>
          <w:szCs w:val="28"/>
        </w:rPr>
        <w:lastRenderedPageBreak/>
        <w:t>生物檢體</w:t>
      </w:r>
      <w:r w:rsidRPr="007603F2">
        <w:rPr>
          <w:rFonts w:ascii="Times New Roman" w:eastAsia="標楷體" w:hAnsi="Times New Roman"/>
          <w:sz w:val="28"/>
          <w:szCs w:val="28"/>
        </w:rPr>
        <w:t>及</w:t>
      </w:r>
      <w:r w:rsidRPr="00A1699B">
        <w:rPr>
          <w:rFonts w:ascii="Times New Roman" w:eastAsia="標楷體" w:hAnsi="Times New Roman" w:hint="eastAsia"/>
          <w:sz w:val="28"/>
          <w:szCs w:val="28"/>
        </w:rPr>
        <w:t>相關資料、資訊</w:t>
      </w:r>
      <w:r w:rsidRPr="00A1699B">
        <w:rPr>
          <w:rFonts w:ascii="Times New Roman" w:eastAsia="標楷體" w:hAnsi="Times New Roman"/>
          <w:sz w:val="28"/>
          <w:szCs w:val="28"/>
        </w:rPr>
        <w:t>採集</w:t>
      </w:r>
      <w:r w:rsidRPr="00A1699B">
        <w:rPr>
          <w:rFonts w:ascii="Times New Roman" w:eastAsia="標楷體" w:hAnsi="Times New Roman" w:hint="eastAsia"/>
          <w:sz w:val="28"/>
          <w:szCs w:val="28"/>
        </w:rPr>
        <w:t>、</w:t>
      </w:r>
      <w:r w:rsidRPr="007603F2">
        <w:rPr>
          <w:rFonts w:ascii="Times New Roman" w:eastAsia="標楷體" w:hAnsi="Times New Roman" w:hint="eastAsia"/>
          <w:sz w:val="28"/>
          <w:szCs w:val="28"/>
        </w:rPr>
        <w:t>保存狀況及運用說明</w:t>
      </w:r>
    </w:p>
    <w:p w:rsidR="00104051" w:rsidRDefault="00104051" w:rsidP="00104051">
      <w:pPr>
        <w:pStyle w:val="a3"/>
        <w:snapToGrid w:val="0"/>
        <w:ind w:leftChars="0" w:left="142" w:rightChars="-59" w:right="-142"/>
        <w:rPr>
          <w:rFonts w:eastAsia="標楷體"/>
          <w:bCs/>
          <w:sz w:val="28"/>
          <w:szCs w:val="28"/>
        </w:rPr>
      </w:pPr>
      <w:r>
        <w:rPr>
          <w:rFonts w:eastAsia="標楷體" w:hAnsi="Arial" w:hint="eastAsia"/>
          <w:sz w:val="28"/>
          <w:szCs w:val="28"/>
        </w:rPr>
        <w:t>（一）生物</w:t>
      </w:r>
      <w:r w:rsidRPr="00496CE3">
        <w:rPr>
          <w:rFonts w:eastAsia="標楷體" w:hAnsi="Arial" w:hint="eastAsia"/>
          <w:sz w:val="28"/>
          <w:szCs w:val="28"/>
        </w:rPr>
        <w:t>檢體採集</w:t>
      </w:r>
      <w:r w:rsidRPr="00496CE3">
        <w:rPr>
          <w:rFonts w:eastAsia="標楷體" w:hint="eastAsia"/>
          <w:bCs/>
          <w:sz w:val="28"/>
          <w:szCs w:val="28"/>
        </w:rPr>
        <w:t>總參與者</w:t>
      </w:r>
      <w:r>
        <w:rPr>
          <w:rFonts w:eastAsia="標楷體" w:hint="eastAsia"/>
          <w:bCs/>
          <w:sz w:val="28"/>
          <w:szCs w:val="28"/>
        </w:rPr>
        <w:t>人次與</w:t>
      </w:r>
      <w:r w:rsidRPr="00496CE3">
        <w:rPr>
          <w:rFonts w:eastAsia="標楷體" w:hint="eastAsia"/>
          <w:bCs/>
          <w:sz w:val="28"/>
          <w:szCs w:val="28"/>
        </w:rPr>
        <w:t>檢體數量：</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1644"/>
        <w:gridCol w:w="1347"/>
        <w:gridCol w:w="1349"/>
        <w:gridCol w:w="1349"/>
        <w:gridCol w:w="1350"/>
      </w:tblGrid>
      <w:tr w:rsidR="00104051" w:rsidRPr="007603F2" w:rsidTr="00444309">
        <w:trPr>
          <w:trHeight w:val="454"/>
          <w:tblHeader/>
          <w:jc w:val="center"/>
        </w:trPr>
        <w:tc>
          <w:tcPr>
            <w:tcW w:w="1237" w:type="pct"/>
            <w:tcBorders>
              <w:top w:val="single" w:sz="4" w:space="0" w:color="auto"/>
              <w:tl2br w:val="single" w:sz="4" w:space="0" w:color="auto"/>
            </w:tcBorders>
            <w:shd w:val="pct5" w:color="auto" w:fill="auto"/>
            <w:vAlign w:val="center"/>
          </w:tcPr>
          <w:p w:rsidR="00104051" w:rsidRPr="007603F2" w:rsidRDefault="00104051" w:rsidP="00444309">
            <w:pPr>
              <w:tabs>
                <w:tab w:val="num" w:pos="840"/>
              </w:tabs>
              <w:snapToGrid w:val="0"/>
              <w:ind w:leftChars="-3" w:left="340" w:hangingChars="124" w:hanging="347"/>
              <w:jc w:val="right"/>
              <w:rPr>
                <w:rFonts w:eastAsia="標楷體"/>
                <w:bCs/>
                <w:sz w:val="28"/>
                <w:szCs w:val="28"/>
              </w:rPr>
            </w:pPr>
            <w:r w:rsidRPr="007603F2">
              <w:rPr>
                <w:rFonts w:eastAsia="標楷體" w:hint="eastAsia"/>
                <w:bCs/>
                <w:sz w:val="28"/>
                <w:szCs w:val="28"/>
              </w:rPr>
              <w:t>年度</w:t>
            </w:r>
          </w:p>
          <w:p w:rsidR="00104051" w:rsidRPr="007603F2" w:rsidRDefault="00104051" w:rsidP="00444309">
            <w:pPr>
              <w:tabs>
                <w:tab w:val="num" w:pos="840"/>
              </w:tabs>
              <w:snapToGrid w:val="0"/>
              <w:ind w:leftChars="-3" w:left="340" w:hangingChars="124" w:hanging="347"/>
              <w:rPr>
                <w:rFonts w:eastAsia="標楷體"/>
                <w:bCs/>
                <w:sz w:val="28"/>
                <w:szCs w:val="28"/>
              </w:rPr>
            </w:pPr>
            <w:r w:rsidRPr="007603F2">
              <w:rPr>
                <w:rFonts w:eastAsia="標楷體" w:hint="eastAsia"/>
                <w:bCs/>
                <w:sz w:val="28"/>
                <w:szCs w:val="28"/>
              </w:rPr>
              <w:t>項目</w:t>
            </w:r>
          </w:p>
        </w:tc>
        <w:tc>
          <w:tcPr>
            <w:tcW w:w="879" w:type="pct"/>
            <w:shd w:val="pct5" w:color="auto" w:fill="auto"/>
            <w:vAlign w:val="center"/>
          </w:tcPr>
          <w:p w:rsidR="00104051" w:rsidRPr="00B97889" w:rsidRDefault="00104051" w:rsidP="00444309">
            <w:pPr>
              <w:tabs>
                <w:tab w:val="num" w:pos="-2628"/>
              </w:tabs>
              <w:snapToGrid w:val="0"/>
              <w:ind w:leftChars="-1" w:left="-2"/>
              <w:jc w:val="center"/>
              <w:rPr>
                <w:rFonts w:eastAsia="標楷體"/>
                <w:bCs/>
                <w:sz w:val="28"/>
                <w:szCs w:val="28"/>
              </w:rPr>
            </w:pPr>
            <w:r w:rsidRPr="00B97889">
              <w:rPr>
                <w:rFonts w:eastAsia="標楷體" w:hint="eastAsia"/>
                <w:sz w:val="26"/>
                <w:szCs w:val="26"/>
              </w:rPr>
              <w:t>自成立至</w:t>
            </w:r>
            <w:r w:rsidRPr="00B97889">
              <w:rPr>
                <w:rFonts w:eastAsia="標楷體"/>
                <w:sz w:val="26"/>
                <w:szCs w:val="26"/>
              </w:rPr>
              <w:t>11</w:t>
            </w:r>
            <w:r w:rsidR="00444309">
              <w:rPr>
                <w:rFonts w:eastAsia="標楷體" w:hint="eastAsia"/>
                <w:sz w:val="26"/>
                <w:szCs w:val="26"/>
              </w:rPr>
              <w:t>1</w:t>
            </w:r>
            <w:r w:rsidRPr="00B97889">
              <w:rPr>
                <w:rFonts w:eastAsia="標楷體" w:hint="eastAsia"/>
                <w:sz w:val="26"/>
                <w:szCs w:val="26"/>
              </w:rPr>
              <w:t>年</w:t>
            </w:r>
            <w:r w:rsidRPr="00B97889">
              <w:rPr>
                <w:rFonts w:eastAsia="標楷體"/>
                <w:sz w:val="26"/>
                <w:szCs w:val="26"/>
              </w:rPr>
              <w:t>6</w:t>
            </w:r>
            <w:r w:rsidRPr="00B97889">
              <w:rPr>
                <w:rFonts w:eastAsia="標楷體" w:hint="eastAsia"/>
                <w:sz w:val="26"/>
                <w:szCs w:val="26"/>
              </w:rPr>
              <w:t>月</w:t>
            </w:r>
            <w:r w:rsidRPr="00B97889">
              <w:rPr>
                <w:rFonts w:eastAsia="標楷體" w:hint="eastAsia"/>
                <w:bCs/>
                <w:sz w:val="26"/>
                <w:szCs w:val="26"/>
              </w:rPr>
              <w:t>合計</w:t>
            </w:r>
            <w:r w:rsidRPr="00B97889">
              <w:rPr>
                <w:rFonts w:eastAsia="標楷體" w:hint="eastAsia"/>
                <w:sz w:val="26"/>
                <w:szCs w:val="26"/>
              </w:rPr>
              <w:t>數量</w:t>
            </w:r>
          </w:p>
        </w:tc>
        <w:tc>
          <w:tcPr>
            <w:tcW w:w="720" w:type="pct"/>
            <w:shd w:val="pct5" w:color="auto" w:fill="auto"/>
            <w:vAlign w:val="center"/>
          </w:tcPr>
          <w:p w:rsidR="00104051" w:rsidRPr="00B97889" w:rsidRDefault="00104051" w:rsidP="00444309">
            <w:pPr>
              <w:tabs>
                <w:tab w:val="num" w:pos="-2628"/>
              </w:tabs>
              <w:snapToGrid w:val="0"/>
              <w:jc w:val="center"/>
              <w:rPr>
                <w:rFonts w:eastAsia="標楷體"/>
                <w:bCs/>
                <w:sz w:val="28"/>
                <w:szCs w:val="28"/>
              </w:rPr>
            </w:pPr>
            <w:r w:rsidRPr="00B97889">
              <w:rPr>
                <w:rFonts w:eastAsia="標楷體"/>
                <w:bCs/>
                <w:sz w:val="28"/>
                <w:szCs w:val="28"/>
              </w:rPr>
              <w:t>10</w:t>
            </w:r>
            <w:r w:rsidR="00444309">
              <w:rPr>
                <w:rFonts w:eastAsia="標楷體" w:hint="eastAsia"/>
                <w:bCs/>
                <w:sz w:val="28"/>
                <w:szCs w:val="28"/>
              </w:rPr>
              <w:t>8</w:t>
            </w:r>
            <w:r w:rsidRPr="00B97889">
              <w:rPr>
                <w:rFonts w:eastAsia="標楷體" w:hint="eastAsia"/>
                <w:bCs/>
                <w:sz w:val="28"/>
                <w:szCs w:val="28"/>
              </w:rPr>
              <w:t>年</w:t>
            </w:r>
          </w:p>
          <w:p w:rsidR="00104051" w:rsidRPr="00B97889" w:rsidRDefault="00104051"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1" w:type="pct"/>
            <w:shd w:val="pct5" w:color="auto" w:fill="auto"/>
            <w:vAlign w:val="center"/>
          </w:tcPr>
          <w:p w:rsidR="00104051" w:rsidRPr="00B97889" w:rsidRDefault="00104051" w:rsidP="00444309">
            <w:pPr>
              <w:tabs>
                <w:tab w:val="num" w:pos="-2628"/>
              </w:tabs>
              <w:snapToGrid w:val="0"/>
              <w:jc w:val="center"/>
              <w:rPr>
                <w:rFonts w:eastAsia="標楷體"/>
                <w:bCs/>
                <w:sz w:val="28"/>
                <w:szCs w:val="28"/>
              </w:rPr>
            </w:pPr>
            <w:r w:rsidRPr="00B97889">
              <w:rPr>
                <w:rFonts w:eastAsia="標楷體"/>
                <w:bCs/>
                <w:sz w:val="28"/>
                <w:szCs w:val="28"/>
              </w:rPr>
              <w:t>10</w:t>
            </w:r>
            <w:r w:rsidR="00444309">
              <w:rPr>
                <w:rFonts w:eastAsia="標楷體" w:hint="eastAsia"/>
                <w:bCs/>
                <w:sz w:val="28"/>
                <w:szCs w:val="28"/>
              </w:rPr>
              <w:t>9</w:t>
            </w:r>
            <w:r w:rsidRPr="00B97889">
              <w:rPr>
                <w:rFonts w:eastAsia="標楷體" w:hint="eastAsia"/>
                <w:bCs/>
                <w:sz w:val="28"/>
                <w:szCs w:val="28"/>
              </w:rPr>
              <w:t>年</w:t>
            </w:r>
          </w:p>
          <w:p w:rsidR="00104051" w:rsidRPr="00B97889" w:rsidRDefault="00104051"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1" w:type="pct"/>
            <w:tcBorders>
              <w:top w:val="single" w:sz="4" w:space="0" w:color="auto"/>
            </w:tcBorders>
            <w:shd w:val="pct5" w:color="auto" w:fill="auto"/>
            <w:vAlign w:val="center"/>
          </w:tcPr>
          <w:p w:rsidR="00104051" w:rsidRPr="00B97889" w:rsidRDefault="00104051" w:rsidP="00444309">
            <w:pPr>
              <w:tabs>
                <w:tab w:val="num" w:pos="-2628"/>
              </w:tabs>
              <w:snapToGrid w:val="0"/>
              <w:jc w:val="center"/>
              <w:rPr>
                <w:rFonts w:eastAsia="標楷體"/>
                <w:bCs/>
                <w:sz w:val="28"/>
                <w:szCs w:val="28"/>
              </w:rPr>
            </w:pPr>
            <w:r w:rsidRPr="00B97889">
              <w:rPr>
                <w:rFonts w:eastAsia="標楷體"/>
                <w:bCs/>
                <w:sz w:val="28"/>
                <w:szCs w:val="28"/>
              </w:rPr>
              <w:t>1</w:t>
            </w:r>
            <w:r w:rsidR="00444309">
              <w:rPr>
                <w:rFonts w:eastAsia="標楷體" w:hint="eastAsia"/>
                <w:bCs/>
                <w:sz w:val="28"/>
                <w:szCs w:val="28"/>
              </w:rPr>
              <w:t>10</w:t>
            </w:r>
            <w:r w:rsidRPr="00B97889">
              <w:rPr>
                <w:rFonts w:eastAsia="標楷體" w:hint="eastAsia"/>
                <w:bCs/>
                <w:sz w:val="28"/>
                <w:szCs w:val="28"/>
              </w:rPr>
              <w:t>年</w:t>
            </w:r>
          </w:p>
          <w:p w:rsidR="00104051" w:rsidRPr="00B97889" w:rsidRDefault="00104051" w:rsidP="00444309">
            <w:pPr>
              <w:tabs>
                <w:tab w:val="num" w:pos="-2628"/>
              </w:tabs>
              <w:snapToGrid w:val="0"/>
              <w:jc w:val="center"/>
              <w:rPr>
                <w:rFonts w:eastAsia="標楷體"/>
                <w:bCs/>
                <w:sz w:val="28"/>
                <w:szCs w:val="28"/>
              </w:rPr>
            </w:pPr>
            <w:r w:rsidRPr="00B97889">
              <w:rPr>
                <w:rFonts w:eastAsia="標楷體"/>
                <w:bCs/>
                <w:sz w:val="20"/>
                <w:szCs w:val="22"/>
              </w:rPr>
              <w:t>(1.1~12.31)</w:t>
            </w:r>
          </w:p>
        </w:tc>
        <w:tc>
          <w:tcPr>
            <w:tcW w:w="722" w:type="pct"/>
            <w:tcBorders>
              <w:top w:val="single" w:sz="4" w:space="0" w:color="auto"/>
            </w:tcBorders>
            <w:shd w:val="pct5" w:color="auto" w:fill="auto"/>
            <w:vAlign w:val="center"/>
          </w:tcPr>
          <w:p w:rsidR="00104051" w:rsidRPr="00B97889" w:rsidRDefault="00104051" w:rsidP="00444309">
            <w:pPr>
              <w:tabs>
                <w:tab w:val="num" w:pos="-2628"/>
              </w:tabs>
              <w:snapToGrid w:val="0"/>
              <w:jc w:val="center"/>
              <w:rPr>
                <w:rFonts w:eastAsia="標楷體"/>
                <w:bCs/>
                <w:sz w:val="28"/>
                <w:szCs w:val="28"/>
              </w:rPr>
            </w:pPr>
            <w:r w:rsidRPr="00B97889">
              <w:rPr>
                <w:rFonts w:eastAsia="標楷體"/>
                <w:bCs/>
                <w:sz w:val="28"/>
                <w:szCs w:val="28"/>
              </w:rPr>
              <w:t>11</w:t>
            </w:r>
            <w:r w:rsidR="00444309">
              <w:rPr>
                <w:rFonts w:eastAsia="標楷體" w:hint="eastAsia"/>
                <w:bCs/>
                <w:sz w:val="28"/>
                <w:szCs w:val="28"/>
              </w:rPr>
              <w:t>1</w:t>
            </w:r>
            <w:r w:rsidRPr="00B97889">
              <w:rPr>
                <w:rFonts w:eastAsia="標楷體" w:hint="eastAsia"/>
                <w:bCs/>
                <w:sz w:val="28"/>
                <w:szCs w:val="28"/>
              </w:rPr>
              <w:t>年</w:t>
            </w:r>
          </w:p>
          <w:p w:rsidR="00104051" w:rsidRPr="00B97889" w:rsidRDefault="00104051" w:rsidP="00444309">
            <w:pPr>
              <w:tabs>
                <w:tab w:val="num" w:pos="-2628"/>
              </w:tabs>
              <w:snapToGrid w:val="0"/>
              <w:jc w:val="center"/>
              <w:rPr>
                <w:rFonts w:eastAsia="標楷體"/>
                <w:bCs/>
                <w:sz w:val="28"/>
                <w:szCs w:val="28"/>
              </w:rPr>
            </w:pPr>
            <w:r w:rsidRPr="00B97889">
              <w:rPr>
                <w:rFonts w:eastAsia="標楷體"/>
                <w:bCs/>
                <w:sz w:val="20"/>
                <w:szCs w:val="22"/>
              </w:rPr>
              <w:t>(1.1~6.30)</w:t>
            </w:r>
          </w:p>
        </w:tc>
      </w:tr>
      <w:tr w:rsidR="00104051" w:rsidRPr="007603F2" w:rsidTr="00444309">
        <w:trPr>
          <w:cantSplit/>
          <w:trHeight w:val="567"/>
          <w:jc w:val="center"/>
        </w:trPr>
        <w:tc>
          <w:tcPr>
            <w:tcW w:w="1237" w:type="pct"/>
            <w:vAlign w:val="center"/>
          </w:tcPr>
          <w:p w:rsidR="00104051" w:rsidRPr="00B97889" w:rsidRDefault="003F5B29" w:rsidP="00444309">
            <w:pPr>
              <w:tabs>
                <w:tab w:val="num" w:pos="840"/>
              </w:tabs>
              <w:snapToGrid w:val="0"/>
              <w:jc w:val="both"/>
              <w:rPr>
                <w:rFonts w:eastAsia="標楷體"/>
                <w:bCs/>
                <w:sz w:val="28"/>
                <w:szCs w:val="28"/>
              </w:rPr>
            </w:pPr>
            <w:r>
              <w:rPr>
                <w:rFonts w:eastAsia="標楷體" w:hint="eastAsia"/>
                <w:bCs/>
                <w:sz w:val="28"/>
                <w:szCs w:val="28"/>
              </w:rPr>
              <w:t>參與者人次</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無檢體</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血液</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血清</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血漿</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白血球層</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血液</w:t>
            </w:r>
            <w:r w:rsidRPr="00B97889">
              <w:rPr>
                <w:rFonts w:eastAsia="標楷體"/>
                <w:bCs/>
                <w:sz w:val="28"/>
                <w:szCs w:val="28"/>
              </w:rPr>
              <w:t>DNA</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冷凍組織</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冷凍組織</w:t>
            </w:r>
            <w:r w:rsidRPr="00B97889">
              <w:rPr>
                <w:rFonts w:eastAsia="標楷體"/>
                <w:bCs/>
                <w:sz w:val="28"/>
                <w:szCs w:val="28"/>
              </w:rPr>
              <w:t>DNA</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冷凍組織</w:t>
            </w:r>
            <w:r w:rsidRPr="00B97889">
              <w:rPr>
                <w:rFonts w:eastAsia="標楷體"/>
                <w:bCs/>
                <w:sz w:val="28"/>
                <w:szCs w:val="28"/>
              </w:rPr>
              <w:t>RNA</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trike/>
                <w:sz w:val="28"/>
                <w:szCs w:val="28"/>
              </w:rPr>
            </w:pPr>
            <w:proofErr w:type="gramStart"/>
            <w:r w:rsidRPr="00B97889">
              <w:rPr>
                <w:rFonts w:eastAsia="標楷體" w:hint="eastAsia"/>
                <w:bCs/>
                <w:sz w:val="28"/>
                <w:szCs w:val="28"/>
              </w:rPr>
              <w:t>蠟塊</w:t>
            </w:r>
            <w:proofErr w:type="gramEnd"/>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石蠟切片</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尿液</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Del="00C31B58" w:rsidRDefault="00104051" w:rsidP="00444309">
            <w:pPr>
              <w:tabs>
                <w:tab w:val="num" w:pos="840"/>
              </w:tabs>
              <w:snapToGrid w:val="0"/>
              <w:jc w:val="both"/>
              <w:rPr>
                <w:rFonts w:eastAsia="標楷體"/>
                <w:bCs/>
                <w:sz w:val="28"/>
                <w:szCs w:val="28"/>
              </w:rPr>
            </w:pPr>
            <w:proofErr w:type="gramStart"/>
            <w:r w:rsidRPr="00B97889">
              <w:rPr>
                <w:rFonts w:eastAsia="標楷體" w:hint="eastAsia"/>
                <w:bCs/>
                <w:sz w:val="28"/>
                <w:szCs w:val="28"/>
              </w:rPr>
              <w:t>胸水</w:t>
            </w:r>
            <w:proofErr w:type="gramEnd"/>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Del="00C31B58"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腹水</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Del="00C31B58"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骨髓液</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Del="00C31B58"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腦脊髓液</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B97889" w:rsidRDefault="00104051" w:rsidP="00444309">
            <w:pPr>
              <w:tabs>
                <w:tab w:val="num" w:pos="840"/>
              </w:tabs>
              <w:snapToGrid w:val="0"/>
              <w:jc w:val="both"/>
              <w:rPr>
                <w:rFonts w:eastAsia="標楷體"/>
                <w:bCs/>
                <w:sz w:val="28"/>
                <w:szCs w:val="28"/>
              </w:rPr>
            </w:pPr>
            <w:r w:rsidRPr="00B97889">
              <w:rPr>
                <w:rFonts w:eastAsia="標楷體" w:hint="eastAsia"/>
                <w:bCs/>
                <w:sz w:val="28"/>
                <w:szCs w:val="28"/>
              </w:rPr>
              <w:t>其他</w:t>
            </w:r>
            <w:r w:rsidRPr="005F1736">
              <w:rPr>
                <w:rFonts w:eastAsia="標楷體" w:hint="eastAsia"/>
                <w:bCs/>
                <w:sz w:val="28"/>
                <w:szCs w:val="28"/>
              </w:rPr>
              <w:t>（</w:t>
            </w:r>
            <w:r>
              <w:rPr>
                <w:rFonts w:eastAsia="標楷體"/>
                <w:bCs/>
                <w:sz w:val="28"/>
                <w:szCs w:val="28"/>
              </w:rPr>
              <w:softHyphen/>
              <w:t>_______</w:t>
            </w:r>
            <w:r w:rsidRPr="005F1736">
              <w:rPr>
                <w:rFonts w:eastAsia="標楷體"/>
                <w:bCs/>
                <w:sz w:val="28"/>
                <w:szCs w:val="28"/>
              </w:rPr>
              <w:t>_</w:t>
            </w:r>
            <w:r w:rsidRPr="005F1736">
              <w:rPr>
                <w:rFonts w:eastAsia="標楷體" w:hint="eastAsia"/>
                <w:bCs/>
                <w:sz w:val="28"/>
                <w:szCs w:val="28"/>
              </w:rPr>
              <w:t>）</w:t>
            </w:r>
          </w:p>
        </w:tc>
        <w:tc>
          <w:tcPr>
            <w:tcW w:w="879"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B97889"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454"/>
          <w:jc w:val="center"/>
        </w:trPr>
        <w:tc>
          <w:tcPr>
            <w:tcW w:w="5000" w:type="pct"/>
            <w:gridSpan w:val="6"/>
            <w:tcBorders>
              <w:left w:val="nil"/>
              <w:bottom w:val="nil"/>
              <w:right w:val="nil"/>
            </w:tcBorders>
            <w:vAlign w:val="center"/>
          </w:tcPr>
          <w:p w:rsidR="00104051" w:rsidRPr="00B97889" w:rsidRDefault="00104051" w:rsidP="00444309">
            <w:pPr>
              <w:tabs>
                <w:tab w:val="num" w:pos="840"/>
              </w:tabs>
              <w:snapToGrid w:val="0"/>
              <w:spacing w:beforeLines="50" w:before="120"/>
              <w:ind w:left="592" w:hangingChars="269" w:hanging="592"/>
              <w:rPr>
                <w:rFonts w:eastAsia="標楷體"/>
                <w:bCs/>
                <w:sz w:val="22"/>
                <w:szCs w:val="22"/>
              </w:rPr>
            </w:pPr>
            <w:proofErr w:type="gramStart"/>
            <w:r w:rsidRPr="00B97889">
              <w:rPr>
                <w:rFonts w:eastAsia="標楷體" w:hint="eastAsia"/>
                <w:bCs/>
                <w:sz w:val="22"/>
                <w:szCs w:val="22"/>
              </w:rPr>
              <w:t>註</w:t>
            </w:r>
            <w:proofErr w:type="gramEnd"/>
            <w:r w:rsidRPr="00B97889">
              <w:rPr>
                <w:rFonts w:eastAsia="標楷體" w:hint="eastAsia"/>
                <w:bCs/>
                <w:sz w:val="22"/>
                <w:szCs w:val="22"/>
              </w:rPr>
              <w:t>：</w:t>
            </w:r>
            <w:r w:rsidRPr="00B97889">
              <w:rPr>
                <w:rFonts w:eastAsia="標楷體"/>
                <w:bCs/>
                <w:sz w:val="22"/>
                <w:szCs w:val="22"/>
              </w:rPr>
              <w:t>1.</w:t>
            </w:r>
            <w:r w:rsidRPr="00B97889">
              <w:rPr>
                <w:rFonts w:eastAsia="標楷體" w:hint="eastAsia"/>
                <w:bCs/>
                <w:sz w:val="22"/>
                <w:szCs w:val="22"/>
              </w:rPr>
              <w:t>本表格各檢體數量請以案例數呈現。</w:t>
            </w:r>
          </w:p>
          <w:p w:rsidR="00104051" w:rsidRDefault="00104051" w:rsidP="00444309">
            <w:pPr>
              <w:tabs>
                <w:tab w:val="left" w:pos="306"/>
                <w:tab w:val="left" w:pos="405"/>
                <w:tab w:val="num" w:pos="840"/>
              </w:tabs>
              <w:snapToGrid w:val="0"/>
              <w:ind w:leftChars="9" w:left="22" w:firstLineChars="177" w:firstLine="389"/>
              <w:rPr>
                <w:rFonts w:eastAsia="標楷體"/>
                <w:bCs/>
                <w:sz w:val="22"/>
                <w:szCs w:val="22"/>
              </w:rPr>
            </w:pPr>
            <w:r w:rsidRPr="00B97889">
              <w:rPr>
                <w:rFonts w:eastAsia="標楷體"/>
                <w:bCs/>
                <w:sz w:val="22"/>
                <w:szCs w:val="22"/>
              </w:rPr>
              <w:t>2.</w:t>
            </w:r>
            <w:r w:rsidRPr="00B97889">
              <w:rPr>
                <w:rFonts w:eastAsia="標楷體" w:hint="eastAsia"/>
                <w:bCs/>
                <w:sz w:val="22"/>
                <w:szCs w:val="22"/>
              </w:rPr>
              <w:t>無檢體係指參與者有簽署參與者同意書，惟尚未或未取得檢體之案例。</w:t>
            </w:r>
          </w:p>
          <w:p w:rsidR="00444309" w:rsidRPr="00B97889" w:rsidRDefault="00444309" w:rsidP="00444309">
            <w:pPr>
              <w:tabs>
                <w:tab w:val="left" w:pos="306"/>
                <w:tab w:val="left" w:pos="405"/>
                <w:tab w:val="num" w:pos="840"/>
              </w:tabs>
              <w:snapToGrid w:val="0"/>
              <w:ind w:leftChars="171" w:left="553" w:hangingChars="65" w:hanging="143"/>
              <w:rPr>
                <w:rFonts w:eastAsia="標楷體"/>
                <w:bCs/>
                <w:sz w:val="22"/>
                <w:szCs w:val="22"/>
              </w:rPr>
            </w:pPr>
            <w:r>
              <w:rPr>
                <w:rFonts w:eastAsia="標楷體" w:hint="eastAsia"/>
                <w:bCs/>
                <w:sz w:val="22"/>
                <w:szCs w:val="22"/>
              </w:rPr>
              <w:t>3.</w:t>
            </w:r>
            <w:proofErr w:type="gramStart"/>
            <w:r w:rsidRPr="00444309">
              <w:rPr>
                <w:rFonts w:eastAsia="標楷體" w:hint="eastAsia"/>
                <w:bCs/>
                <w:sz w:val="22"/>
                <w:szCs w:val="22"/>
              </w:rPr>
              <w:t>經衛福部核</w:t>
            </w:r>
            <w:proofErr w:type="gramEnd"/>
            <w:r w:rsidRPr="00444309">
              <w:rPr>
                <w:rFonts w:eastAsia="標楷體" w:hint="eastAsia"/>
                <w:bCs/>
                <w:sz w:val="22"/>
                <w:szCs w:val="22"/>
              </w:rPr>
              <w:t>可，但未採集、保存之生物檢體項目，請以「</w:t>
            </w:r>
            <w:r w:rsidRPr="00444309">
              <w:rPr>
                <w:rFonts w:eastAsia="標楷體" w:hint="eastAsia"/>
                <w:bCs/>
                <w:sz w:val="22"/>
                <w:szCs w:val="22"/>
              </w:rPr>
              <w:t>0</w:t>
            </w:r>
            <w:r w:rsidRPr="00444309">
              <w:rPr>
                <w:rFonts w:eastAsia="標楷體" w:hint="eastAsia"/>
                <w:bCs/>
                <w:sz w:val="22"/>
                <w:szCs w:val="22"/>
              </w:rPr>
              <w:t>」呈現；未申請採集、保存之生物檢體項目，請以「</w:t>
            </w:r>
            <w:r w:rsidRPr="00444309">
              <w:rPr>
                <w:rFonts w:eastAsia="標楷體" w:hint="eastAsia"/>
                <w:bCs/>
                <w:sz w:val="22"/>
                <w:szCs w:val="22"/>
              </w:rPr>
              <w:t>N</w:t>
            </w:r>
            <w:r w:rsidRPr="00444309">
              <w:rPr>
                <w:rFonts w:eastAsia="標楷體"/>
                <w:bCs/>
                <w:sz w:val="22"/>
                <w:szCs w:val="22"/>
              </w:rPr>
              <w:t>A</w:t>
            </w:r>
            <w:r w:rsidRPr="00444309">
              <w:rPr>
                <w:rFonts w:eastAsia="標楷體" w:hint="eastAsia"/>
                <w:bCs/>
                <w:sz w:val="22"/>
                <w:szCs w:val="22"/>
              </w:rPr>
              <w:t>」呈現。</w:t>
            </w:r>
          </w:p>
          <w:p w:rsidR="00104051" w:rsidRPr="00B97889" w:rsidRDefault="00444309" w:rsidP="00444309">
            <w:pPr>
              <w:tabs>
                <w:tab w:val="left" w:pos="306"/>
                <w:tab w:val="left" w:pos="405"/>
                <w:tab w:val="num" w:pos="840"/>
              </w:tabs>
              <w:snapToGrid w:val="0"/>
              <w:ind w:leftChars="9" w:left="22" w:firstLineChars="177" w:firstLine="389"/>
              <w:rPr>
                <w:rFonts w:eastAsia="標楷體"/>
                <w:bCs/>
                <w:sz w:val="22"/>
                <w:szCs w:val="22"/>
              </w:rPr>
            </w:pPr>
            <w:r>
              <w:rPr>
                <w:rFonts w:eastAsia="標楷體" w:hint="eastAsia"/>
                <w:bCs/>
                <w:sz w:val="22"/>
                <w:szCs w:val="22"/>
              </w:rPr>
              <w:t>4</w:t>
            </w:r>
            <w:r w:rsidR="00104051" w:rsidRPr="00B97889">
              <w:rPr>
                <w:rFonts w:eastAsia="標楷體"/>
                <w:bCs/>
                <w:sz w:val="22"/>
                <w:szCs w:val="22"/>
              </w:rPr>
              <w:t>.</w:t>
            </w:r>
            <w:r w:rsidR="00104051" w:rsidRPr="00B97889">
              <w:rPr>
                <w:rFonts w:eastAsia="標楷體" w:hint="eastAsia"/>
                <w:bCs/>
                <w:sz w:val="22"/>
                <w:szCs w:val="22"/>
              </w:rPr>
              <w:t>表格如不敷使用，請自行增列。</w:t>
            </w:r>
          </w:p>
        </w:tc>
      </w:tr>
    </w:tbl>
    <w:p w:rsidR="00104051" w:rsidRPr="00B97889" w:rsidRDefault="00104051" w:rsidP="00104051">
      <w:pPr>
        <w:pStyle w:val="a3"/>
        <w:snapToGrid w:val="0"/>
        <w:ind w:leftChars="0" w:left="142" w:rightChars="-59" w:right="-142"/>
        <w:rPr>
          <w:rFonts w:eastAsia="標楷體"/>
          <w:bCs/>
          <w:sz w:val="28"/>
          <w:szCs w:val="28"/>
        </w:rPr>
      </w:pPr>
    </w:p>
    <w:p w:rsidR="00104051" w:rsidRDefault="00104051" w:rsidP="00104051">
      <w:pPr>
        <w:pStyle w:val="a3"/>
        <w:snapToGrid w:val="0"/>
        <w:ind w:leftChars="0" w:left="142" w:rightChars="-59" w:right="-142"/>
        <w:rPr>
          <w:rFonts w:eastAsia="標楷體"/>
          <w:bCs/>
          <w:sz w:val="28"/>
          <w:szCs w:val="28"/>
        </w:rPr>
      </w:pPr>
    </w:p>
    <w:p w:rsidR="00104051" w:rsidRDefault="00104051" w:rsidP="00104051">
      <w:pPr>
        <w:pStyle w:val="a3"/>
        <w:snapToGrid w:val="0"/>
        <w:ind w:leftChars="0" w:left="142" w:rightChars="-59" w:right="-142"/>
        <w:rPr>
          <w:rFonts w:eastAsia="標楷體"/>
          <w:bCs/>
          <w:sz w:val="28"/>
          <w:szCs w:val="28"/>
        </w:rPr>
      </w:pPr>
    </w:p>
    <w:p w:rsidR="00104051" w:rsidRPr="005F1736" w:rsidRDefault="00104051" w:rsidP="00104051">
      <w:pPr>
        <w:snapToGrid w:val="0"/>
        <w:ind w:rightChars="-59" w:right="-142"/>
        <w:rPr>
          <w:rFonts w:eastAsia="標楷體"/>
          <w:bCs/>
          <w:sz w:val="28"/>
          <w:szCs w:val="28"/>
        </w:rPr>
      </w:pPr>
      <w:r w:rsidRPr="005F1736">
        <w:rPr>
          <w:rFonts w:eastAsia="標楷體" w:hint="eastAsia"/>
          <w:bCs/>
          <w:sz w:val="28"/>
          <w:szCs w:val="28"/>
        </w:rPr>
        <w:t>（二）其他資料、資訊總參與者與收案數量：</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1642"/>
        <w:gridCol w:w="1347"/>
        <w:gridCol w:w="1349"/>
        <w:gridCol w:w="1349"/>
        <w:gridCol w:w="1350"/>
      </w:tblGrid>
      <w:tr w:rsidR="00444309" w:rsidRPr="007603F2" w:rsidTr="00444309">
        <w:trPr>
          <w:trHeight w:val="454"/>
          <w:tblHeader/>
          <w:jc w:val="center"/>
        </w:trPr>
        <w:tc>
          <w:tcPr>
            <w:tcW w:w="1238" w:type="pct"/>
            <w:tcBorders>
              <w:top w:val="single" w:sz="4" w:space="0" w:color="auto"/>
              <w:tl2br w:val="single" w:sz="4" w:space="0" w:color="auto"/>
            </w:tcBorders>
            <w:shd w:val="pct5" w:color="auto" w:fill="auto"/>
            <w:vAlign w:val="center"/>
          </w:tcPr>
          <w:p w:rsidR="00444309" w:rsidRPr="005F1736" w:rsidRDefault="00444309" w:rsidP="00444309">
            <w:pPr>
              <w:tabs>
                <w:tab w:val="num" w:pos="840"/>
              </w:tabs>
              <w:snapToGrid w:val="0"/>
              <w:ind w:leftChars="-3" w:left="340" w:hangingChars="124" w:hanging="347"/>
              <w:jc w:val="right"/>
              <w:rPr>
                <w:rFonts w:eastAsia="標楷體"/>
                <w:bCs/>
                <w:sz w:val="28"/>
                <w:szCs w:val="28"/>
              </w:rPr>
            </w:pPr>
            <w:r w:rsidRPr="005F1736">
              <w:rPr>
                <w:rFonts w:eastAsia="標楷體" w:hint="eastAsia"/>
                <w:bCs/>
                <w:sz w:val="28"/>
                <w:szCs w:val="28"/>
              </w:rPr>
              <w:t>年度</w:t>
            </w:r>
          </w:p>
          <w:p w:rsidR="00444309" w:rsidRPr="005F1736" w:rsidRDefault="00444309" w:rsidP="00444309">
            <w:pPr>
              <w:tabs>
                <w:tab w:val="num" w:pos="840"/>
              </w:tabs>
              <w:snapToGrid w:val="0"/>
              <w:ind w:leftChars="-3" w:left="340" w:hangingChars="124" w:hanging="347"/>
              <w:rPr>
                <w:rFonts w:eastAsia="標楷體"/>
                <w:bCs/>
                <w:sz w:val="28"/>
                <w:szCs w:val="28"/>
              </w:rPr>
            </w:pPr>
            <w:r w:rsidRPr="005F1736">
              <w:rPr>
                <w:rFonts w:eastAsia="標楷體" w:hint="eastAsia"/>
                <w:bCs/>
                <w:sz w:val="28"/>
                <w:szCs w:val="28"/>
              </w:rPr>
              <w:t>項目</w:t>
            </w:r>
          </w:p>
        </w:tc>
        <w:tc>
          <w:tcPr>
            <w:tcW w:w="878" w:type="pct"/>
            <w:shd w:val="pct5" w:color="auto" w:fill="auto"/>
            <w:vAlign w:val="center"/>
          </w:tcPr>
          <w:p w:rsidR="00444309" w:rsidRPr="00B97889" w:rsidRDefault="00444309" w:rsidP="00444309">
            <w:pPr>
              <w:tabs>
                <w:tab w:val="num" w:pos="-2628"/>
              </w:tabs>
              <w:snapToGrid w:val="0"/>
              <w:ind w:leftChars="-1" w:left="-2"/>
              <w:jc w:val="center"/>
              <w:rPr>
                <w:rFonts w:eastAsia="標楷體"/>
                <w:bCs/>
                <w:sz w:val="28"/>
                <w:szCs w:val="28"/>
              </w:rPr>
            </w:pPr>
            <w:r w:rsidRPr="00B97889">
              <w:rPr>
                <w:rFonts w:eastAsia="標楷體" w:hint="eastAsia"/>
                <w:sz w:val="26"/>
                <w:szCs w:val="26"/>
              </w:rPr>
              <w:t>自成立至</w:t>
            </w:r>
            <w:r w:rsidRPr="00B97889">
              <w:rPr>
                <w:rFonts w:eastAsia="標楷體"/>
                <w:sz w:val="26"/>
                <w:szCs w:val="26"/>
              </w:rPr>
              <w:t>11</w:t>
            </w:r>
            <w:r>
              <w:rPr>
                <w:rFonts w:eastAsia="標楷體" w:hint="eastAsia"/>
                <w:sz w:val="26"/>
                <w:szCs w:val="26"/>
              </w:rPr>
              <w:t>1</w:t>
            </w:r>
            <w:r w:rsidRPr="00B97889">
              <w:rPr>
                <w:rFonts w:eastAsia="標楷體" w:hint="eastAsia"/>
                <w:sz w:val="26"/>
                <w:szCs w:val="26"/>
              </w:rPr>
              <w:t>年</w:t>
            </w:r>
            <w:r w:rsidRPr="00B97889">
              <w:rPr>
                <w:rFonts w:eastAsia="標楷體"/>
                <w:sz w:val="26"/>
                <w:szCs w:val="26"/>
              </w:rPr>
              <w:t>6</w:t>
            </w:r>
            <w:r w:rsidRPr="00B97889">
              <w:rPr>
                <w:rFonts w:eastAsia="標楷體" w:hint="eastAsia"/>
                <w:sz w:val="26"/>
                <w:szCs w:val="26"/>
              </w:rPr>
              <w:t>月</w:t>
            </w:r>
            <w:r w:rsidRPr="00B97889">
              <w:rPr>
                <w:rFonts w:eastAsia="標楷體" w:hint="eastAsia"/>
                <w:bCs/>
                <w:sz w:val="26"/>
                <w:szCs w:val="26"/>
              </w:rPr>
              <w:t>合計</w:t>
            </w:r>
            <w:r w:rsidRPr="00B97889">
              <w:rPr>
                <w:rFonts w:eastAsia="標楷體" w:hint="eastAsia"/>
                <w:sz w:val="26"/>
                <w:szCs w:val="26"/>
              </w:rPr>
              <w:t>數量</w:t>
            </w:r>
          </w:p>
        </w:tc>
        <w:tc>
          <w:tcPr>
            <w:tcW w:w="720"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10</w:t>
            </w:r>
            <w:r>
              <w:rPr>
                <w:rFonts w:eastAsia="標楷體" w:hint="eastAsia"/>
                <w:bCs/>
                <w:sz w:val="28"/>
                <w:szCs w:val="28"/>
              </w:rPr>
              <w:t>8</w:t>
            </w:r>
            <w:r w:rsidRPr="00B97889">
              <w:rPr>
                <w:rFonts w:eastAsia="標楷體" w:hint="eastAsia"/>
                <w:bCs/>
                <w:sz w:val="28"/>
                <w:szCs w:val="28"/>
              </w:rPr>
              <w:t>年</w:t>
            </w:r>
          </w:p>
          <w:p w:rsidR="00444309" w:rsidRPr="00B97889" w:rsidRDefault="00444309"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1"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10</w:t>
            </w:r>
            <w:r>
              <w:rPr>
                <w:rFonts w:eastAsia="標楷體" w:hint="eastAsia"/>
                <w:bCs/>
                <w:sz w:val="28"/>
                <w:szCs w:val="28"/>
              </w:rPr>
              <w:t>9</w:t>
            </w:r>
            <w:r w:rsidRPr="00B97889">
              <w:rPr>
                <w:rFonts w:eastAsia="標楷體" w:hint="eastAsia"/>
                <w:bCs/>
                <w:sz w:val="28"/>
                <w:szCs w:val="28"/>
              </w:rPr>
              <w:t>年</w:t>
            </w:r>
          </w:p>
          <w:p w:rsidR="00444309" w:rsidRPr="00B97889" w:rsidRDefault="00444309"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1" w:type="pct"/>
            <w:tcBorders>
              <w:top w:val="single" w:sz="4" w:space="0" w:color="auto"/>
            </w:tcBorders>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w:t>
            </w:r>
            <w:r>
              <w:rPr>
                <w:rFonts w:eastAsia="標楷體" w:hint="eastAsia"/>
                <w:bCs/>
                <w:sz w:val="28"/>
                <w:szCs w:val="28"/>
              </w:rPr>
              <w:t>10</w:t>
            </w:r>
            <w:r w:rsidRPr="00B97889">
              <w:rPr>
                <w:rFonts w:eastAsia="標楷體" w:hint="eastAsia"/>
                <w:bCs/>
                <w:sz w:val="28"/>
                <w:szCs w:val="28"/>
              </w:rPr>
              <w:t>年</w:t>
            </w:r>
          </w:p>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0"/>
                <w:szCs w:val="22"/>
              </w:rPr>
              <w:t>(1.1~12.31)</w:t>
            </w:r>
          </w:p>
        </w:tc>
        <w:tc>
          <w:tcPr>
            <w:tcW w:w="722" w:type="pct"/>
            <w:tcBorders>
              <w:top w:val="single" w:sz="4" w:space="0" w:color="auto"/>
            </w:tcBorders>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11</w:t>
            </w:r>
            <w:r>
              <w:rPr>
                <w:rFonts w:eastAsia="標楷體" w:hint="eastAsia"/>
                <w:bCs/>
                <w:sz w:val="28"/>
                <w:szCs w:val="28"/>
              </w:rPr>
              <w:t>1</w:t>
            </w:r>
            <w:r w:rsidRPr="00B97889">
              <w:rPr>
                <w:rFonts w:eastAsia="標楷體" w:hint="eastAsia"/>
                <w:bCs/>
                <w:sz w:val="28"/>
                <w:szCs w:val="28"/>
              </w:rPr>
              <w:t>年</w:t>
            </w:r>
          </w:p>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0"/>
                <w:szCs w:val="22"/>
              </w:rPr>
              <w:t>(1.1~6.30)</w:t>
            </w:r>
          </w:p>
        </w:tc>
      </w:tr>
      <w:tr w:rsidR="00104051" w:rsidRPr="007603F2" w:rsidTr="00444309">
        <w:trPr>
          <w:cantSplit/>
          <w:trHeight w:val="797"/>
          <w:jc w:val="center"/>
        </w:trPr>
        <w:tc>
          <w:tcPr>
            <w:tcW w:w="1238" w:type="pct"/>
            <w:vAlign w:val="center"/>
          </w:tcPr>
          <w:p w:rsidR="00104051" w:rsidRPr="005F1736" w:rsidRDefault="00104051" w:rsidP="00444309">
            <w:pPr>
              <w:tabs>
                <w:tab w:val="num" w:pos="840"/>
              </w:tabs>
              <w:snapToGrid w:val="0"/>
              <w:jc w:val="both"/>
              <w:rPr>
                <w:rFonts w:eastAsia="標楷體"/>
                <w:bCs/>
                <w:sz w:val="28"/>
                <w:szCs w:val="28"/>
              </w:rPr>
            </w:pPr>
            <w:r w:rsidRPr="005F1736">
              <w:rPr>
                <w:rFonts w:eastAsia="標楷體" w:hint="eastAsia"/>
                <w:bCs/>
                <w:sz w:val="28"/>
                <w:szCs w:val="28"/>
              </w:rPr>
              <w:t>參與者人次</w:t>
            </w:r>
          </w:p>
        </w:tc>
        <w:tc>
          <w:tcPr>
            <w:tcW w:w="878"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0"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1"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1"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2"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r>
      <w:tr w:rsidR="00104051" w:rsidRPr="007603F2" w:rsidTr="00444309">
        <w:trPr>
          <w:cantSplit/>
          <w:trHeight w:val="567"/>
          <w:jc w:val="center"/>
        </w:trPr>
        <w:tc>
          <w:tcPr>
            <w:tcW w:w="1238" w:type="pct"/>
            <w:vAlign w:val="center"/>
          </w:tcPr>
          <w:p w:rsidR="00104051" w:rsidRPr="005F1736" w:rsidRDefault="00104051" w:rsidP="00444309">
            <w:pPr>
              <w:tabs>
                <w:tab w:val="num" w:pos="840"/>
              </w:tabs>
              <w:snapToGrid w:val="0"/>
              <w:jc w:val="both"/>
              <w:rPr>
                <w:rFonts w:eastAsia="標楷體"/>
                <w:bCs/>
                <w:sz w:val="28"/>
                <w:szCs w:val="28"/>
              </w:rPr>
            </w:pPr>
            <w:r w:rsidRPr="005F1736">
              <w:rPr>
                <w:rFonts w:eastAsia="標楷體" w:hint="eastAsia"/>
                <w:bCs/>
                <w:sz w:val="28"/>
                <w:szCs w:val="28"/>
              </w:rPr>
              <w:t>問卷</w:t>
            </w:r>
          </w:p>
        </w:tc>
        <w:tc>
          <w:tcPr>
            <w:tcW w:w="878"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0"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1"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1"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2"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r>
      <w:tr w:rsidR="00104051" w:rsidRPr="007603F2" w:rsidTr="00444309">
        <w:trPr>
          <w:cantSplit/>
          <w:trHeight w:val="567"/>
          <w:jc w:val="center"/>
        </w:trPr>
        <w:tc>
          <w:tcPr>
            <w:tcW w:w="1238" w:type="pct"/>
            <w:vAlign w:val="center"/>
          </w:tcPr>
          <w:p w:rsidR="00104051" w:rsidRPr="005F1736" w:rsidRDefault="00104051" w:rsidP="00444309">
            <w:pPr>
              <w:tabs>
                <w:tab w:val="num" w:pos="840"/>
              </w:tabs>
              <w:snapToGrid w:val="0"/>
              <w:jc w:val="both"/>
              <w:rPr>
                <w:rFonts w:eastAsia="標楷體"/>
                <w:bCs/>
                <w:sz w:val="28"/>
                <w:szCs w:val="28"/>
              </w:rPr>
            </w:pPr>
            <w:r w:rsidRPr="005F1736">
              <w:rPr>
                <w:rFonts w:eastAsia="標楷體" w:hint="eastAsia"/>
                <w:bCs/>
                <w:sz w:val="28"/>
                <w:szCs w:val="28"/>
              </w:rPr>
              <w:t>其他（</w:t>
            </w:r>
            <w:r>
              <w:rPr>
                <w:rFonts w:eastAsia="標楷體"/>
                <w:bCs/>
                <w:sz w:val="28"/>
                <w:szCs w:val="28"/>
              </w:rPr>
              <w:softHyphen/>
              <w:t>_______</w:t>
            </w:r>
            <w:r w:rsidRPr="005F1736">
              <w:rPr>
                <w:rFonts w:eastAsia="標楷體"/>
                <w:bCs/>
                <w:sz w:val="28"/>
                <w:szCs w:val="28"/>
              </w:rPr>
              <w:t>_</w:t>
            </w:r>
            <w:r w:rsidRPr="005F1736">
              <w:rPr>
                <w:rFonts w:eastAsia="標楷體" w:hint="eastAsia"/>
                <w:bCs/>
                <w:sz w:val="28"/>
                <w:szCs w:val="28"/>
              </w:rPr>
              <w:t>）</w:t>
            </w:r>
          </w:p>
        </w:tc>
        <w:tc>
          <w:tcPr>
            <w:tcW w:w="878"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0"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1"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1"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c>
          <w:tcPr>
            <w:tcW w:w="722" w:type="pct"/>
            <w:vAlign w:val="center"/>
          </w:tcPr>
          <w:p w:rsidR="00104051" w:rsidRPr="007603F2" w:rsidRDefault="00104051" w:rsidP="00444309">
            <w:pPr>
              <w:tabs>
                <w:tab w:val="num" w:pos="840"/>
              </w:tabs>
              <w:snapToGrid w:val="0"/>
              <w:ind w:left="240" w:hanging="240"/>
              <w:jc w:val="center"/>
              <w:rPr>
                <w:rFonts w:eastAsia="標楷體"/>
                <w:b/>
                <w:bCs/>
                <w:sz w:val="28"/>
                <w:szCs w:val="28"/>
                <w:u w:val="single"/>
              </w:rPr>
            </w:pPr>
          </w:p>
        </w:tc>
      </w:tr>
      <w:tr w:rsidR="00104051" w:rsidRPr="007603F2" w:rsidTr="00444309">
        <w:trPr>
          <w:cantSplit/>
          <w:trHeight w:val="454"/>
          <w:jc w:val="center"/>
        </w:trPr>
        <w:tc>
          <w:tcPr>
            <w:tcW w:w="5000" w:type="pct"/>
            <w:gridSpan w:val="6"/>
            <w:tcBorders>
              <w:left w:val="nil"/>
              <w:bottom w:val="nil"/>
              <w:right w:val="nil"/>
            </w:tcBorders>
            <w:vAlign w:val="center"/>
          </w:tcPr>
          <w:p w:rsidR="00104051" w:rsidRPr="005F1736" w:rsidRDefault="00104051" w:rsidP="00444309">
            <w:pPr>
              <w:tabs>
                <w:tab w:val="num" w:pos="840"/>
              </w:tabs>
              <w:snapToGrid w:val="0"/>
              <w:spacing w:beforeLines="50" w:before="120"/>
              <w:ind w:leftChars="-100" w:left="-240" w:firstLineChars="100" w:firstLine="220"/>
              <w:rPr>
                <w:rFonts w:eastAsia="標楷體"/>
                <w:bCs/>
                <w:sz w:val="22"/>
                <w:szCs w:val="22"/>
              </w:rPr>
            </w:pPr>
            <w:proofErr w:type="gramStart"/>
            <w:r w:rsidRPr="005F1736">
              <w:rPr>
                <w:rFonts w:eastAsia="標楷體" w:hint="eastAsia"/>
                <w:bCs/>
                <w:sz w:val="22"/>
                <w:szCs w:val="22"/>
              </w:rPr>
              <w:t>註</w:t>
            </w:r>
            <w:proofErr w:type="gramEnd"/>
            <w:r w:rsidRPr="005F1736">
              <w:rPr>
                <w:rFonts w:eastAsia="標楷體" w:hint="eastAsia"/>
                <w:bCs/>
                <w:sz w:val="22"/>
                <w:szCs w:val="22"/>
              </w:rPr>
              <w:t>：</w:t>
            </w:r>
            <w:r w:rsidRPr="005F1736">
              <w:rPr>
                <w:rFonts w:eastAsia="標楷體" w:hint="eastAsia"/>
                <w:bCs/>
                <w:sz w:val="22"/>
                <w:szCs w:val="22"/>
              </w:rPr>
              <w:t>1.</w:t>
            </w:r>
            <w:r w:rsidRPr="005F1736">
              <w:rPr>
                <w:rFonts w:eastAsia="標楷體"/>
                <w:bCs/>
                <w:sz w:val="22"/>
                <w:szCs w:val="22"/>
              </w:rPr>
              <w:t>本表格各</w:t>
            </w:r>
            <w:r w:rsidRPr="005F1736">
              <w:rPr>
                <w:rFonts w:eastAsia="標楷體" w:hint="eastAsia"/>
                <w:bCs/>
                <w:sz w:val="22"/>
                <w:szCs w:val="22"/>
              </w:rPr>
              <w:t>欄位</w:t>
            </w:r>
            <w:r w:rsidRPr="005F1736">
              <w:rPr>
                <w:rFonts w:eastAsia="標楷體"/>
                <w:bCs/>
                <w:sz w:val="22"/>
                <w:szCs w:val="22"/>
              </w:rPr>
              <w:t>請以案例數呈現。</w:t>
            </w:r>
          </w:p>
          <w:p w:rsidR="00104051" w:rsidRPr="007603F2" w:rsidRDefault="00104051" w:rsidP="00444309">
            <w:pPr>
              <w:tabs>
                <w:tab w:val="left" w:pos="306"/>
                <w:tab w:val="left" w:pos="405"/>
                <w:tab w:val="num" w:pos="840"/>
              </w:tabs>
              <w:snapToGrid w:val="0"/>
              <w:ind w:leftChars="9" w:left="22" w:firstLineChars="177" w:firstLine="389"/>
              <w:rPr>
                <w:rFonts w:eastAsia="標楷體"/>
                <w:b/>
                <w:bCs/>
                <w:sz w:val="22"/>
                <w:szCs w:val="22"/>
                <w:u w:val="single"/>
              </w:rPr>
            </w:pPr>
            <w:r w:rsidRPr="005F1736">
              <w:rPr>
                <w:rFonts w:eastAsia="標楷體" w:hint="eastAsia"/>
                <w:bCs/>
                <w:sz w:val="22"/>
                <w:szCs w:val="22"/>
              </w:rPr>
              <w:t>2.</w:t>
            </w:r>
            <w:r w:rsidRPr="005F1736">
              <w:rPr>
                <w:rFonts w:eastAsia="標楷體" w:hint="eastAsia"/>
                <w:bCs/>
                <w:sz w:val="22"/>
                <w:szCs w:val="22"/>
              </w:rPr>
              <w:t>表格如不敷使用，請自行增列。</w:t>
            </w:r>
          </w:p>
        </w:tc>
      </w:tr>
    </w:tbl>
    <w:p w:rsidR="00104051" w:rsidRPr="005F1736" w:rsidRDefault="00104051" w:rsidP="00104051">
      <w:pPr>
        <w:snapToGrid w:val="0"/>
        <w:ind w:rightChars="-59" w:right="-142"/>
        <w:rPr>
          <w:rFonts w:eastAsia="標楷體"/>
          <w:bCs/>
          <w:sz w:val="28"/>
          <w:szCs w:val="28"/>
        </w:rPr>
      </w:pPr>
    </w:p>
    <w:p w:rsidR="00104051" w:rsidRDefault="00104051" w:rsidP="00104051">
      <w:pPr>
        <w:pStyle w:val="a3"/>
        <w:numPr>
          <w:ilvl w:val="0"/>
          <w:numId w:val="6"/>
        </w:numPr>
        <w:snapToGrid w:val="0"/>
        <w:spacing w:beforeLines="100" w:before="240" w:line="360" w:lineRule="auto"/>
        <w:ind w:leftChars="0" w:left="567" w:hanging="567"/>
        <w:rPr>
          <w:rFonts w:eastAsia="標楷體" w:hAnsi="Arial"/>
          <w:sz w:val="28"/>
          <w:szCs w:val="28"/>
        </w:rPr>
      </w:pPr>
      <w:r>
        <w:rPr>
          <w:rFonts w:eastAsia="標楷體" w:hAnsi="Arial" w:hint="eastAsia"/>
          <w:sz w:val="28"/>
          <w:szCs w:val="28"/>
        </w:rPr>
        <w:t>檢體</w:t>
      </w:r>
      <w:r w:rsidRPr="00D6418D">
        <w:rPr>
          <w:rFonts w:eastAsia="標楷體" w:hAnsi="Arial" w:hint="eastAsia"/>
          <w:sz w:val="28"/>
          <w:szCs w:val="28"/>
        </w:rPr>
        <w:t>資料使用申請案、核准案</w:t>
      </w:r>
      <w:r>
        <w:rPr>
          <w:rFonts w:eastAsia="標楷體" w:hAnsi="Arial" w:hint="eastAsia"/>
          <w:sz w:val="28"/>
          <w:szCs w:val="28"/>
        </w:rPr>
        <w:t>、使用</w:t>
      </w:r>
      <w:r w:rsidRPr="00AE13A9">
        <w:rPr>
          <w:rFonts w:eastAsia="標楷體" w:hAnsi="Arial" w:hint="eastAsia"/>
          <w:sz w:val="28"/>
          <w:szCs w:val="28"/>
        </w:rPr>
        <w:t>量及研究成果統</w:t>
      </w:r>
      <w:r w:rsidRPr="00D6418D">
        <w:rPr>
          <w:rFonts w:eastAsia="標楷體" w:hAnsi="Arial" w:hint="eastAsia"/>
          <w:sz w:val="28"/>
          <w:szCs w:val="28"/>
        </w:rPr>
        <w:t>計表：</w:t>
      </w:r>
      <w:r w:rsidRPr="00D6418D">
        <w:rPr>
          <w:rFonts w:eastAsia="標楷體" w:hAnsi="Arial" w:hint="eastAsia"/>
          <w:sz w:val="28"/>
          <w:szCs w:val="28"/>
        </w:rPr>
        <w:t xml:space="preserve"> </w:t>
      </w:r>
    </w:p>
    <w:p w:rsidR="00104051" w:rsidRPr="00AE13A9" w:rsidRDefault="00104051" w:rsidP="00451572">
      <w:pPr>
        <w:pStyle w:val="a3"/>
        <w:numPr>
          <w:ilvl w:val="0"/>
          <w:numId w:val="56"/>
        </w:numPr>
        <w:snapToGrid w:val="0"/>
        <w:ind w:leftChars="0"/>
        <w:rPr>
          <w:rFonts w:eastAsia="標楷體" w:hAnsi="Arial"/>
          <w:sz w:val="28"/>
          <w:szCs w:val="28"/>
        </w:rPr>
      </w:pPr>
      <w:r w:rsidRPr="00094687">
        <w:rPr>
          <w:rFonts w:eastAsia="標楷體" w:hAnsi="Arial" w:hint="eastAsia"/>
          <w:sz w:val="28"/>
          <w:szCs w:val="28"/>
        </w:rPr>
        <w:t>申請案件及核准數</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1642"/>
        <w:gridCol w:w="1347"/>
        <w:gridCol w:w="1347"/>
        <w:gridCol w:w="1347"/>
        <w:gridCol w:w="1350"/>
      </w:tblGrid>
      <w:tr w:rsidR="00444309" w:rsidRPr="002A2AD3" w:rsidTr="005D17A5">
        <w:trPr>
          <w:trHeight w:val="454"/>
          <w:tblHeader/>
          <w:jc w:val="center"/>
        </w:trPr>
        <w:tc>
          <w:tcPr>
            <w:tcW w:w="1240" w:type="pct"/>
            <w:tcBorders>
              <w:tl2br w:val="single" w:sz="4" w:space="0" w:color="auto"/>
            </w:tcBorders>
            <w:shd w:val="pct5" w:color="auto" w:fill="auto"/>
            <w:vAlign w:val="center"/>
          </w:tcPr>
          <w:p w:rsidR="00444309" w:rsidRPr="00723EB1" w:rsidRDefault="00444309" w:rsidP="00444309">
            <w:pPr>
              <w:tabs>
                <w:tab w:val="num" w:pos="840"/>
              </w:tabs>
              <w:snapToGrid w:val="0"/>
              <w:ind w:leftChars="-3" w:left="340" w:hangingChars="124" w:hanging="347"/>
              <w:jc w:val="right"/>
              <w:rPr>
                <w:rFonts w:eastAsia="標楷體"/>
                <w:bCs/>
                <w:sz w:val="28"/>
                <w:szCs w:val="28"/>
              </w:rPr>
            </w:pPr>
            <w:r w:rsidRPr="00723EB1">
              <w:rPr>
                <w:rFonts w:eastAsia="標楷體"/>
                <w:bCs/>
                <w:sz w:val="28"/>
                <w:szCs w:val="28"/>
              </w:rPr>
              <w:t>年度</w:t>
            </w:r>
          </w:p>
          <w:p w:rsidR="00444309" w:rsidRPr="00723EB1" w:rsidRDefault="00444309" w:rsidP="00444309">
            <w:pPr>
              <w:tabs>
                <w:tab w:val="num" w:pos="840"/>
              </w:tabs>
              <w:snapToGrid w:val="0"/>
              <w:ind w:leftChars="-3" w:left="340" w:hangingChars="124" w:hanging="347"/>
              <w:rPr>
                <w:rFonts w:eastAsia="標楷體"/>
                <w:bCs/>
                <w:sz w:val="28"/>
                <w:szCs w:val="28"/>
              </w:rPr>
            </w:pPr>
            <w:r>
              <w:rPr>
                <w:rFonts w:eastAsia="標楷體" w:hint="eastAsia"/>
                <w:bCs/>
                <w:sz w:val="28"/>
                <w:szCs w:val="28"/>
              </w:rPr>
              <w:t>案件類型</w:t>
            </w:r>
          </w:p>
        </w:tc>
        <w:tc>
          <w:tcPr>
            <w:tcW w:w="878" w:type="pct"/>
            <w:shd w:val="pct5" w:color="auto" w:fill="auto"/>
            <w:vAlign w:val="center"/>
          </w:tcPr>
          <w:p w:rsidR="00444309" w:rsidRPr="00B97889" w:rsidRDefault="00444309" w:rsidP="00444309">
            <w:pPr>
              <w:tabs>
                <w:tab w:val="num" w:pos="-2628"/>
              </w:tabs>
              <w:snapToGrid w:val="0"/>
              <w:ind w:leftChars="-1" w:left="-2"/>
              <w:jc w:val="center"/>
              <w:rPr>
                <w:rFonts w:eastAsia="標楷體"/>
                <w:bCs/>
                <w:sz w:val="28"/>
                <w:szCs w:val="28"/>
              </w:rPr>
            </w:pPr>
            <w:r w:rsidRPr="00B97889">
              <w:rPr>
                <w:rFonts w:eastAsia="標楷體" w:hint="eastAsia"/>
                <w:sz w:val="26"/>
                <w:szCs w:val="26"/>
              </w:rPr>
              <w:t>自成立至</w:t>
            </w:r>
            <w:r w:rsidRPr="00B97889">
              <w:rPr>
                <w:rFonts w:eastAsia="標楷體"/>
                <w:sz w:val="26"/>
                <w:szCs w:val="26"/>
              </w:rPr>
              <w:t>11</w:t>
            </w:r>
            <w:r>
              <w:rPr>
                <w:rFonts w:eastAsia="標楷體" w:hint="eastAsia"/>
                <w:sz w:val="26"/>
                <w:szCs w:val="26"/>
              </w:rPr>
              <w:t>1</w:t>
            </w:r>
            <w:r w:rsidRPr="00B97889">
              <w:rPr>
                <w:rFonts w:eastAsia="標楷體" w:hint="eastAsia"/>
                <w:sz w:val="26"/>
                <w:szCs w:val="26"/>
              </w:rPr>
              <w:t>年</w:t>
            </w:r>
            <w:r w:rsidRPr="00B97889">
              <w:rPr>
                <w:rFonts w:eastAsia="標楷體"/>
                <w:sz w:val="26"/>
                <w:szCs w:val="26"/>
              </w:rPr>
              <w:t>6</w:t>
            </w:r>
            <w:r w:rsidRPr="00B97889">
              <w:rPr>
                <w:rFonts w:eastAsia="標楷體" w:hint="eastAsia"/>
                <w:sz w:val="26"/>
                <w:szCs w:val="26"/>
              </w:rPr>
              <w:t>月</w:t>
            </w:r>
            <w:r w:rsidRPr="00B97889">
              <w:rPr>
                <w:rFonts w:eastAsia="標楷體" w:hint="eastAsia"/>
                <w:bCs/>
                <w:sz w:val="26"/>
                <w:szCs w:val="26"/>
              </w:rPr>
              <w:t>合計</w:t>
            </w:r>
            <w:r w:rsidRPr="00B97889">
              <w:rPr>
                <w:rFonts w:eastAsia="標楷體" w:hint="eastAsia"/>
                <w:sz w:val="26"/>
                <w:szCs w:val="26"/>
              </w:rPr>
              <w:t>數量</w:t>
            </w:r>
          </w:p>
        </w:tc>
        <w:tc>
          <w:tcPr>
            <w:tcW w:w="720"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10</w:t>
            </w:r>
            <w:r>
              <w:rPr>
                <w:rFonts w:eastAsia="標楷體" w:hint="eastAsia"/>
                <w:bCs/>
                <w:sz w:val="28"/>
                <w:szCs w:val="28"/>
              </w:rPr>
              <w:t>8</w:t>
            </w:r>
            <w:r w:rsidRPr="00B97889">
              <w:rPr>
                <w:rFonts w:eastAsia="標楷體" w:hint="eastAsia"/>
                <w:bCs/>
                <w:sz w:val="28"/>
                <w:szCs w:val="28"/>
              </w:rPr>
              <w:t>年</w:t>
            </w:r>
          </w:p>
          <w:p w:rsidR="00444309" w:rsidRPr="00B97889" w:rsidRDefault="00444309"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0"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10</w:t>
            </w:r>
            <w:r>
              <w:rPr>
                <w:rFonts w:eastAsia="標楷體" w:hint="eastAsia"/>
                <w:bCs/>
                <w:sz w:val="28"/>
                <w:szCs w:val="28"/>
              </w:rPr>
              <w:t>9</w:t>
            </w:r>
            <w:r w:rsidRPr="00B97889">
              <w:rPr>
                <w:rFonts w:eastAsia="標楷體" w:hint="eastAsia"/>
                <w:bCs/>
                <w:sz w:val="28"/>
                <w:szCs w:val="28"/>
              </w:rPr>
              <w:t>年</w:t>
            </w:r>
          </w:p>
          <w:p w:rsidR="00444309" w:rsidRPr="00B97889" w:rsidRDefault="00444309"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0"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w:t>
            </w:r>
            <w:r>
              <w:rPr>
                <w:rFonts w:eastAsia="標楷體" w:hint="eastAsia"/>
                <w:bCs/>
                <w:sz w:val="28"/>
                <w:szCs w:val="28"/>
              </w:rPr>
              <w:t>10</w:t>
            </w:r>
            <w:r w:rsidRPr="00B97889">
              <w:rPr>
                <w:rFonts w:eastAsia="標楷體" w:hint="eastAsia"/>
                <w:bCs/>
                <w:sz w:val="28"/>
                <w:szCs w:val="28"/>
              </w:rPr>
              <w:t>年</w:t>
            </w:r>
          </w:p>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0"/>
                <w:szCs w:val="22"/>
              </w:rPr>
              <w:t>(1.1~12.31)</w:t>
            </w:r>
          </w:p>
        </w:tc>
        <w:tc>
          <w:tcPr>
            <w:tcW w:w="722"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11</w:t>
            </w:r>
            <w:r>
              <w:rPr>
                <w:rFonts w:eastAsia="標楷體" w:hint="eastAsia"/>
                <w:bCs/>
                <w:sz w:val="28"/>
                <w:szCs w:val="28"/>
              </w:rPr>
              <w:t>1</w:t>
            </w:r>
            <w:r w:rsidRPr="00B97889">
              <w:rPr>
                <w:rFonts w:eastAsia="標楷體" w:hint="eastAsia"/>
                <w:bCs/>
                <w:sz w:val="28"/>
                <w:szCs w:val="28"/>
              </w:rPr>
              <w:t>年</w:t>
            </w:r>
          </w:p>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0"/>
                <w:szCs w:val="22"/>
              </w:rPr>
              <w:t>(1.1~6.30)</w:t>
            </w:r>
          </w:p>
        </w:tc>
      </w:tr>
      <w:tr w:rsidR="00104051" w:rsidRPr="00924447" w:rsidTr="005D17A5">
        <w:trPr>
          <w:cantSplit/>
          <w:trHeight w:val="567"/>
          <w:jc w:val="center"/>
        </w:trPr>
        <w:tc>
          <w:tcPr>
            <w:tcW w:w="1240" w:type="pct"/>
            <w:vAlign w:val="center"/>
          </w:tcPr>
          <w:p w:rsidR="00104051" w:rsidRPr="00476C0E" w:rsidRDefault="00104051" w:rsidP="00444309">
            <w:pPr>
              <w:tabs>
                <w:tab w:val="num" w:pos="840"/>
              </w:tabs>
              <w:snapToGrid w:val="0"/>
              <w:jc w:val="center"/>
              <w:rPr>
                <w:rFonts w:eastAsia="標楷體"/>
                <w:sz w:val="28"/>
                <w:szCs w:val="28"/>
              </w:rPr>
            </w:pPr>
            <w:r w:rsidRPr="00476C0E">
              <w:rPr>
                <w:rFonts w:eastAsia="標楷體" w:hint="eastAsia"/>
                <w:bCs/>
                <w:color w:val="000000"/>
                <w:sz w:val="28"/>
                <w:szCs w:val="28"/>
              </w:rPr>
              <w:t>申請案</w:t>
            </w:r>
          </w:p>
        </w:tc>
        <w:tc>
          <w:tcPr>
            <w:tcW w:w="878"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3E2CBA" w:rsidRDefault="00104051" w:rsidP="00444309">
            <w:pPr>
              <w:tabs>
                <w:tab w:val="num" w:pos="840"/>
              </w:tabs>
              <w:snapToGrid w:val="0"/>
              <w:ind w:left="240" w:hanging="240"/>
              <w:jc w:val="center"/>
              <w:rPr>
                <w:rFonts w:eastAsia="標楷體"/>
                <w:bCs/>
                <w:sz w:val="28"/>
                <w:szCs w:val="28"/>
                <w:highlight w:val="yellow"/>
              </w:rPr>
            </w:pPr>
          </w:p>
        </w:tc>
      </w:tr>
      <w:tr w:rsidR="00104051" w:rsidRPr="00924447" w:rsidTr="005D17A5">
        <w:trPr>
          <w:cantSplit/>
          <w:trHeight w:val="567"/>
          <w:jc w:val="center"/>
        </w:trPr>
        <w:tc>
          <w:tcPr>
            <w:tcW w:w="1240" w:type="pct"/>
            <w:vAlign w:val="center"/>
          </w:tcPr>
          <w:p w:rsidR="00104051" w:rsidRPr="00476C0E" w:rsidRDefault="00104051" w:rsidP="00444309">
            <w:pPr>
              <w:tabs>
                <w:tab w:val="num" w:pos="840"/>
              </w:tabs>
              <w:snapToGrid w:val="0"/>
              <w:jc w:val="center"/>
              <w:rPr>
                <w:rFonts w:eastAsia="標楷體"/>
                <w:sz w:val="28"/>
                <w:szCs w:val="28"/>
              </w:rPr>
            </w:pPr>
            <w:r w:rsidRPr="00476C0E">
              <w:rPr>
                <w:rFonts w:eastAsia="標楷體" w:hint="eastAsia"/>
                <w:bCs/>
                <w:color w:val="000000"/>
                <w:sz w:val="28"/>
                <w:szCs w:val="28"/>
              </w:rPr>
              <w:t>核准案</w:t>
            </w:r>
          </w:p>
        </w:tc>
        <w:tc>
          <w:tcPr>
            <w:tcW w:w="878"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3E2CBA" w:rsidRDefault="00104051" w:rsidP="00444309">
            <w:pPr>
              <w:tabs>
                <w:tab w:val="num" w:pos="840"/>
              </w:tabs>
              <w:snapToGrid w:val="0"/>
              <w:ind w:left="240" w:hanging="240"/>
              <w:jc w:val="center"/>
              <w:rPr>
                <w:rFonts w:eastAsia="標楷體"/>
                <w:bCs/>
                <w:sz w:val="28"/>
                <w:szCs w:val="28"/>
                <w:highlight w:val="yellow"/>
              </w:rPr>
            </w:pPr>
          </w:p>
        </w:tc>
      </w:tr>
      <w:tr w:rsidR="00104051" w:rsidRPr="00924447" w:rsidTr="005D17A5">
        <w:trPr>
          <w:cantSplit/>
          <w:trHeight w:val="567"/>
          <w:jc w:val="center"/>
        </w:trPr>
        <w:tc>
          <w:tcPr>
            <w:tcW w:w="1240" w:type="pct"/>
            <w:vAlign w:val="center"/>
          </w:tcPr>
          <w:p w:rsidR="00104051" w:rsidRPr="00476C0E" w:rsidRDefault="00104051" w:rsidP="00444309">
            <w:pPr>
              <w:tabs>
                <w:tab w:val="num" w:pos="840"/>
              </w:tabs>
              <w:snapToGrid w:val="0"/>
              <w:jc w:val="center"/>
              <w:rPr>
                <w:rFonts w:eastAsia="標楷體"/>
                <w:bCs/>
                <w:sz w:val="28"/>
                <w:szCs w:val="28"/>
              </w:rPr>
            </w:pPr>
            <w:r w:rsidRPr="00476C0E">
              <w:rPr>
                <w:rFonts w:eastAsia="標楷體" w:hint="eastAsia"/>
                <w:bCs/>
                <w:sz w:val="28"/>
                <w:szCs w:val="28"/>
              </w:rPr>
              <w:t>變更案</w:t>
            </w:r>
          </w:p>
        </w:tc>
        <w:tc>
          <w:tcPr>
            <w:tcW w:w="878" w:type="pct"/>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Pr>
          <w:p w:rsidR="00104051" w:rsidRPr="00723EB1"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3E2CBA" w:rsidRDefault="00104051" w:rsidP="00444309">
            <w:pPr>
              <w:tabs>
                <w:tab w:val="num" w:pos="840"/>
              </w:tabs>
              <w:snapToGrid w:val="0"/>
              <w:ind w:left="240" w:hanging="240"/>
              <w:jc w:val="center"/>
              <w:rPr>
                <w:rFonts w:eastAsia="標楷體"/>
                <w:bCs/>
                <w:sz w:val="28"/>
                <w:szCs w:val="28"/>
                <w:highlight w:val="yellow"/>
              </w:rPr>
            </w:pPr>
          </w:p>
        </w:tc>
      </w:tr>
      <w:tr w:rsidR="00104051" w:rsidRPr="00924447" w:rsidTr="005D17A5">
        <w:trPr>
          <w:cantSplit/>
          <w:trHeight w:val="567"/>
          <w:jc w:val="center"/>
        </w:trPr>
        <w:tc>
          <w:tcPr>
            <w:tcW w:w="1240" w:type="pct"/>
            <w:tcBorders>
              <w:bottom w:val="single" w:sz="4" w:space="0" w:color="auto"/>
            </w:tcBorders>
            <w:vAlign w:val="center"/>
          </w:tcPr>
          <w:p w:rsidR="00104051" w:rsidRPr="00476C0E" w:rsidRDefault="00104051" w:rsidP="00444309">
            <w:pPr>
              <w:tabs>
                <w:tab w:val="num" w:pos="840"/>
              </w:tabs>
              <w:snapToGrid w:val="0"/>
              <w:jc w:val="center"/>
              <w:rPr>
                <w:rFonts w:eastAsia="標楷體"/>
                <w:bCs/>
                <w:sz w:val="28"/>
                <w:szCs w:val="28"/>
              </w:rPr>
            </w:pPr>
            <w:r w:rsidRPr="00476C0E">
              <w:rPr>
                <w:rFonts w:eastAsia="標楷體" w:hint="eastAsia"/>
                <w:bCs/>
                <w:sz w:val="28"/>
                <w:szCs w:val="28"/>
              </w:rPr>
              <w:t>撤銷案</w:t>
            </w:r>
          </w:p>
        </w:tc>
        <w:tc>
          <w:tcPr>
            <w:tcW w:w="878" w:type="pct"/>
            <w:tcBorders>
              <w:bottom w:val="single" w:sz="4" w:space="0" w:color="auto"/>
            </w:tcBorders>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Borders>
              <w:bottom w:val="single" w:sz="4" w:space="0" w:color="auto"/>
            </w:tcBorders>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Borders>
              <w:bottom w:val="single" w:sz="4" w:space="0" w:color="auto"/>
            </w:tcBorders>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Borders>
              <w:bottom w:val="single" w:sz="4" w:space="0" w:color="auto"/>
            </w:tcBorders>
          </w:tcPr>
          <w:p w:rsidR="00104051" w:rsidRPr="00723EB1" w:rsidRDefault="00104051" w:rsidP="00444309">
            <w:pPr>
              <w:tabs>
                <w:tab w:val="num" w:pos="840"/>
              </w:tabs>
              <w:snapToGrid w:val="0"/>
              <w:ind w:left="240" w:hanging="240"/>
              <w:jc w:val="center"/>
              <w:rPr>
                <w:rFonts w:eastAsia="標楷體"/>
                <w:bCs/>
                <w:sz w:val="28"/>
                <w:szCs w:val="28"/>
              </w:rPr>
            </w:pPr>
          </w:p>
        </w:tc>
        <w:tc>
          <w:tcPr>
            <w:tcW w:w="722" w:type="pct"/>
            <w:tcBorders>
              <w:bottom w:val="single" w:sz="4" w:space="0" w:color="auto"/>
            </w:tcBorders>
            <w:vAlign w:val="center"/>
          </w:tcPr>
          <w:p w:rsidR="00104051" w:rsidRPr="003E2CBA" w:rsidRDefault="00104051" w:rsidP="00444309">
            <w:pPr>
              <w:tabs>
                <w:tab w:val="num" w:pos="840"/>
              </w:tabs>
              <w:snapToGrid w:val="0"/>
              <w:ind w:left="240" w:hanging="240"/>
              <w:jc w:val="center"/>
              <w:rPr>
                <w:rFonts w:eastAsia="標楷體"/>
                <w:bCs/>
                <w:sz w:val="28"/>
                <w:szCs w:val="28"/>
                <w:highlight w:val="yellow"/>
              </w:rPr>
            </w:pPr>
          </w:p>
        </w:tc>
      </w:tr>
      <w:tr w:rsidR="00104051" w:rsidRPr="00924447" w:rsidTr="005D17A5">
        <w:trPr>
          <w:cantSplit/>
          <w:trHeight w:val="567"/>
          <w:jc w:val="center"/>
        </w:trPr>
        <w:tc>
          <w:tcPr>
            <w:tcW w:w="1240" w:type="pct"/>
            <w:tcBorders>
              <w:bottom w:val="single" w:sz="4" w:space="0" w:color="auto"/>
            </w:tcBorders>
            <w:vAlign w:val="center"/>
          </w:tcPr>
          <w:p w:rsidR="00104051" w:rsidRPr="00476C0E" w:rsidRDefault="00104051" w:rsidP="00444309">
            <w:pPr>
              <w:tabs>
                <w:tab w:val="num" w:pos="840"/>
              </w:tabs>
              <w:snapToGrid w:val="0"/>
              <w:jc w:val="center"/>
              <w:rPr>
                <w:rFonts w:eastAsia="標楷體"/>
                <w:sz w:val="28"/>
                <w:szCs w:val="28"/>
              </w:rPr>
            </w:pPr>
            <w:r w:rsidRPr="00476C0E">
              <w:rPr>
                <w:rFonts w:eastAsia="標楷體" w:hint="eastAsia"/>
                <w:sz w:val="28"/>
                <w:szCs w:val="28"/>
              </w:rPr>
              <w:t>同意比例（</w:t>
            </w:r>
            <w:r w:rsidRPr="00476C0E">
              <w:rPr>
                <w:rFonts w:eastAsia="標楷體" w:hint="eastAsia"/>
                <w:sz w:val="28"/>
                <w:szCs w:val="28"/>
              </w:rPr>
              <w:t>%</w:t>
            </w:r>
            <w:r w:rsidRPr="00476C0E">
              <w:rPr>
                <w:rFonts w:eastAsia="標楷體" w:hint="eastAsia"/>
                <w:sz w:val="28"/>
                <w:szCs w:val="28"/>
              </w:rPr>
              <w:t>）</w:t>
            </w:r>
          </w:p>
          <w:p w:rsidR="00104051" w:rsidRPr="00476C0E" w:rsidRDefault="00104051" w:rsidP="00444309">
            <w:pPr>
              <w:tabs>
                <w:tab w:val="num" w:pos="840"/>
              </w:tabs>
              <w:snapToGrid w:val="0"/>
              <w:jc w:val="center"/>
              <w:rPr>
                <w:rFonts w:eastAsia="標楷體"/>
                <w:sz w:val="28"/>
                <w:szCs w:val="28"/>
              </w:rPr>
            </w:pPr>
            <w:r w:rsidRPr="00476C0E">
              <w:rPr>
                <w:rFonts w:eastAsia="標楷體" w:hint="eastAsia"/>
                <w:sz w:val="28"/>
                <w:szCs w:val="28"/>
              </w:rPr>
              <w:t>（核准</w:t>
            </w:r>
            <w:r w:rsidRPr="00476C0E">
              <w:rPr>
                <w:rFonts w:eastAsia="標楷體" w:hint="eastAsia"/>
                <w:sz w:val="28"/>
                <w:szCs w:val="28"/>
              </w:rPr>
              <w:t>/</w:t>
            </w:r>
            <w:r w:rsidRPr="00476C0E">
              <w:rPr>
                <w:rFonts w:eastAsia="標楷體" w:hint="eastAsia"/>
                <w:sz w:val="28"/>
                <w:szCs w:val="28"/>
              </w:rPr>
              <w:t>申請）</w:t>
            </w:r>
          </w:p>
        </w:tc>
        <w:tc>
          <w:tcPr>
            <w:tcW w:w="878" w:type="pct"/>
            <w:tcBorders>
              <w:bottom w:val="single" w:sz="4" w:space="0" w:color="auto"/>
            </w:tcBorders>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Borders>
              <w:bottom w:val="single" w:sz="4" w:space="0" w:color="auto"/>
            </w:tcBorders>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Borders>
              <w:bottom w:val="single" w:sz="4" w:space="0" w:color="auto"/>
            </w:tcBorders>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0" w:type="pct"/>
            <w:tcBorders>
              <w:bottom w:val="single" w:sz="4" w:space="0" w:color="auto"/>
            </w:tcBorders>
            <w:vAlign w:val="center"/>
          </w:tcPr>
          <w:p w:rsidR="00104051" w:rsidRPr="00723EB1" w:rsidRDefault="00104051" w:rsidP="00444309">
            <w:pPr>
              <w:tabs>
                <w:tab w:val="num" w:pos="840"/>
              </w:tabs>
              <w:snapToGrid w:val="0"/>
              <w:ind w:left="240" w:hanging="240"/>
              <w:jc w:val="center"/>
              <w:rPr>
                <w:rFonts w:eastAsia="標楷體"/>
                <w:bCs/>
                <w:sz w:val="28"/>
                <w:szCs w:val="28"/>
              </w:rPr>
            </w:pPr>
          </w:p>
        </w:tc>
        <w:tc>
          <w:tcPr>
            <w:tcW w:w="722" w:type="pct"/>
            <w:tcBorders>
              <w:bottom w:val="single" w:sz="4" w:space="0" w:color="auto"/>
            </w:tcBorders>
            <w:vAlign w:val="center"/>
          </w:tcPr>
          <w:p w:rsidR="00104051" w:rsidRPr="003E2CBA" w:rsidRDefault="00104051" w:rsidP="00444309">
            <w:pPr>
              <w:tabs>
                <w:tab w:val="num" w:pos="840"/>
              </w:tabs>
              <w:snapToGrid w:val="0"/>
              <w:ind w:left="240" w:hanging="240"/>
              <w:jc w:val="center"/>
              <w:rPr>
                <w:rFonts w:eastAsia="標楷體"/>
                <w:bCs/>
                <w:sz w:val="28"/>
                <w:szCs w:val="28"/>
                <w:highlight w:val="yellow"/>
              </w:rPr>
            </w:pPr>
          </w:p>
        </w:tc>
      </w:tr>
      <w:tr w:rsidR="00104051" w:rsidRPr="00924447" w:rsidTr="005D17A5">
        <w:trPr>
          <w:cantSplit/>
          <w:trHeight w:val="375"/>
          <w:jc w:val="center"/>
        </w:trPr>
        <w:tc>
          <w:tcPr>
            <w:tcW w:w="5000" w:type="pct"/>
            <w:gridSpan w:val="6"/>
            <w:tcBorders>
              <w:top w:val="single" w:sz="4" w:space="0" w:color="auto"/>
              <w:left w:val="nil"/>
              <w:bottom w:val="nil"/>
              <w:right w:val="nil"/>
            </w:tcBorders>
            <w:vAlign w:val="center"/>
          </w:tcPr>
          <w:p w:rsidR="00104051" w:rsidRPr="002564DD" w:rsidRDefault="00104051" w:rsidP="00444309">
            <w:pPr>
              <w:tabs>
                <w:tab w:val="num" w:pos="840"/>
              </w:tabs>
              <w:snapToGrid w:val="0"/>
              <w:ind w:leftChars="-100" w:left="-240" w:firstLineChars="100" w:firstLine="220"/>
              <w:rPr>
                <w:rFonts w:eastAsia="標楷體"/>
                <w:bCs/>
                <w:sz w:val="22"/>
                <w:szCs w:val="22"/>
              </w:rPr>
            </w:pPr>
            <w:proofErr w:type="gramStart"/>
            <w:r w:rsidRPr="00D22CDA">
              <w:rPr>
                <w:rFonts w:eastAsia="標楷體" w:hint="eastAsia"/>
                <w:bCs/>
                <w:sz w:val="22"/>
                <w:szCs w:val="22"/>
              </w:rPr>
              <w:t>註</w:t>
            </w:r>
            <w:proofErr w:type="gramEnd"/>
            <w:r w:rsidRPr="00D22CDA">
              <w:rPr>
                <w:rFonts w:eastAsia="標楷體" w:hint="eastAsia"/>
                <w:bCs/>
                <w:sz w:val="22"/>
                <w:szCs w:val="22"/>
              </w:rPr>
              <w:t>：</w:t>
            </w:r>
            <w:proofErr w:type="gramStart"/>
            <w:r w:rsidRPr="00D22CDA">
              <w:rPr>
                <w:rFonts w:eastAsia="標楷體" w:hint="eastAsia"/>
                <w:bCs/>
                <w:sz w:val="22"/>
                <w:szCs w:val="22"/>
              </w:rPr>
              <w:t>本表若不</w:t>
            </w:r>
            <w:proofErr w:type="gramEnd"/>
            <w:r w:rsidRPr="00D22CDA">
              <w:rPr>
                <w:rFonts w:eastAsia="標楷體" w:hint="eastAsia"/>
                <w:bCs/>
                <w:sz w:val="22"/>
                <w:szCs w:val="22"/>
              </w:rPr>
              <w:t>敷使用，請自行增列。</w:t>
            </w:r>
          </w:p>
        </w:tc>
      </w:tr>
    </w:tbl>
    <w:p w:rsidR="00104051" w:rsidRPr="007619B9" w:rsidRDefault="00104051" w:rsidP="00104051">
      <w:pPr>
        <w:widowControl/>
        <w:rPr>
          <w:rFonts w:ascii="Calibri" w:eastAsia="標楷體"/>
          <w:bCs/>
          <w:strike/>
          <w:sz w:val="28"/>
          <w:szCs w:val="28"/>
        </w:rPr>
      </w:pPr>
      <w:r>
        <w:rPr>
          <w:rFonts w:eastAsia="標楷體" w:hAnsi="Arial"/>
          <w:sz w:val="28"/>
          <w:szCs w:val="28"/>
        </w:rPr>
        <w:br w:type="page"/>
      </w:r>
    </w:p>
    <w:p w:rsidR="00104051" w:rsidRDefault="00104051" w:rsidP="00451572">
      <w:pPr>
        <w:pStyle w:val="a3"/>
        <w:numPr>
          <w:ilvl w:val="0"/>
          <w:numId w:val="56"/>
        </w:numPr>
        <w:snapToGrid w:val="0"/>
        <w:ind w:leftChars="0"/>
        <w:rPr>
          <w:rFonts w:eastAsia="標楷體" w:hAnsi="Arial"/>
          <w:sz w:val="28"/>
          <w:szCs w:val="28"/>
        </w:rPr>
      </w:pPr>
      <w:r>
        <w:rPr>
          <w:rFonts w:eastAsia="標楷體" w:hAnsi="Arial" w:hint="eastAsia"/>
          <w:sz w:val="28"/>
          <w:szCs w:val="28"/>
        </w:rPr>
        <w:lastRenderedPageBreak/>
        <w:t>檢體、資料及資訊使用量</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1644"/>
        <w:gridCol w:w="1347"/>
        <w:gridCol w:w="1349"/>
        <w:gridCol w:w="1349"/>
        <w:gridCol w:w="1350"/>
      </w:tblGrid>
      <w:tr w:rsidR="00444309" w:rsidRPr="007603F2" w:rsidTr="00444309">
        <w:trPr>
          <w:trHeight w:val="454"/>
          <w:tblHeader/>
          <w:jc w:val="center"/>
        </w:trPr>
        <w:tc>
          <w:tcPr>
            <w:tcW w:w="1237" w:type="pct"/>
            <w:tcBorders>
              <w:top w:val="single" w:sz="4" w:space="0" w:color="auto"/>
              <w:tl2br w:val="single" w:sz="4" w:space="0" w:color="auto"/>
            </w:tcBorders>
            <w:shd w:val="pct5" w:color="auto" w:fill="auto"/>
            <w:vAlign w:val="center"/>
          </w:tcPr>
          <w:p w:rsidR="00444309" w:rsidRPr="0007382C" w:rsidRDefault="00444309" w:rsidP="00444309">
            <w:pPr>
              <w:tabs>
                <w:tab w:val="num" w:pos="840"/>
              </w:tabs>
              <w:snapToGrid w:val="0"/>
              <w:ind w:leftChars="-3" w:left="340" w:hangingChars="124" w:hanging="347"/>
              <w:jc w:val="right"/>
              <w:rPr>
                <w:rFonts w:eastAsia="標楷體"/>
                <w:bCs/>
                <w:sz w:val="28"/>
                <w:szCs w:val="28"/>
              </w:rPr>
            </w:pPr>
            <w:r w:rsidRPr="0007382C">
              <w:rPr>
                <w:rFonts w:eastAsia="標楷體"/>
                <w:bCs/>
                <w:sz w:val="28"/>
                <w:szCs w:val="28"/>
              </w:rPr>
              <w:t>年度</w:t>
            </w:r>
          </w:p>
          <w:p w:rsidR="00444309" w:rsidRPr="0007382C" w:rsidRDefault="00444309" w:rsidP="00444309">
            <w:pPr>
              <w:tabs>
                <w:tab w:val="num" w:pos="840"/>
              </w:tabs>
              <w:snapToGrid w:val="0"/>
              <w:ind w:leftChars="-3" w:left="340" w:hangingChars="124" w:hanging="347"/>
              <w:rPr>
                <w:rFonts w:eastAsia="標楷體"/>
                <w:bCs/>
                <w:sz w:val="28"/>
                <w:szCs w:val="28"/>
              </w:rPr>
            </w:pPr>
            <w:r w:rsidRPr="0007382C">
              <w:rPr>
                <w:rFonts w:eastAsia="標楷體" w:hint="eastAsia"/>
                <w:bCs/>
                <w:sz w:val="28"/>
                <w:szCs w:val="28"/>
              </w:rPr>
              <w:t>項目</w:t>
            </w:r>
          </w:p>
        </w:tc>
        <w:tc>
          <w:tcPr>
            <w:tcW w:w="879" w:type="pct"/>
            <w:shd w:val="pct5" w:color="auto" w:fill="auto"/>
            <w:vAlign w:val="center"/>
          </w:tcPr>
          <w:p w:rsidR="00444309" w:rsidRPr="00B97889" w:rsidRDefault="00444309" w:rsidP="00444309">
            <w:pPr>
              <w:tabs>
                <w:tab w:val="num" w:pos="-2628"/>
              </w:tabs>
              <w:snapToGrid w:val="0"/>
              <w:ind w:leftChars="-1" w:left="-2"/>
              <w:jc w:val="center"/>
              <w:rPr>
                <w:rFonts w:eastAsia="標楷體"/>
                <w:bCs/>
                <w:sz w:val="28"/>
                <w:szCs w:val="28"/>
              </w:rPr>
            </w:pPr>
            <w:r w:rsidRPr="00B97889">
              <w:rPr>
                <w:rFonts w:eastAsia="標楷體" w:hint="eastAsia"/>
                <w:sz w:val="26"/>
                <w:szCs w:val="26"/>
              </w:rPr>
              <w:t>自成立至</w:t>
            </w:r>
            <w:r w:rsidRPr="00B97889">
              <w:rPr>
                <w:rFonts w:eastAsia="標楷體"/>
                <w:sz w:val="26"/>
                <w:szCs w:val="26"/>
              </w:rPr>
              <w:t>11</w:t>
            </w:r>
            <w:r>
              <w:rPr>
                <w:rFonts w:eastAsia="標楷體" w:hint="eastAsia"/>
                <w:sz w:val="26"/>
                <w:szCs w:val="26"/>
              </w:rPr>
              <w:t>1</w:t>
            </w:r>
            <w:r w:rsidRPr="00B97889">
              <w:rPr>
                <w:rFonts w:eastAsia="標楷體" w:hint="eastAsia"/>
                <w:sz w:val="26"/>
                <w:szCs w:val="26"/>
              </w:rPr>
              <w:t>年</w:t>
            </w:r>
            <w:r w:rsidRPr="00B97889">
              <w:rPr>
                <w:rFonts w:eastAsia="標楷體"/>
                <w:sz w:val="26"/>
                <w:szCs w:val="26"/>
              </w:rPr>
              <w:t>6</w:t>
            </w:r>
            <w:r w:rsidRPr="00B97889">
              <w:rPr>
                <w:rFonts w:eastAsia="標楷體" w:hint="eastAsia"/>
                <w:sz w:val="26"/>
                <w:szCs w:val="26"/>
              </w:rPr>
              <w:t>月</w:t>
            </w:r>
            <w:r w:rsidRPr="00B97889">
              <w:rPr>
                <w:rFonts w:eastAsia="標楷體" w:hint="eastAsia"/>
                <w:bCs/>
                <w:sz w:val="26"/>
                <w:szCs w:val="26"/>
              </w:rPr>
              <w:t>合計</w:t>
            </w:r>
            <w:r w:rsidRPr="00B97889">
              <w:rPr>
                <w:rFonts w:eastAsia="標楷體" w:hint="eastAsia"/>
                <w:sz w:val="26"/>
                <w:szCs w:val="26"/>
              </w:rPr>
              <w:t>數量</w:t>
            </w:r>
          </w:p>
        </w:tc>
        <w:tc>
          <w:tcPr>
            <w:tcW w:w="720"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10</w:t>
            </w:r>
            <w:r>
              <w:rPr>
                <w:rFonts w:eastAsia="標楷體" w:hint="eastAsia"/>
                <w:bCs/>
                <w:sz w:val="28"/>
                <w:szCs w:val="28"/>
              </w:rPr>
              <w:t>8</w:t>
            </w:r>
            <w:r w:rsidRPr="00B97889">
              <w:rPr>
                <w:rFonts w:eastAsia="標楷體" w:hint="eastAsia"/>
                <w:bCs/>
                <w:sz w:val="28"/>
                <w:szCs w:val="28"/>
              </w:rPr>
              <w:t>年</w:t>
            </w:r>
          </w:p>
          <w:p w:rsidR="00444309" w:rsidRPr="00B97889" w:rsidRDefault="00444309"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1"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10</w:t>
            </w:r>
            <w:r>
              <w:rPr>
                <w:rFonts w:eastAsia="標楷體" w:hint="eastAsia"/>
                <w:bCs/>
                <w:sz w:val="28"/>
                <w:szCs w:val="28"/>
              </w:rPr>
              <w:t>9</w:t>
            </w:r>
            <w:r w:rsidRPr="00B97889">
              <w:rPr>
                <w:rFonts w:eastAsia="標楷體" w:hint="eastAsia"/>
                <w:bCs/>
                <w:sz w:val="28"/>
                <w:szCs w:val="28"/>
              </w:rPr>
              <w:t>年</w:t>
            </w:r>
          </w:p>
          <w:p w:rsidR="00444309" w:rsidRPr="00B97889" w:rsidRDefault="00444309"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1" w:type="pct"/>
            <w:tcBorders>
              <w:top w:val="single" w:sz="4" w:space="0" w:color="auto"/>
            </w:tcBorders>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w:t>
            </w:r>
            <w:r>
              <w:rPr>
                <w:rFonts w:eastAsia="標楷體" w:hint="eastAsia"/>
                <w:bCs/>
                <w:sz w:val="28"/>
                <w:szCs w:val="28"/>
              </w:rPr>
              <w:t>10</w:t>
            </w:r>
            <w:r w:rsidRPr="00B97889">
              <w:rPr>
                <w:rFonts w:eastAsia="標楷體" w:hint="eastAsia"/>
                <w:bCs/>
                <w:sz w:val="28"/>
                <w:szCs w:val="28"/>
              </w:rPr>
              <w:t>年</w:t>
            </w:r>
          </w:p>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0"/>
                <w:szCs w:val="22"/>
              </w:rPr>
              <w:t>(1.1~12.31)</w:t>
            </w:r>
          </w:p>
        </w:tc>
        <w:tc>
          <w:tcPr>
            <w:tcW w:w="722" w:type="pct"/>
            <w:tcBorders>
              <w:top w:val="single" w:sz="4" w:space="0" w:color="auto"/>
            </w:tcBorders>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11</w:t>
            </w:r>
            <w:r>
              <w:rPr>
                <w:rFonts w:eastAsia="標楷體" w:hint="eastAsia"/>
                <w:bCs/>
                <w:sz w:val="28"/>
                <w:szCs w:val="28"/>
              </w:rPr>
              <w:t>1</w:t>
            </w:r>
            <w:r w:rsidRPr="00B97889">
              <w:rPr>
                <w:rFonts w:eastAsia="標楷體" w:hint="eastAsia"/>
                <w:bCs/>
                <w:sz w:val="28"/>
                <w:szCs w:val="28"/>
              </w:rPr>
              <w:t>年</w:t>
            </w:r>
          </w:p>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0"/>
                <w:szCs w:val="22"/>
              </w:rPr>
              <w:t>(1.1~6.30)</w:t>
            </w:r>
          </w:p>
        </w:tc>
      </w:tr>
      <w:tr w:rsidR="00104051" w:rsidRPr="007603F2" w:rsidTr="00444309">
        <w:trPr>
          <w:cantSplit/>
          <w:trHeight w:val="567"/>
          <w:jc w:val="center"/>
        </w:trPr>
        <w:tc>
          <w:tcPr>
            <w:tcW w:w="1237" w:type="pct"/>
            <w:vAlign w:val="center"/>
          </w:tcPr>
          <w:p w:rsidR="00104051" w:rsidRPr="0007382C" w:rsidRDefault="003F5B29" w:rsidP="00444309">
            <w:pPr>
              <w:tabs>
                <w:tab w:val="num" w:pos="840"/>
              </w:tabs>
              <w:snapToGrid w:val="0"/>
              <w:jc w:val="both"/>
              <w:rPr>
                <w:rFonts w:eastAsia="標楷體"/>
                <w:bCs/>
                <w:sz w:val="28"/>
                <w:szCs w:val="28"/>
              </w:rPr>
            </w:pPr>
            <w:r>
              <w:rPr>
                <w:rFonts w:eastAsia="標楷體" w:hint="eastAsia"/>
                <w:bCs/>
                <w:sz w:val="28"/>
                <w:szCs w:val="28"/>
              </w:rPr>
              <w:t>參與者人次</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無檢體</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血液</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血清</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血漿</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白血球層</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血液</w:t>
            </w:r>
            <w:r w:rsidRPr="0007382C">
              <w:rPr>
                <w:rFonts w:eastAsia="標楷體" w:hint="eastAsia"/>
                <w:bCs/>
                <w:sz w:val="28"/>
                <w:szCs w:val="28"/>
              </w:rPr>
              <w:t>DNA</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冷凍組織</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冷凍組織</w:t>
            </w:r>
            <w:r w:rsidRPr="0007382C">
              <w:rPr>
                <w:rFonts w:eastAsia="標楷體" w:hint="eastAsia"/>
                <w:bCs/>
                <w:sz w:val="28"/>
                <w:szCs w:val="28"/>
              </w:rPr>
              <w:t>DNA</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冷凍組織</w:t>
            </w:r>
            <w:r w:rsidRPr="0007382C">
              <w:rPr>
                <w:rFonts w:eastAsia="標楷體" w:hint="eastAsia"/>
                <w:bCs/>
                <w:sz w:val="28"/>
                <w:szCs w:val="28"/>
              </w:rPr>
              <w:t>RNA</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trike/>
                <w:sz w:val="28"/>
                <w:szCs w:val="28"/>
              </w:rPr>
            </w:pPr>
            <w:proofErr w:type="gramStart"/>
            <w:r w:rsidRPr="0007382C">
              <w:rPr>
                <w:rFonts w:eastAsia="標楷體" w:hint="eastAsia"/>
                <w:bCs/>
                <w:sz w:val="28"/>
                <w:szCs w:val="28"/>
              </w:rPr>
              <w:t>蠟塊</w:t>
            </w:r>
            <w:proofErr w:type="gramEnd"/>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石蠟切片</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尿液</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Del="00C31B58" w:rsidRDefault="00104051" w:rsidP="00444309">
            <w:pPr>
              <w:tabs>
                <w:tab w:val="num" w:pos="840"/>
              </w:tabs>
              <w:snapToGrid w:val="0"/>
              <w:jc w:val="both"/>
              <w:rPr>
                <w:rFonts w:eastAsia="標楷體"/>
                <w:bCs/>
                <w:sz w:val="28"/>
                <w:szCs w:val="28"/>
              </w:rPr>
            </w:pPr>
            <w:proofErr w:type="gramStart"/>
            <w:r w:rsidRPr="0007382C">
              <w:rPr>
                <w:rFonts w:eastAsia="標楷體" w:hint="eastAsia"/>
                <w:bCs/>
                <w:sz w:val="28"/>
                <w:szCs w:val="28"/>
              </w:rPr>
              <w:t>胸水</w:t>
            </w:r>
            <w:proofErr w:type="gramEnd"/>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Del="00C31B58"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腹水</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Del="00C31B58"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骨髓液</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Del="00C31B58" w:rsidRDefault="00104051" w:rsidP="00444309">
            <w:pPr>
              <w:tabs>
                <w:tab w:val="num" w:pos="840"/>
              </w:tabs>
              <w:snapToGrid w:val="0"/>
              <w:jc w:val="both"/>
              <w:rPr>
                <w:rFonts w:eastAsia="標楷體"/>
                <w:bCs/>
                <w:sz w:val="28"/>
                <w:szCs w:val="28"/>
              </w:rPr>
            </w:pPr>
            <w:r w:rsidRPr="0007382C">
              <w:rPr>
                <w:rFonts w:eastAsia="標楷體" w:hint="eastAsia"/>
                <w:bCs/>
                <w:sz w:val="28"/>
                <w:szCs w:val="28"/>
              </w:rPr>
              <w:t>腦脊髓液</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567"/>
          <w:jc w:val="center"/>
        </w:trPr>
        <w:tc>
          <w:tcPr>
            <w:tcW w:w="1237" w:type="pct"/>
            <w:vAlign w:val="center"/>
          </w:tcPr>
          <w:p w:rsidR="00104051" w:rsidRPr="0007382C" w:rsidRDefault="00104051" w:rsidP="00444309">
            <w:pPr>
              <w:tabs>
                <w:tab w:val="num" w:pos="840"/>
              </w:tabs>
              <w:snapToGrid w:val="0"/>
              <w:jc w:val="both"/>
              <w:rPr>
                <w:rFonts w:eastAsia="標楷體"/>
                <w:bCs/>
                <w:sz w:val="28"/>
                <w:szCs w:val="28"/>
              </w:rPr>
            </w:pPr>
            <w:r w:rsidRPr="005F1736">
              <w:rPr>
                <w:rFonts w:eastAsia="標楷體" w:hint="eastAsia"/>
                <w:bCs/>
                <w:sz w:val="28"/>
                <w:szCs w:val="28"/>
              </w:rPr>
              <w:t>其他（</w:t>
            </w:r>
            <w:r>
              <w:rPr>
                <w:rFonts w:eastAsia="標楷體"/>
                <w:bCs/>
                <w:sz w:val="28"/>
                <w:szCs w:val="28"/>
              </w:rPr>
              <w:softHyphen/>
              <w:t>_______</w:t>
            </w:r>
            <w:r w:rsidRPr="005F1736">
              <w:rPr>
                <w:rFonts w:eastAsia="標楷體"/>
                <w:bCs/>
                <w:sz w:val="28"/>
                <w:szCs w:val="28"/>
              </w:rPr>
              <w:t>_</w:t>
            </w:r>
            <w:r w:rsidRPr="005F1736">
              <w:rPr>
                <w:rFonts w:eastAsia="標楷體" w:hint="eastAsia"/>
                <w:bCs/>
                <w:sz w:val="28"/>
                <w:szCs w:val="28"/>
              </w:rPr>
              <w:t>）</w:t>
            </w:r>
          </w:p>
        </w:tc>
        <w:tc>
          <w:tcPr>
            <w:tcW w:w="879"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0"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1"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c>
          <w:tcPr>
            <w:tcW w:w="722" w:type="pct"/>
            <w:vAlign w:val="center"/>
          </w:tcPr>
          <w:p w:rsidR="00104051" w:rsidRPr="0007382C" w:rsidRDefault="00104051" w:rsidP="00444309">
            <w:pPr>
              <w:tabs>
                <w:tab w:val="num" w:pos="840"/>
              </w:tabs>
              <w:snapToGrid w:val="0"/>
              <w:ind w:left="240" w:hanging="240"/>
              <w:jc w:val="center"/>
              <w:rPr>
                <w:rFonts w:eastAsia="標楷體"/>
                <w:bCs/>
                <w:sz w:val="28"/>
                <w:szCs w:val="28"/>
              </w:rPr>
            </w:pPr>
          </w:p>
        </w:tc>
      </w:tr>
      <w:tr w:rsidR="00104051" w:rsidRPr="007603F2" w:rsidTr="00444309">
        <w:trPr>
          <w:cantSplit/>
          <w:trHeight w:val="454"/>
          <w:jc w:val="center"/>
        </w:trPr>
        <w:tc>
          <w:tcPr>
            <w:tcW w:w="5000" w:type="pct"/>
            <w:gridSpan w:val="6"/>
            <w:tcBorders>
              <w:left w:val="nil"/>
              <w:bottom w:val="nil"/>
              <w:right w:val="nil"/>
            </w:tcBorders>
            <w:vAlign w:val="center"/>
          </w:tcPr>
          <w:p w:rsidR="00104051" w:rsidRPr="0007382C" w:rsidRDefault="00104051" w:rsidP="00444309">
            <w:pPr>
              <w:tabs>
                <w:tab w:val="num" w:pos="840"/>
              </w:tabs>
              <w:snapToGrid w:val="0"/>
              <w:spacing w:beforeLines="50" w:before="120"/>
              <w:ind w:left="592" w:hangingChars="269" w:hanging="592"/>
              <w:rPr>
                <w:rFonts w:eastAsia="標楷體"/>
                <w:bCs/>
                <w:sz w:val="22"/>
                <w:szCs w:val="22"/>
              </w:rPr>
            </w:pPr>
            <w:proofErr w:type="gramStart"/>
            <w:r w:rsidRPr="0007382C">
              <w:rPr>
                <w:rFonts w:eastAsia="標楷體" w:hint="eastAsia"/>
                <w:bCs/>
                <w:sz w:val="22"/>
                <w:szCs w:val="22"/>
              </w:rPr>
              <w:t>註</w:t>
            </w:r>
            <w:proofErr w:type="gramEnd"/>
            <w:r w:rsidRPr="0007382C">
              <w:rPr>
                <w:rFonts w:eastAsia="標楷體" w:hint="eastAsia"/>
                <w:bCs/>
                <w:sz w:val="22"/>
                <w:szCs w:val="22"/>
              </w:rPr>
              <w:t>：</w:t>
            </w:r>
            <w:r w:rsidRPr="0007382C">
              <w:rPr>
                <w:rFonts w:eastAsia="標楷體" w:hint="eastAsia"/>
                <w:bCs/>
                <w:sz w:val="22"/>
                <w:szCs w:val="22"/>
              </w:rPr>
              <w:t>1.</w:t>
            </w:r>
            <w:r w:rsidRPr="0007382C">
              <w:rPr>
                <w:rFonts w:eastAsia="標楷體"/>
                <w:bCs/>
                <w:sz w:val="22"/>
                <w:szCs w:val="22"/>
              </w:rPr>
              <w:t>本表格各檢體數量請以案例數呈現。</w:t>
            </w:r>
          </w:p>
          <w:p w:rsidR="00104051" w:rsidRDefault="00104051" w:rsidP="00444309">
            <w:pPr>
              <w:tabs>
                <w:tab w:val="left" w:pos="306"/>
                <w:tab w:val="left" w:pos="405"/>
                <w:tab w:val="num" w:pos="840"/>
              </w:tabs>
              <w:snapToGrid w:val="0"/>
              <w:ind w:leftChars="9" w:left="22" w:firstLineChars="177" w:firstLine="389"/>
              <w:rPr>
                <w:rFonts w:eastAsia="標楷體"/>
                <w:bCs/>
                <w:sz w:val="22"/>
                <w:szCs w:val="22"/>
              </w:rPr>
            </w:pPr>
            <w:r w:rsidRPr="0007382C">
              <w:rPr>
                <w:rFonts w:eastAsia="標楷體" w:hint="eastAsia"/>
                <w:bCs/>
                <w:sz w:val="22"/>
                <w:szCs w:val="22"/>
              </w:rPr>
              <w:t>2.</w:t>
            </w:r>
            <w:r w:rsidRPr="0007382C">
              <w:rPr>
                <w:rFonts w:eastAsia="標楷體" w:hint="eastAsia"/>
                <w:bCs/>
                <w:sz w:val="22"/>
                <w:szCs w:val="22"/>
              </w:rPr>
              <w:t>無檢體係指參與者有簽署參與者同意書，惟尚未或未取得檢體之案例。</w:t>
            </w:r>
          </w:p>
          <w:p w:rsidR="00444309" w:rsidRPr="00444309" w:rsidRDefault="00444309" w:rsidP="00444309">
            <w:pPr>
              <w:tabs>
                <w:tab w:val="left" w:pos="306"/>
                <w:tab w:val="left" w:pos="405"/>
                <w:tab w:val="num" w:pos="840"/>
              </w:tabs>
              <w:snapToGrid w:val="0"/>
              <w:ind w:leftChars="171" w:left="553" w:hangingChars="65" w:hanging="143"/>
              <w:rPr>
                <w:rFonts w:eastAsia="標楷體"/>
                <w:bCs/>
                <w:sz w:val="22"/>
                <w:szCs w:val="22"/>
              </w:rPr>
            </w:pPr>
            <w:r>
              <w:rPr>
                <w:rFonts w:eastAsia="標楷體" w:hint="eastAsia"/>
                <w:bCs/>
                <w:sz w:val="22"/>
                <w:szCs w:val="22"/>
              </w:rPr>
              <w:t>3.</w:t>
            </w:r>
            <w:proofErr w:type="gramStart"/>
            <w:r w:rsidRPr="00444309">
              <w:rPr>
                <w:rFonts w:eastAsia="標楷體" w:hint="eastAsia"/>
                <w:bCs/>
                <w:sz w:val="22"/>
                <w:szCs w:val="22"/>
              </w:rPr>
              <w:t>經衛福部核</w:t>
            </w:r>
            <w:proofErr w:type="gramEnd"/>
            <w:r w:rsidRPr="00444309">
              <w:rPr>
                <w:rFonts w:eastAsia="標楷體" w:hint="eastAsia"/>
                <w:bCs/>
                <w:sz w:val="22"/>
                <w:szCs w:val="22"/>
              </w:rPr>
              <w:t>可，但未採集、保存之生物檢體項目，請以「</w:t>
            </w:r>
            <w:r w:rsidRPr="00444309">
              <w:rPr>
                <w:rFonts w:eastAsia="標楷體" w:hint="eastAsia"/>
                <w:bCs/>
                <w:sz w:val="22"/>
                <w:szCs w:val="22"/>
              </w:rPr>
              <w:t>0</w:t>
            </w:r>
            <w:r w:rsidRPr="00444309">
              <w:rPr>
                <w:rFonts w:eastAsia="標楷體" w:hint="eastAsia"/>
                <w:bCs/>
                <w:sz w:val="22"/>
                <w:szCs w:val="22"/>
              </w:rPr>
              <w:t>」呈現；未申請採集、保存之生物檢體項目，請以「</w:t>
            </w:r>
            <w:r w:rsidRPr="00444309">
              <w:rPr>
                <w:rFonts w:eastAsia="標楷體" w:hint="eastAsia"/>
                <w:bCs/>
                <w:sz w:val="22"/>
                <w:szCs w:val="22"/>
              </w:rPr>
              <w:t>N</w:t>
            </w:r>
            <w:r w:rsidRPr="00444309">
              <w:rPr>
                <w:rFonts w:eastAsia="標楷體"/>
                <w:bCs/>
                <w:sz w:val="22"/>
                <w:szCs w:val="22"/>
              </w:rPr>
              <w:t>A</w:t>
            </w:r>
            <w:r w:rsidRPr="00444309">
              <w:rPr>
                <w:rFonts w:eastAsia="標楷體" w:hint="eastAsia"/>
                <w:bCs/>
                <w:sz w:val="22"/>
                <w:szCs w:val="22"/>
              </w:rPr>
              <w:t>」呈現。</w:t>
            </w:r>
          </w:p>
          <w:p w:rsidR="00104051" w:rsidRPr="0007382C" w:rsidRDefault="00444309" w:rsidP="00444309">
            <w:pPr>
              <w:tabs>
                <w:tab w:val="left" w:pos="306"/>
                <w:tab w:val="left" w:pos="405"/>
                <w:tab w:val="num" w:pos="840"/>
              </w:tabs>
              <w:snapToGrid w:val="0"/>
              <w:ind w:leftChars="9" w:left="22" w:firstLineChars="177" w:firstLine="389"/>
              <w:rPr>
                <w:rFonts w:eastAsia="標楷體"/>
                <w:bCs/>
                <w:sz w:val="22"/>
                <w:szCs w:val="22"/>
              </w:rPr>
            </w:pPr>
            <w:r>
              <w:rPr>
                <w:rFonts w:eastAsia="標楷體" w:hint="eastAsia"/>
                <w:bCs/>
                <w:sz w:val="22"/>
                <w:szCs w:val="22"/>
              </w:rPr>
              <w:t>4.</w:t>
            </w:r>
            <w:r w:rsidR="00104051" w:rsidRPr="0007382C">
              <w:rPr>
                <w:rFonts w:eastAsia="標楷體" w:hint="eastAsia"/>
                <w:bCs/>
                <w:sz w:val="22"/>
                <w:szCs w:val="22"/>
              </w:rPr>
              <w:t>表格如不敷使用，請自行增列。</w:t>
            </w:r>
          </w:p>
        </w:tc>
      </w:tr>
    </w:tbl>
    <w:p w:rsidR="00104051" w:rsidRDefault="00104051" w:rsidP="00104051">
      <w:pPr>
        <w:tabs>
          <w:tab w:val="left" w:pos="405"/>
          <w:tab w:val="left" w:pos="476"/>
          <w:tab w:val="num" w:pos="840"/>
        </w:tabs>
        <w:snapToGrid w:val="0"/>
        <w:rPr>
          <w:rFonts w:eastAsia="標楷體"/>
          <w:bCs/>
          <w:sz w:val="22"/>
          <w:szCs w:val="22"/>
        </w:rPr>
      </w:pPr>
    </w:p>
    <w:p w:rsidR="00C20A00" w:rsidRDefault="00C20A00" w:rsidP="00104051">
      <w:pPr>
        <w:tabs>
          <w:tab w:val="left" w:pos="405"/>
          <w:tab w:val="left" w:pos="476"/>
          <w:tab w:val="num" w:pos="840"/>
        </w:tabs>
        <w:snapToGrid w:val="0"/>
        <w:rPr>
          <w:rFonts w:eastAsia="標楷體"/>
          <w:bCs/>
          <w:sz w:val="22"/>
          <w:szCs w:val="22"/>
        </w:rPr>
      </w:pPr>
    </w:p>
    <w:p w:rsidR="00C20A00" w:rsidRDefault="00C20A00" w:rsidP="00104051">
      <w:pPr>
        <w:tabs>
          <w:tab w:val="left" w:pos="405"/>
          <w:tab w:val="left" w:pos="476"/>
          <w:tab w:val="num" w:pos="840"/>
        </w:tabs>
        <w:snapToGrid w:val="0"/>
        <w:rPr>
          <w:rFonts w:eastAsia="標楷體"/>
          <w:bCs/>
          <w:sz w:val="22"/>
          <w:szCs w:val="22"/>
        </w:rPr>
      </w:pPr>
    </w:p>
    <w:p w:rsidR="00C20A00" w:rsidRDefault="00C20A00" w:rsidP="00104051">
      <w:pPr>
        <w:tabs>
          <w:tab w:val="left" w:pos="405"/>
          <w:tab w:val="left" w:pos="476"/>
          <w:tab w:val="num" w:pos="840"/>
        </w:tabs>
        <w:snapToGrid w:val="0"/>
        <w:rPr>
          <w:rFonts w:eastAsia="標楷體"/>
          <w:bCs/>
          <w:sz w:val="22"/>
          <w:szCs w:val="22"/>
        </w:rPr>
      </w:pPr>
    </w:p>
    <w:p w:rsidR="00C20A00" w:rsidRPr="00C20A00" w:rsidRDefault="00C20A00" w:rsidP="00104051">
      <w:pPr>
        <w:tabs>
          <w:tab w:val="left" w:pos="405"/>
          <w:tab w:val="left" w:pos="476"/>
          <w:tab w:val="num" w:pos="840"/>
        </w:tabs>
        <w:snapToGrid w:val="0"/>
        <w:rPr>
          <w:rFonts w:eastAsia="標楷體"/>
          <w:bCs/>
          <w:sz w:val="22"/>
          <w:szCs w:val="22"/>
        </w:rPr>
      </w:pPr>
    </w:p>
    <w:p w:rsidR="00104051" w:rsidRDefault="00104051" w:rsidP="00451572">
      <w:pPr>
        <w:pStyle w:val="a3"/>
        <w:numPr>
          <w:ilvl w:val="0"/>
          <w:numId w:val="56"/>
        </w:numPr>
        <w:snapToGrid w:val="0"/>
        <w:spacing w:beforeLines="100" w:before="240"/>
        <w:ind w:leftChars="0" w:left="624" w:hanging="482"/>
        <w:rPr>
          <w:rFonts w:eastAsia="標楷體" w:hAnsi="Arial"/>
          <w:sz w:val="28"/>
          <w:szCs w:val="28"/>
        </w:rPr>
      </w:pPr>
      <w:r w:rsidRPr="00F93FF5">
        <w:rPr>
          <w:rFonts w:eastAsia="標楷體" w:hAnsi="Arial" w:hint="eastAsia"/>
          <w:sz w:val="28"/>
          <w:szCs w:val="28"/>
        </w:rPr>
        <w:t>已公布使用人體生物資料庫之研究成果</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1562"/>
        <w:gridCol w:w="1380"/>
        <w:gridCol w:w="1382"/>
        <w:gridCol w:w="1380"/>
        <w:gridCol w:w="1382"/>
      </w:tblGrid>
      <w:tr w:rsidR="00444309" w:rsidRPr="002564DD" w:rsidTr="00444309">
        <w:trPr>
          <w:trHeight w:val="454"/>
          <w:tblHeader/>
          <w:jc w:val="center"/>
        </w:trPr>
        <w:tc>
          <w:tcPr>
            <w:tcW w:w="1267" w:type="pct"/>
            <w:tcBorders>
              <w:tl2br w:val="single" w:sz="4" w:space="0" w:color="auto"/>
            </w:tcBorders>
            <w:shd w:val="pct5" w:color="auto" w:fill="auto"/>
            <w:vAlign w:val="center"/>
          </w:tcPr>
          <w:p w:rsidR="00444309" w:rsidRPr="00723EB1" w:rsidRDefault="00444309" w:rsidP="00444309">
            <w:pPr>
              <w:tabs>
                <w:tab w:val="num" w:pos="840"/>
              </w:tabs>
              <w:snapToGrid w:val="0"/>
              <w:ind w:leftChars="-3" w:left="340" w:hangingChars="124" w:hanging="347"/>
              <w:jc w:val="right"/>
              <w:rPr>
                <w:rFonts w:eastAsia="標楷體"/>
                <w:bCs/>
                <w:sz w:val="28"/>
                <w:szCs w:val="28"/>
              </w:rPr>
            </w:pPr>
            <w:r w:rsidRPr="00723EB1">
              <w:rPr>
                <w:rFonts w:eastAsia="標楷體"/>
                <w:bCs/>
                <w:sz w:val="28"/>
                <w:szCs w:val="28"/>
              </w:rPr>
              <w:t>年度</w:t>
            </w:r>
          </w:p>
          <w:p w:rsidR="00444309" w:rsidRPr="00723EB1" w:rsidRDefault="00444309" w:rsidP="00444309">
            <w:pPr>
              <w:tabs>
                <w:tab w:val="num" w:pos="840"/>
              </w:tabs>
              <w:snapToGrid w:val="0"/>
              <w:ind w:leftChars="-3" w:left="340" w:hangingChars="124" w:hanging="347"/>
              <w:rPr>
                <w:rFonts w:eastAsia="標楷體"/>
                <w:bCs/>
                <w:sz w:val="28"/>
                <w:szCs w:val="28"/>
              </w:rPr>
            </w:pPr>
            <w:r>
              <w:rPr>
                <w:rFonts w:eastAsia="標楷體" w:hint="eastAsia"/>
                <w:bCs/>
                <w:sz w:val="28"/>
                <w:szCs w:val="28"/>
              </w:rPr>
              <w:t>項目</w:t>
            </w:r>
          </w:p>
        </w:tc>
        <w:tc>
          <w:tcPr>
            <w:tcW w:w="823" w:type="pct"/>
            <w:shd w:val="pct5" w:color="auto" w:fill="auto"/>
            <w:vAlign w:val="center"/>
          </w:tcPr>
          <w:p w:rsidR="00444309" w:rsidRPr="00B97889" w:rsidRDefault="00444309" w:rsidP="00444309">
            <w:pPr>
              <w:tabs>
                <w:tab w:val="num" w:pos="-2628"/>
              </w:tabs>
              <w:snapToGrid w:val="0"/>
              <w:ind w:leftChars="-1" w:left="-2"/>
              <w:jc w:val="center"/>
              <w:rPr>
                <w:rFonts w:eastAsia="標楷體"/>
                <w:bCs/>
                <w:sz w:val="28"/>
                <w:szCs w:val="28"/>
              </w:rPr>
            </w:pPr>
            <w:r w:rsidRPr="00B97889">
              <w:rPr>
                <w:rFonts w:eastAsia="標楷體" w:hint="eastAsia"/>
                <w:sz w:val="26"/>
                <w:szCs w:val="26"/>
              </w:rPr>
              <w:t>自成立至</w:t>
            </w:r>
            <w:r w:rsidRPr="00B97889">
              <w:rPr>
                <w:rFonts w:eastAsia="標楷體"/>
                <w:sz w:val="26"/>
                <w:szCs w:val="26"/>
              </w:rPr>
              <w:t>11</w:t>
            </w:r>
            <w:r>
              <w:rPr>
                <w:rFonts w:eastAsia="標楷體" w:hint="eastAsia"/>
                <w:sz w:val="26"/>
                <w:szCs w:val="26"/>
              </w:rPr>
              <w:t>1</w:t>
            </w:r>
            <w:r w:rsidRPr="00B97889">
              <w:rPr>
                <w:rFonts w:eastAsia="標楷體" w:hint="eastAsia"/>
                <w:sz w:val="26"/>
                <w:szCs w:val="26"/>
              </w:rPr>
              <w:t>年</w:t>
            </w:r>
            <w:r w:rsidRPr="00B97889">
              <w:rPr>
                <w:rFonts w:eastAsia="標楷體"/>
                <w:sz w:val="26"/>
                <w:szCs w:val="26"/>
              </w:rPr>
              <w:t>6</w:t>
            </w:r>
            <w:r w:rsidRPr="00B97889">
              <w:rPr>
                <w:rFonts w:eastAsia="標楷體" w:hint="eastAsia"/>
                <w:sz w:val="26"/>
                <w:szCs w:val="26"/>
              </w:rPr>
              <w:t>月</w:t>
            </w:r>
            <w:r w:rsidRPr="00B97889">
              <w:rPr>
                <w:rFonts w:eastAsia="標楷體" w:hint="eastAsia"/>
                <w:bCs/>
                <w:sz w:val="26"/>
                <w:szCs w:val="26"/>
              </w:rPr>
              <w:t>合計</w:t>
            </w:r>
            <w:r w:rsidRPr="00B97889">
              <w:rPr>
                <w:rFonts w:eastAsia="標楷體" w:hint="eastAsia"/>
                <w:sz w:val="26"/>
                <w:szCs w:val="26"/>
              </w:rPr>
              <w:t>數量</w:t>
            </w:r>
          </w:p>
        </w:tc>
        <w:tc>
          <w:tcPr>
            <w:tcW w:w="727"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10</w:t>
            </w:r>
            <w:r>
              <w:rPr>
                <w:rFonts w:eastAsia="標楷體" w:hint="eastAsia"/>
                <w:bCs/>
                <w:sz w:val="28"/>
                <w:szCs w:val="28"/>
              </w:rPr>
              <w:t>8</w:t>
            </w:r>
            <w:r w:rsidRPr="00B97889">
              <w:rPr>
                <w:rFonts w:eastAsia="標楷體" w:hint="eastAsia"/>
                <w:bCs/>
                <w:sz w:val="28"/>
                <w:szCs w:val="28"/>
              </w:rPr>
              <w:t>年</w:t>
            </w:r>
          </w:p>
          <w:p w:rsidR="00444309" w:rsidRPr="00B97889" w:rsidRDefault="00444309"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8"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10</w:t>
            </w:r>
            <w:r>
              <w:rPr>
                <w:rFonts w:eastAsia="標楷體" w:hint="eastAsia"/>
                <w:bCs/>
                <w:sz w:val="28"/>
                <w:szCs w:val="28"/>
              </w:rPr>
              <w:t>9</w:t>
            </w:r>
            <w:r w:rsidRPr="00B97889">
              <w:rPr>
                <w:rFonts w:eastAsia="標楷體" w:hint="eastAsia"/>
                <w:bCs/>
                <w:sz w:val="28"/>
                <w:szCs w:val="28"/>
              </w:rPr>
              <w:t>年</w:t>
            </w:r>
          </w:p>
          <w:p w:rsidR="00444309" w:rsidRPr="00B97889" w:rsidRDefault="00444309" w:rsidP="00444309">
            <w:pPr>
              <w:tabs>
                <w:tab w:val="num" w:pos="-2628"/>
              </w:tabs>
              <w:snapToGrid w:val="0"/>
              <w:ind w:left="238" w:hanging="348"/>
              <w:jc w:val="center"/>
              <w:rPr>
                <w:rFonts w:eastAsia="標楷體"/>
                <w:bCs/>
                <w:sz w:val="28"/>
                <w:szCs w:val="28"/>
              </w:rPr>
            </w:pPr>
            <w:r w:rsidRPr="00B97889">
              <w:rPr>
                <w:rFonts w:eastAsia="標楷體"/>
                <w:bCs/>
                <w:sz w:val="20"/>
              </w:rPr>
              <w:t>(1.1~12.31)</w:t>
            </w:r>
          </w:p>
        </w:tc>
        <w:tc>
          <w:tcPr>
            <w:tcW w:w="727"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w:t>
            </w:r>
            <w:r>
              <w:rPr>
                <w:rFonts w:eastAsia="標楷體" w:hint="eastAsia"/>
                <w:bCs/>
                <w:sz w:val="28"/>
                <w:szCs w:val="28"/>
              </w:rPr>
              <w:t>10</w:t>
            </w:r>
            <w:r w:rsidRPr="00B97889">
              <w:rPr>
                <w:rFonts w:eastAsia="標楷體" w:hint="eastAsia"/>
                <w:bCs/>
                <w:sz w:val="28"/>
                <w:szCs w:val="28"/>
              </w:rPr>
              <w:t>年</w:t>
            </w:r>
          </w:p>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0"/>
                <w:szCs w:val="22"/>
              </w:rPr>
              <w:t>(1.1~12.31)</w:t>
            </w:r>
          </w:p>
        </w:tc>
        <w:tc>
          <w:tcPr>
            <w:tcW w:w="728" w:type="pct"/>
            <w:shd w:val="pct5" w:color="auto" w:fill="auto"/>
            <w:vAlign w:val="center"/>
          </w:tcPr>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8"/>
                <w:szCs w:val="28"/>
              </w:rPr>
              <w:t>11</w:t>
            </w:r>
            <w:r>
              <w:rPr>
                <w:rFonts w:eastAsia="標楷體" w:hint="eastAsia"/>
                <w:bCs/>
                <w:sz w:val="28"/>
                <w:szCs w:val="28"/>
              </w:rPr>
              <w:t>1</w:t>
            </w:r>
            <w:r w:rsidRPr="00B97889">
              <w:rPr>
                <w:rFonts w:eastAsia="標楷體" w:hint="eastAsia"/>
                <w:bCs/>
                <w:sz w:val="28"/>
                <w:szCs w:val="28"/>
              </w:rPr>
              <w:t>年</w:t>
            </w:r>
          </w:p>
          <w:p w:rsidR="00444309" w:rsidRPr="00B97889" w:rsidRDefault="00444309" w:rsidP="00444309">
            <w:pPr>
              <w:tabs>
                <w:tab w:val="num" w:pos="-2628"/>
              </w:tabs>
              <w:snapToGrid w:val="0"/>
              <w:jc w:val="center"/>
              <w:rPr>
                <w:rFonts w:eastAsia="標楷體"/>
                <w:bCs/>
                <w:sz w:val="28"/>
                <w:szCs w:val="28"/>
              </w:rPr>
            </w:pPr>
            <w:r w:rsidRPr="00B97889">
              <w:rPr>
                <w:rFonts w:eastAsia="標楷體"/>
                <w:bCs/>
                <w:sz w:val="20"/>
                <w:szCs w:val="22"/>
              </w:rPr>
              <w:t>(1.1~6.30)</w:t>
            </w:r>
          </w:p>
        </w:tc>
      </w:tr>
      <w:tr w:rsidR="00444309" w:rsidRPr="00723EB1" w:rsidTr="00444309">
        <w:trPr>
          <w:cantSplit/>
          <w:trHeight w:val="567"/>
          <w:jc w:val="center"/>
        </w:trPr>
        <w:tc>
          <w:tcPr>
            <w:tcW w:w="1267" w:type="pct"/>
            <w:vAlign w:val="center"/>
          </w:tcPr>
          <w:p w:rsidR="00444309" w:rsidRPr="009B2910" w:rsidRDefault="00444309" w:rsidP="00444309">
            <w:pPr>
              <w:tabs>
                <w:tab w:val="num" w:pos="840"/>
              </w:tabs>
              <w:snapToGrid w:val="0"/>
              <w:jc w:val="both"/>
              <w:rPr>
                <w:rFonts w:eastAsia="標楷體"/>
                <w:bCs/>
                <w:sz w:val="28"/>
                <w:szCs w:val="28"/>
              </w:rPr>
            </w:pPr>
            <w:r>
              <w:rPr>
                <w:rFonts w:eastAsia="標楷體" w:hint="eastAsia"/>
                <w:bCs/>
                <w:sz w:val="28"/>
                <w:szCs w:val="28"/>
              </w:rPr>
              <w:t>研究成果</w:t>
            </w:r>
          </w:p>
        </w:tc>
        <w:tc>
          <w:tcPr>
            <w:tcW w:w="823" w:type="pct"/>
            <w:vAlign w:val="center"/>
          </w:tcPr>
          <w:p w:rsidR="00444309" w:rsidRPr="00723EB1" w:rsidRDefault="00444309" w:rsidP="00444309">
            <w:pPr>
              <w:tabs>
                <w:tab w:val="num" w:pos="840"/>
              </w:tabs>
              <w:snapToGrid w:val="0"/>
              <w:ind w:leftChars="-4" w:left="326" w:hangingChars="120" w:hanging="336"/>
              <w:jc w:val="center"/>
              <w:rPr>
                <w:rFonts w:eastAsia="標楷體"/>
                <w:bCs/>
                <w:sz w:val="28"/>
                <w:szCs w:val="28"/>
              </w:rPr>
            </w:pPr>
          </w:p>
        </w:tc>
        <w:tc>
          <w:tcPr>
            <w:tcW w:w="727" w:type="pct"/>
            <w:vAlign w:val="center"/>
          </w:tcPr>
          <w:p w:rsidR="00444309" w:rsidRPr="00723EB1" w:rsidRDefault="00444309" w:rsidP="00444309">
            <w:pPr>
              <w:tabs>
                <w:tab w:val="num" w:pos="840"/>
              </w:tabs>
              <w:snapToGrid w:val="0"/>
              <w:ind w:leftChars="-4" w:left="326" w:hangingChars="120" w:hanging="336"/>
              <w:jc w:val="center"/>
              <w:rPr>
                <w:rFonts w:eastAsia="標楷體"/>
                <w:bCs/>
                <w:sz w:val="28"/>
                <w:szCs w:val="28"/>
              </w:rPr>
            </w:pPr>
          </w:p>
        </w:tc>
        <w:tc>
          <w:tcPr>
            <w:tcW w:w="728" w:type="pct"/>
            <w:vAlign w:val="center"/>
          </w:tcPr>
          <w:p w:rsidR="00444309" w:rsidRPr="00723EB1" w:rsidRDefault="00444309" w:rsidP="00444309">
            <w:pPr>
              <w:tabs>
                <w:tab w:val="num" w:pos="840"/>
              </w:tabs>
              <w:snapToGrid w:val="0"/>
              <w:ind w:leftChars="-4" w:left="326" w:hangingChars="120" w:hanging="336"/>
              <w:jc w:val="center"/>
              <w:rPr>
                <w:rFonts w:eastAsia="標楷體"/>
                <w:bCs/>
                <w:sz w:val="28"/>
                <w:szCs w:val="28"/>
              </w:rPr>
            </w:pPr>
          </w:p>
        </w:tc>
        <w:tc>
          <w:tcPr>
            <w:tcW w:w="727" w:type="pct"/>
            <w:vAlign w:val="center"/>
          </w:tcPr>
          <w:p w:rsidR="00444309" w:rsidRPr="00723EB1" w:rsidRDefault="00444309" w:rsidP="00444309">
            <w:pPr>
              <w:tabs>
                <w:tab w:val="num" w:pos="840"/>
              </w:tabs>
              <w:snapToGrid w:val="0"/>
              <w:ind w:left="240" w:hanging="240"/>
              <w:jc w:val="center"/>
              <w:rPr>
                <w:rFonts w:eastAsia="標楷體"/>
                <w:bCs/>
                <w:sz w:val="28"/>
                <w:szCs w:val="28"/>
              </w:rPr>
            </w:pPr>
          </w:p>
        </w:tc>
        <w:tc>
          <w:tcPr>
            <w:tcW w:w="728" w:type="pct"/>
            <w:vAlign w:val="center"/>
          </w:tcPr>
          <w:p w:rsidR="00444309" w:rsidRPr="003E2CBA" w:rsidRDefault="00444309" w:rsidP="00444309">
            <w:pPr>
              <w:tabs>
                <w:tab w:val="num" w:pos="840"/>
              </w:tabs>
              <w:snapToGrid w:val="0"/>
              <w:ind w:left="240" w:hanging="240"/>
              <w:jc w:val="center"/>
              <w:rPr>
                <w:rFonts w:eastAsia="標楷體"/>
                <w:bCs/>
                <w:sz w:val="28"/>
                <w:szCs w:val="28"/>
                <w:highlight w:val="yellow"/>
              </w:rPr>
            </w:pPr>
          </w:p>
        </w:tc>
      </w:tr>
    </w:tbl>
    <w:p w:rsidR="00444309" w:rsidRDefault="00444309" w:rsidP="00451572">
      <w:pPr>
        <w:pStyle w:val="a3"/>
        <w:numPr>
          <w:ilvl w:val="0"/>
          <w:numId w:val="56"/>
        </w:numPr>
        <w:snapToGrid w:val="0"/>
        <w:spacing w:beforeLines="100" w:before="240"/>
        <w:ind w:leftChars="0" w:left="624" w:hanging="482"/>
        <w:rPr>
          <w:rFonts w:eastAsia="標楷體" w:hAnsi="Arial"/>
          <w:sz w:val="28"/>
          <w:szCs w:val="28"/>
        </w:rPr>
      </w:pPr>
      <w:r>
        <w:rPr>
          <w:rFonts w:eastAsia="標楷體" w:hAnsi="Arial" w:hint="eastAsia"/>
          <w:sz w:val="28"/>
          <w:szCs w:val="28"/>
        </w:rPr>
        <w:t>研究資料回饋</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449"/>
        <w:gridCol w:w="1450"/>
        <w:gridCol w:w="1450"/>
        <w:gridCol w:w="1450"/>
        <w:gridCol w:w="1455"/>
      </w:tblGrid>
      <w:tr w:rsidR="00444309" w:rsidRPr="00A36D08" w:rsidTr="00444309">
        <w:trPr>
          <w:trHeight w:val="454"/>
          <w:tblHeader/>
          <w:jc w:val="center"/>
        </w:trPr>
        <w:tc>
          <w:tcPr>
            <w:tcW w:w="1122" w:type="pct"/>
            <w:tcBorders>
              <w:top w:val="single" w:sz="4" w:space="0" w:color="auto"/>
              <w:tl2br w:val="single" w:sz="4" w:space="0" w:color="auto"/>
            </w:tcBorders>
            <w:shd w:val="pct5" w:color="auto" w:fill="auto"/>
            <w:vAlign w:val="center"/>
          </w:tcPr>
          <w:p w:rsidR="00444309" w:rsidRPr="00444309" w:rsidRDefault="00444309" w:rsidP="00444309">
            <w:pPr>
              <w:tabs>
                <w:tab w:val="num" w:pos="840"/>
              </w:tabs>
              <w:snapToGrid w:val="0"/>
              <w:ind w:leftChars="-3" w:left="340" w:hangingChars="124" w:hanging="347"/>
              <w:jc w:val="right"/>
              <w:rPr>
                <w:rFonts w:eastAsia="標楷體"/>
                <w:bCs/>
                <w:sz w:val="28"/>
                <w:szCs w:val="28"/>
              </w:rPr>
            </w:pPr>
            <w:r w:rsidRPr="00444309">
              <w:rPr>
                <w:rFonts w:eastAsia="標楷體"/>
                <w:bCs/>
                <w:sz w:val="28"/>
                <w:szCs w:val="28"/>
              </w:rPr>
              <w:t>年度</w:t>
            </w:r>
          </w:p>
          <w:p w:rsidR="00444309" w:rsidRPr="00444309" w:rsidRDefault="00444309" w:rsidP="00444309">
            <w:pPr>
              <w:tabs>
                <w:tab w:val="num" w:pos="840"/>
              </w:tabs>
              <w:snapToGrid w:val="0"/>
              <w:ind w:leftChars="-3" w:left="340" w:hangingChars="124" w:hanging="347"/>
              <w:rPr>
                <w:rFonts w:eastAsia="標楷體"/>
                <w:bCs/>
                <w:sz w:val="28"/>
                <w:szCs w:val="28"/>
              </w:rPr>
            </w:pPr>
            <w:r w:rsidRPr="00444309">
              <w:rPr>
                <w:rFonts w:eastAsia="標楷體"/>
                <w:bCs/>
                <w:sz w:val="28"/>
                <w:szCs w:val="28"/>
              </w:rPr>
              <w:t>項目</w:t>
            </w:r>
          </w:p>
        </w:tc>
        <w:tc>
          <w:tcPr>
            <w:tcW w:w="775" w:type="pct"/>
            <w:shd w:val="pct5" w:color="auto" w:fill="auto"/>
            <w:vAlign w:val="center"/>
          </w:tcPr>
          <w:p w:rsidR="00444309" w:rsidRPr="00444309" w:rsidRDefault="00444309" w:rsidP="00444309">
            <w:pPr>
              <w:tabs>
                <w:tab w:val="num" w:pos="-2628"/>
              </w:tabs>
              <w:snapToGrid w:val="0"/>
              <w:ind w:leftChars="-1" w:left="-2"/>
              <w:jc w:val="center"/>
              <w:rPr>
                <w:rFonts w:eastAsia="標楷體"/>
                <w:bCs/>
                <w:sz w:val="28"/>
                <w:szCs w:val="28"/>
              </w:rPr>
            </w:pPr>
            <w:r w:rsidRPr="00444309">
              <w:rPr>
                <w:rFonts w:eastAsia="標楷體" w:hint="eastAsia"/>
                <w:sz w:val="26"/>
                <w:szCs w:val="26"/>
              </w:rPr>
              <w:t>自成立至</w:t>
            </w:r>
            <w:r w:rsidRPr="00444309">
              <w:rPr>
                <w:rFonts w:eastAsia="標楷體" w:hint="eastAsia"/>
                <w:sz w:val="26"/>
                <w:szCs w:val="26"/>
              </w:rPr>
              <w:t>111</w:t>
            </w:r>
            <w:r w:rsidRPr="00444309">
              <w:rPr>
                <w:rFonts w:eastAsia="標楷體" w:hint="eastAsia"/>
                <w:sz w:val="26"/>
                <w:szCs w:val="26"/>
              </w:rPr>
              <w:t>年</w:t>
            </w:r>
            <w:r w:rsidRPr="00444309">
              <w:rPr>
                <w:rFonts w:eastAsia="標楷體" w:hint="eastAsia"/>
                <w:sz w:val="26"/>
                <w:szCs w:val="26"/>
              </w:rPr>
              <w:t>6</w:t>
            </w:r>
            <w:r w:rsidRPr="00444309">
              <w:rPr>
                <w:rFonts w:eastAsia="標楷體" w:hint="eastAsia"/>
                <w:sz w:val="26"/>
                <w:szCs w:val="26"/>
              </w:rPr>
              <w:t>月</w:t>
            </w:r>
            <w:r w:rsidRPr="00444309">
              <w:rPr>
                <w:rFonts w:eastAsia="標楷體" w:hint="eastAsia"/>
                <w:bCs/>
                <w:sz w:val="26"/>
                <w:szCs w:val="26"/>
              </w:rPr>
              <w:t>合計</w:t>
            </w:r>
            <w:r w:rsidRPr="00444309">
              <w:rPr>
                <w:rFonts w:eastAsia="標楷體" w:hint="eastAsia"/>
                <w:sz w:val="26"/>
                <w:szCs w:val="26"/>
              </w:rPr>
              <w:t>數量</w:t>
            </w:r>
          </w:p>
        </w:tc>
        <w:tc>
          <w:tcPr>
            <w:tcW w:w="775" w:type="pct"/>
            <w:shd w:val="pct5" w:color="auto" w:fill="auto"/>
            <w:vAlign w:val="center"/>
          </w:tcPr>
          <w:p w:rsidR="00444309" w:rsidRPr="00444309" w:rsidRDefault="00444309" w:rsidP="00444309">
            <w:pPr>
              <w:tabs>
                <w:tab w:val="num" w:pos="-2628"/>
              </w:tabs>
              <w:snapToGrid w:val="0"/>
              <w:jc w:val="center"/>
              <w:rPr>
                <w:rFonts w:eastAsia="標楷體"/>
                <w:bCs/>
                <w:sz w:val="28"/>
                <w:szCs w:val="28"/>
              </w:rPr>
            </w:pPr>
            <w:r w:rsidRPr="00444309">
              <w:rPr>
                <w:rFonts w:eastAsia="標楷體" w:hint="eastAsia"/>
                <w:bCs/>
                <w:sz w:val="28"/>
                <w:szCs w:val="28"/>
              </w:rPr>
              <w:t>108</w:t>
            </w:r>
            <w:r w:rsidRPr="00444309">
              <w:rPr>
                <w:rFonts w:eastAsia="標楷體"/>
                <w:bCs/>
                <w:sz w:val="28"/>
                <w:szCs w:val="28"/>
              </w:rPr>
              <w:t>年</w:t>
            </w:r>
          </w:p>
          <w:p w:rsidR="00444309" w:rsidRPr="00444309" w:rsidRDefault="00444309" w:rsidP="00444309">
            <w:pPr>
              <w:tabs>
                <w:tab w:val="num" w:pos="-2628"/>
              </w:tabs>
              <w:snapToGrid w:val="0"/>
              <w:ind w:left="238" w:hanging="348"/>
              <w:jc w:val="center"/>
              <w:rPr>
                <w:rFonts w:eastAsia="標楷體"/>
                <w:bCs/>
                <w:sz w:val="28"/>
                <w:szCs w:val="28"/>
              </w:rPr>
            </w:pPr>
            <w:r w:rsidRPr="00444309">
              <w:rPr>
                <w:rFonts w:eastAsia="標楷體"/>
                <w:bCs/>
                <w:sz w:val="20"/>
              </w:rPr>
              <w:t>(1.1~12.31)</w:t>
            </w:r>
          </w:p>
        </w:tc>
        <w:tc>
          <w:tcPr>
            <w:tcW w:w="775" w:type="pct"/>
            <w:shd w:val="pct5" w:color="auto" w:fill="auto"/>
            <w:vAlign w:val="center"/>
          </w:tcPr>
          <w:p w:rsidR="00444309" w:rsidRPr="00444309" w:rsidRDefault="00444309" w:rsidP="00444309">
            <w:pPr>
              <w:tabs>
                <w:tab w:val="num" w:pos="-2628"/>
              </w:tabs>
              <w:snapToGrid w:val="0"/>
              <w:jc w:val="center"/>
              <w:rPr>
                <w:rFonts w:eastAsia="標楷體"/>
                <w:bCs/>
                <w:sz w:val="28"/>
                <w:szCs w:val="28"/>
              </w:rPr>
            </w:pPr>
            <w:r w:rsidRPr="00444309">
              <w:rPr>
                <w:rFonts w:eastAsia="標楷體" w:hint="eastAsia"/>
                <w:bCs/>
                <w:sz w:val="28"/>
                <w:szCs w:val="28"/>
              </w:rPr>
              <w:t>109</w:t>
            </w:r>
            <w:r w:rsidRPr="00444309">
              <w:rPr>
                <w:rFonts w:eastAsia="標楷體"/>
                <w:bCs/>
                <w:sz w:val="28"/>
                <w:szCs w:val="28"/>
              </w:rPr>
              <w:t>年</w:t>
            </w:r>
          </w:p>
          <w:p w:rsidR="00444309" w:rsidRPr="00444309" w:rsidRDefault="00444309" w:rsidP="00444309">
            <w:pPr>
              <w:tabs>
                <w:tab w:val="num" w:pos="-2628"/>
              </w:tabs>
              <w:snapToGrid w:val="0"/>
              <w:ind w:left="238" w:hanging="348"/>
              <w:jc w:val="center"/>
              <w:rPr>
                <w:rFonts w:eastAsia="標楷體"/>
                <w:bCs/>
                <w:sz w:val="28"/>
                <w:szCs w:val="28"/>
              </w:rPr>
            </w:pPr>
            <w:r w:rsidRPr="00444309">
              <w:rPr>
                <w:rFonts w:eastAsia="標楷體" w:hint="eastAsia"/>
                <w:bCs/>
                <w:sz w:val="20"/>
              </w:rPr>
              <w:t>(1.1~12.31)</w:t>
            </w:r>
          </w:p>
        </w:tc>
        <w:tc>
          <w:tcPr>
            <w:tcW w:w="775" w:type="pct"/>
            <w:tcBorders>
              <w:top w:val="single" w:sz="4" w:space="0" w:color="auto"/>
            </w:tcBorders>
            <w:shd w:val="pct5" w:color="auto" w:fill="auto"/>
            <w:vAlign w:val="center"/>
          </w:tcPr>
          <w:p w:rsidR="00444309" w:rsidRPr="00444309" w:rsidRDefault="00444309" w:rsidP="00444309">
            <w:pPr>
              <w:tabs>
                <w:tab w:val="num" w:pos="-2628"/>
              </w:tabs>
              <w:snapToGrid w:val="0"/>
              <w:jc w:val="center"/>
              <w:rPr>
                <w:rFonts w:eastAsia="標楷體"/>
                <w:bCs/>
                <w:sz w:val="28"/>
                <w:szCs w:val="28"/>
              </w:rPr>
            </w:pPr>
            <w:r w:rsidRPr="00444309">
              <w:rPr>
                <w:rFonts w:eastAsia="標楷體" w:hint="eastAsia"/>
                <w:bCs/>
                <w:sz w:val="28"/>
                <w:szCs w:val="28"/>
              </w:rPr>
              <w:t>110</w:t>
            </w:r>
            <w:r w:rsidRPr="00444309">
              <w:rPr>
                <w:rFonts w:eastAsia="標楷體"/>
                <w:bCs/>
                <w:sz w:val="28"/>
                <w:szCs w:val="28"/>
              </w:rPr>
              <w:t>年</w:t>
            </w:r>
          </w:p>
          <w:p w:rsidR="00444309" w:rsidRPr="00444309" w:rsidRDefault="00444309" w:rsidP="00444309">
            <w:pPr>
              <w:tabs>
                <w:tab w:val="num" w:pos="-2628"/>
              </w:tabs>
              <w:snapToGrid w:val="0"/>
              <w:jc w:val="center"/>
              <w:rPr>
                <w:rFonts w:eastAsia="標楷體"/>
                <w:bCs/>
                <w:sz w:val="28"/>
                <w:szCs w:val="28"/>
              </w:rPr>
            </w:pPr>
            <w:r w:rsidRPr="00444309">
              <w:rPr>
                <w:rFonts w:eastAsia="標楷體" w:hint="eastAsia"/>
                <w:bCs/>
                <w:sz w:val="20"/>
                <w:szCs w:val="22"/>
              </w:rPr>
              <w:t>(1.1~12.31)</w:t>
            </w:r>
          </w:p>
        </w:tc>
        <w:tc>
          <w:tcPr>
            <w:tcW w:w="778" w:type="pct"/>
            <w:tcBorders>
              <w:top w:val="single" w:sz="4" w:space="0" w:color="auto"/>
            </w:tcBorders>
            <w:shd w:val="pct5" w:color="auto" w:fill="auto"/>
            <w:vAlign w:val="center"/>
          </w:tcPr>
          <w:p w:rsidR="00444309" w:rsidRPr="00444309" w:rsidRDefault="00444309" w:rsidP="00444309">
            <w:pPr>
              <w:tabs>
                <w:tab w:val="num" w:pos="-2628"/>
              </w:tabs>
              <w:snapToGrid w:val="0"/>
              <w:jc w:val="center"/>
              <w:rPr>
                <w:rFonts w:eastAsia="標楷體"/>
                <w:bCs/>
                <w:sz w:val="28"/>
                <w:szCs w:val="28"/>
              </w:rPr>
            </w:pPr>
            <w:r w:rsidRPr="00444309">
              <w:rPr>
                <w:rFonts w:eastAsia="標楷體" w:hint="eastAsia"/>
                <w:bCs/>
                <w:sz w:val="28"/>
                <w:szCs w:val="28"/>
              </w:rPr>
              <w:t>111</w:t>
            </w:r>
            <w:r w:rsidRPr="00444309">
              <w:rPr>
                <w:rFonts w:eastAsia="標楷體"/>
                <w:bCs/>
                <w:sz w:val="28"/>
                <w:szCs w:val="28"/>
              </w:rPr>
              <w:t>年</w:t>
            </w:r>
          </w:p>
          <w:p w:rsidR="00444309" w:rsidRPr="00444309" w:rsidRDefault="00444309" w:rsidP="00444309">
            <w:pPr>
              <w:tabs>
                <w:tab w:val="num" w:pos="-2628"/>
              </w:tabs>
              <w:snapToGrid w:val="0"/>
              <w:jc w:val="center"/>
              <w:rPr>
                <w:rFonts w:eastAsia="標楷體"/>
                <w:bCs/>
                <w:sz w:val="28"/>
                <w:szCs w:val="28"/>
              </w:rPr>
            </w:pPr>
            <w:r w:rsidRPr="00444309">
              <w:rPr>
                <w:rFonts w:eastAsia="標楷體" w:hint="eastAsia"/>
                <w:bCs/>
                <w:sz w:val="20"/>
                <w:szCs w:val="22"/>
              </w:rPr>
              <w:t>(1.1~6.30)</w:t>
            </w:r>
          </w:p>
        </w:tc>
      </w:tr>
      <w:tr w:rsidR="00444309" w:rsidRPr="00A36D08" w:rsidTr="00444309">
        <w:trPr>
          <w:cantSplit/>
          <w:trHeight w:val="567"/>
          <w:jc w:val="center"/>
        </w:trPr>
        <w:tc>
          <w:tcPr>
            <w:tcW w:w="1122" w:type="pct"/>
            <w:vAlign w:val="center"/>
          </w:tcPr>
          <w:p w:rsidR="00444309" w:rsidRPr="00444309" w:rsidRDefault="00444309" w:rsidP="00444309">
            <w:pPr>
              <w:tabs>
                <w:tab w:val="num" w:pos="840"/>
              </w:tabs>
              <w:snapToGrid w:val="0"/>
              <w:jc w:val="both"/>
              <w:rPr>
                <w:rFonts w:eastAsia="標楷體"/>
                <w:bCs/>
                <w:sz w:val="28"/>
                <w:szCs w:val="28"/>
              </w:rPr>
            </w:pPr>
            <w:r w:rsidRPr="00444309">
              <w:rPr>
                <w:rFonts w:eastAsia="標楷體" w:hint="eastAsia"/>
                <w:bCs/>
                <w:sz w:val="28"/>
                <w:szCs w:val="28"/>
              </w:rPr>
              <w:t>基因型資料</w:t>
            </w: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8"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r>
      <w:tr w:rsidR="00444309" w:rsidRPr="00A36D08" w:rsidTr="00444309">
        <w:trPr>
          <w:cantSplit/>
          <w:trHeight w:val="567"/>
          <w:jc w:val="center"/>
        </w:trPr>
        <w:tc>
          <w:tcPr>
            <w:tcW w:w="1122" w:type="pct"/>
            <w:vAlign w:val="center"/>
          </w:tcPr>
          <w:p w:rsidR="00444309" w:rsidRPr="00444309" w:rsidRDefault="00444309" w:rsidP="00444309">
            <w:pPr>
              <w:tabs>
                <w:tab w:val="num" w:pos="840"/>
              </w:tabs>
              <w:snapToGrid w:val="0"/>
              <w:jc w:val="both"/>
              <w:rPr>
                <w:rFonts w:eastAsia="標楷體"/>
                <w:bCs/>
                <w:sz w:val="28"/>
                <w:szCs w:val="28"/>
              </w:rPr>
            </w:pPr>
            <w:r w:rsidRPr="00444309">
              <w:rPr>
                <w:rFonts w:eastAsia="標楷體" w:hint="eastAsia"/>
                <w:bCs/>
                <w:sz w:val="28"/>
                <w:szCs w:val="28"/>
              </w:rPr>
              <w:t>蛋白質定序</w:t>
            </w: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8"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r>
      <w:tr w:rsidR="00444309" w:rsidRPr="00A36D08" w:rsidTr="00444309">
        <w:trPr>
          <w:cantSplit/>
          <w:trHeight w:val="567"/>
          <w:jc w:val="center"/>
        </w:trPr>
        <w:tc>
          <w:tcPr>
            <w:tcW w:w="1122" w:type="pct"/>
            <w:vAlign w:val="center"/>
          </w:tcPr>
          <w:p w:rsidR="00444309" w:rsidRPr="00444309" w:rsidRDefault="00444309" w:rsidP="00444309">
            <w:pPr>
              <w:tabs>
                <w:tab w:val="num" w:pos="840"/>
              </w:tabs>
              <w:snapToGrid w:val="0"/>
              <w:jc w:val="both"/>
              <w:rPr>
                <w:rFonts w:eastAsia="標楷體"/>
                <w:bCs/>
                <w:sz w:val="28"/>
                <w:szCs w:val="28"/>
              </w:rPr>
            </w:pPr>
            <w:r w:rsidRPr="00444309">
              <w:rPr>
                <w:rFonts w:eastAsia="標楷體" w:hint="eastAsia"/>
                <w:bCs/>
                <w:sz w:val="28"/>
                <w:szCs w:val="28"/>
              </w:rPr>
              <w:t>代謝質體</w:t>
            </w: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8"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r>
      <w:tr w:rsidR="00444309" w:rsidRPr="00A36D08" w:rsidTr="00444309">
        <w:trPr>
          <w:cantSplit/>
          <w:trHeight w:val="567"/>
          <w:jc w:val="center"/>
        </w:trPr>
        <w:tc>
          <w:tcPr>
            <w:tcW w:w="1122" w:type="pct"/>
            <w:vAlign w:val="center"/>
          </w:tcPr>
          <w:p w:rsidR="00444309" w:rsidRPr="00444309" w:rsidRDefault="00444309" w:rsidP="00444309">
            <w:pPr>
              <w:tabs>
                <w:tab w:val="num" w:pos="840"/>
              </w:tabs>
              <w:snapToGrid w:val="0"/>
              <w:jc w:val="both"/>
              <w:rPr>
                <w:rFonts w:eastAsia="標楷體"/>
                <w:bCs/>
                <w:sz w:val="28"/>
                <w:szCs w:val="28"/>
              </w:rPr>
            </w:pPr>
            <w:r w:rsidRPr="00444309">
              <w:rPr>
                <w:rFonts w:eastAsia="標楷體" w:hint="eastAsia"/>
                <w:bCs/>
                <w:sz w:val="28"/>
                <w:szCs w:val="28"/>
              </w:rPr>
              <w:t>腸</w:t>
            </w:r>
            <w:proofErr w:type="gramStart"/>
            <w:r w:rsidRPr="00444309">
              <w:rPr>
                <w:rFonts w:eastAsia="標楷體" w:hint="eastAsia"/>
                <w:bCs/>
                <w:sz w:val="28"/>
                <w:szCs w:val="28"/>
              </w:rPr>
              <w:t>道菌叢</w:t>
            </w:r>
            <w:proofErr w:type="gramEnd"/>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8"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r>
      <w:tr w:rsidR="00444309" w:rsidRPr="00A36D08" w:rsidTr="00444309">
        <w:trPr>
          <w:cantSplit/>
          <w:trHeight w:val="567"/>
          <w:jc w:val="center"/>
        </w:trPr>
        <w:tc>
          <w:tcPr>
            <w:tcW w:w="1122" w:type="pct"/>
            <w:vAlign w:val="center"/>
          </w:tcPr>
          <w:p w:rsidR="00444309" w:rsidRPr="00444309" w:rsidRDefault="00444309" w:rsidP="00444309">
            <w:pPr>
              <w:tabs>
                <w:tab w:val="num" w:pos="840"/>
              </w:tabs>
              <w:snapToGrid w:val="0"/>
              <w:jc w:val="both"/>
              <w:rPr>
                <w:rFonts w:eastAsia="標楷體"/>
                <w:bCs/>
                <w:sz w:val="28"/>
                <w:szCs w:val="28"/>
              </w:rPr>
            </w:pPr>
            <w:r w:rsidRPr="00444309">
              <w:rPr>
                <w:rFonts w:eastAsia="標楷體" w:hint="eastAsia"/>
                <w:bCs/>
                <w:sz w:val="28"/>
                <w:szCs w:val="28"/>
              </w:rPr>
              <w:t>影像標</w:t>
            </w:r>
            <w:proofErr w:type="gramStart"/>
            <w:r w:rsidRPr="00444309">
              <w:rPr>
                <w:rFonts w:eastAsia="標楷體" w:hint="eastAsia"/>
                <w:bCs/>
                <w:sz w:val="28"/>
                <w:szCs w:val="28"/>
              </w:rPr>
              <w:t>註</w:t>
            </w:r>
            <w:proofErr w:type="gramEnd"/>
            <w:r w:rsidRPr="00444309">
              <w:rPr>
                <w:rFonts w:eastAsia="標楷體" w:hint="eastAsia"/>
                <w:bCs/>
                <w:sz w:val="28"/>
                <w:szCs w:val="28"/>
              </w:rPr>
              <w:t>資料</w:t>
            </w: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8"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r>
      <w:tr w:rsidR="00444309" w:rsidRPr="00A36D08" w:rsidTr="00444309">
        <w:trPr>
          <w:cantSplit/>
          <w:trHeight w:val="567"/>
          <w:jc w:val="center"/>
        </w:trPr>
        <w:tc>
          <w:tcPr>
            <w:tcW w:w="1122" w:type="pct"/>
            <w:vAlign w:val="center"/>
          </w:tcPr>
          <w:p w:rsidR="00444309" w:rsidRPr="00444309" w:rsidRDefault="00444309" w:rsidP="00444309">
            <w:pPr>
              <w:tabs>
                <w:tab w:val="num" w:pos="840"/>
              </w:tabs>
              <w:snapToGrid w:val="0"/>
              <w:jc w:val="both"/>
              <w:rPr>
                <w:rFonts w:eastAsia="標楷體"/>
                <w:bCs/>
                <w:sz w:val="28"/>
                <w:szCs w:val="28"/>
              </w:rPr>
            </w:pPr>
            <w:r w:rsidRPr="00444309">
              <w:rPr>
                <w:rFonts w:eastAsia="標楷體" w:hint="eastAsia"/>
                <w:bCs/>
                <w:sz w:val="28"/>
                <w:szCs w:val="28"/>
              </w:rPr>
              <w:t>其他（</w:t>
            </w:r>
            <w:r w:rsidRPr="00444309">
              <w:rPr>
                <w:rFonts w:eastAsia="標楷體" w:hint="eastAsia"/>
                <w:bCs/>
                <w:sz w:val="28"/>
                <w:szCs w:val="28"/>
              </w:rPr>
              <w:t>________</w:t>
            </w:r>
            <w:r w:rsidRPr="00444309">
              <w:rPr>
                <w:rFonts w:eastAsia="標楷體" w:hint="eastAsia"/>
                <w:bCs/>
                <w:sz w:val="28"/>
                <w:szCs w:val="28"/>
              </w:rPr>
              <w:t>）</w:t>
            </w: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5"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c>
          <w:tcPr>
            <w:tcW w:w="778" w:type="pct"/>
            <w:vAlign w:val="center"/>
          </w:tcPr>
          <w:p w:rsidR="00444309" w:rsidRPr="00444309" w:rsidRDefault="00444309" w:rsidP="00444309">
            <w:pPr>
              <w:tabs>
                <w:tab w:val="num" w:pos="840"/>
              </w:tabs>
              <w:snapToGrid w:val="0"/>
              <w:ind w:left="240" w:hanging="240"/>
              <w:jc w:val="center"/>
              <w:rPr>
                <w:rFonts w:eastAsia="標楷體"/>
                <w:bCs/>
                <w:sz w:val="28"/>
                <w:szCs w:val="28"/>
              </w:rPr>
            </w:pPr>
          </w:p>
        </w:tc>
      </w:tr>
      <w:tr w:rsidR="00444309" w:rsidRPr="00A36D08" w:rsidTr="00444309">
        <w:trPr>
          <w:cantSplit/>
          <w:trHeight w:val="454"/>
          <w:jc w:val="center"/>
        </w:trPr>
        <w:tc>
          <w:tcPr>
            <w:tcW w:w="5000" w:type="pct"/>
            <w:gridSpan w:val="6"/>
            <w:tcBorders>
              <w:left w:val="nil"/>
              <w:bottom w:val="nil"/>
              <w:right w:val="nil"/>
            </w:tcBorders>
            <w:vAlign w:val="center"/>
          </w:tcPr>
          <w:p w:rsidR="00444309" w:rsidRPr="00444309" w:rsidRDefault="00444309" w:rsidP="00444309">
            <w:pPr>
              <w:tabs>
                <w:tab w:val="num" w:pos="840"/>
              </w:tabs>
              <w:snapToGrid w:val="0"/>
              <w:spacing w:beforeLines="50" w:before="120"/>
              <w:ind w:leftChars="-8" w:left="520" w:hangingChars="245" w:hanging="539"/>
              <w:rPr>
                <w:rFonts w:eastAsia="標楷體"/>
                <w:bCs/>
                <w:sz w:val="22"/>
                <w:szCs w:val="22"/>
              </w:rPr>
            </w:pPr>
            <w:proofErr w:type="gramStart"/>
            <w:r w:rsidRPr="00444309">
              <w:rPr>
                <w:rFonts w:eastAsia="標楷體"/>
                <w:bCs/>
                <w:sz w:val="22"/>
                <w:szCs w:val="22"/>
              </w:rPr>
              <w:t>註</w:t>
            </w:r>
            <w:proofErr w:type="gramEnd"/>
            <w:r w:rsidRPr="00444309">
              <w:rPr>
                <w:rFonts w:eastAsia="標楷體"/>
                <w:bCs/>
                <w:sz w:val="22"/>
                <w:szCs w:val="22"/>
              </w:rPr>
              <w:t>：</w:t>
            </w:r>
            <w:r w:rsidRPr="00444309">
              <w:rPr>
                <w:rFonts w:eastAsia="標楷體"/>
                <w:bCs/>
                <w:sz w:val="22"/>
                <w:szCs w:val="22"/>
              </w:rPr>
              <w:t>1.</w:t>
            </w:r>
            <w:r w:rsidRPr="00444309">
              <w:rPr>
                <w:rFonts w:eastAsia="標楷體" w:hint="eastAsia"/>
                <w:bCs/>
                <w:sz w:val="22"/>
              </w:rPr>
              <w:t>研究資料回饋係指回饋至人體生物資料庫生物檢體分析結果。</w:t>
            </w:r>
          </w:p>
          <w:p w:rsidR="00444309" w:rsidRPr="00444309" w:rsidRDefault="00444309" w:rsidP="00444309">
            <w:pPr>
              <w:snapToGrid w:val="0"/>
              <w:spacing w:beforeLines="50" w:before="120"/>
              <w:ind w:leftChars="192" w:left="461"/>
              <w:rPr>
                <w:rFonts w:eastAsia="標楷體"/>
                <w:bCs/>
                <w:sz w:val="22"/>
              </w:rPr>
            </w:pPr>
            <w:r w:rsidRPr="00444309">
              <w:rPr>
                <w:rFonts w:eastAsia="標楷體" w:hint="eastAsia"/>
                <w:bCs/>
                <w:sz w:val="22"/>
              </w:rPr>
              <w:t>2</w:t>
            </w:r>
            <w:r w:rsidRPr="00444309">
              <w:rPr>
                <w:rFonts w:eastAsia="標楷體"/>
                <w:bCs/>
                <w:sz w:val="22"/>
              </w:rPr>
              <w:t>.</w:t>
            </w:r>
            <w:r w:rsidRPr="00444309">
              <w:rPr>
                <w:rFonts w:eastAsia="標楷體" w:hint="eastAsia"/>
                <w:bCs/>
                <w:sz w:val="22"/>
              </w:rPr>
              <w:t>本表格各欄位請以資料筆數呈現。</w:t>
            </w:r>
          </w:p>
          <w:p w:rsidR="00444309" w:rsidRPr="00444309" w:rsidRDefault="00444309" w:rsidP="00444309">
            <w:pPr>
              <w:snapToGrid w:val="0"/>
              <w:spacing w:beforeLines="50" w:before="120"/>
              <w:ind w:leftChars="192" w:left="461"/>
              <w:rPr>
                <w:rFonts w:eastAsia="標楷體"/>
                <w:bCs/>
                <w:sz w:val="22"/>
                <w:szCs w:val="22"/>
              </w:rPr>
            </w:pPr>
            <w:r w:rsidRPr="00444309">
              <w:rPr>
                <w:rFonts w:eastAsia="標楷體" w:hint="eastAsia"/>
                <w:bCs/>
                <w:sz w:val="22"/>
              </w:rPr>
              <w:t>3</w:t>
            </w:r>
            <w:r w:rsidRPr="00444309">
              <w:rPr>
                <w:rFonts w:eastAsia="標楷體"/>
                <w:bCs/>
                <w:sz w:val="22"/>
              </w:rPr>
              <w:t>.</w:t>
            </w:r>
            <w:r w:rsidRPr="00444309">
              <w:rPr>
                <w:rFonts w:eastAsia="標楷體" w:hint="eastAsia"/>
                <w:bCs/>
                <w:sz w:val="22"/>
              </w:rPr>
              <w:t>影像標</w:t>
            </w:r>
            <w:proofErr w:type="gramStart"/>
            <w:r w:rsidRPr="00444309">
              <w:rPr>
                <w:rFonts w:eastAsia="標楷體" w:hint="eastAsia"/>
                <w:bCs/>
                <w:sz w:val="22"/>
              </w:rPr>
              <w:t>註</w:t>
            </w:r>
            <w:proofErr w:type="gramEnd"/>
            <w:r w:rsidRPr="00444309">
              <w:rPr>
                <w:rFonts w:eastAsia="標楷體" w:hint="eastAsia"/>
                <w:bCs/>
                <w:sz w:val="22"/>
              </w:rPr>
              <w:t>資料，如：數位病理</w:t>
            </w:r>
            <w:r w:rsidRPr="00444309">
              <w:rPr>
                <w:rFonts w:eastAsia="標楷體"/>
                <w:bCs/>
                <w:sz w:val="22"/>
              </w:rPr>
              <w:t>…</w:t>
            </w:r>
            <w:r w:rsidRPr="00444309">
              <w:rPr>
                <w:rFonts w:eastAsia="標楷體" w:hint="eastAsia"/>
                <w:bCs/>
                <w:sz w:val="22"/>
              </w:rPr>
              <w:t>等。</w:t>
            </w:r>
          </w:p>
          <w:p w:rsidR="00444309" w:rsidRPr="00444309" w:rsidRDefault="00444309" w:rsidP="00444309">
            <w:pPr>
              <w:tabs>
                <w:tab w:val="num" w:pos="840"/>
              </w:tabs>
              <w:snapToGrid w:val="0"/>
              <w:spacing w:beforeLines="50" w:before="120"/>
              <w:ind w:leftChars="192" w:left="1000" w:hangingChars="245" w:hanging="539"/>
              <w:rPr>
                <w:rFonts w:eastAsia="標楷體"/>
                <w:bCs/>
                <w:sz w:val="22"/>
                <w:szCs w:val="22"/>
              </w:rPr>
            </w:pPr>
            <w:r w:rsidRPr="00444309">
              <w:rPr>
                <w:rFonts w:eastAsia="標楷體"/>
                <w:bCs/>
                <w:sz w:val="22"/>
              </w:rPr>
              <w:t>4.</w:t>
            </w:r>
            <w:r w:rsidRPr="00444309">
              <w:rPr>
                <w:rFonts w:eastAsia="標楷體"/>
                <w:bCs/>
                <w:sz w:val="22"/>
              </w:rPr>
              <w:t>表格如不敷使用，請自行增列。</w:t>
            </w:r>
          </w:p>
        </w:tc>
      </w:tr>
    </w:tbl>
    <w:p w:rsidR="00104051" w:rsidRPr="00D22CDA" w:rsidRDefault="00104051" w:rsidP="00315479">
      <w:pPr>
        <w:pStyle w:val="a3"/>
        <w:numPr>
          <w:ilvl w:val="0"/>
          <w:numId w:val="6"/>
        </w:numPr>
        <w:snapToGrid w:val="0"/>
        <w:spacing w:beforeLines="150" w:before="360" w:line="360" w:lineRule="auto"/>
        <w:ind w:leftChars="0" w:left="567" w:hanging="567"/>
        <w:jc w:val="both"/>
        <w:rPr>
          <w:rFonts w:eastAsia="標楷體" w:hAnsi="Arial"/>
          <w:sz w:val="28"/>
          <w:szCs w:val="28"/>
        </w:rPr>
      </w:pPr>
      <w:r w:rsidRPr="00D22CDA">
        <w:rPr>
          <w:rFonts w:eastAsia="標楷體" w:hAnsi="Arial" w:hint="eastAsia"/>
          <w:sz w:val="28"/>
          <w:szCs w:val="28"/>
        </w:rPr>
        <w:t>生物檢體及相關資料、資訊管理</w:t>
      </w:r>
    </w:p>
    <w:p w:rsidR="00104051" w:rsidRPr="00EC0BB2" w:rsidRDefault="00104051" w:rsidP="00451572">
      <w:pPr>
        <w:pStyle w:val="a3"/>
        <w:numPr>
          <w:ilvl w:val="0"/>
          <w:numId w:val="54"/>
        </w:numPr>
        <w:snapToGrid w:val="0"/>
        <w:spacing w:beforeLines="50" w:before="120" w:line="360" w:lineRule="auto"/>
        <w:ind w:leftChars="0" w:left="538" w:hanging="113"/>
        <w:jc w:val="both"/>
        <w:rPr>
          <w:rFonts w:eastAsia="標楷體"/>
          <w:bCs/>
          <w:sz w:val="28"/>
          <w:szCs w:val="28"/>
        </w:rPr>
      </w:pPr>
      <w:r w:rsidRPr="00EC0BB2">
        <w:rPr>
          <w:rFonts w:eastAsia="標楷體" w:hint="eastAsia"/>
          <w:bCs/>
          <w:sz w:val="28"/>
          <w:szCs w:val="28"/>
        </w:rPr>
        <w:t>生物檢體的保存場所是否為獨立保存空間？○是</w:t>
      </w:r>
      <w:r w:rsidRPr="00EC0BB2">
        <w:rPr>
          <w:rFonts w:eastAsia="標楷體"/>
          <w:bCs/>
          <w:sz w:val="28"/>
          <w:szCs w:val="28"/>
        </w:rPr>
        <w:t>，</w:t>
      </w:r>
      <w:proofErr w:type="gramStart"/>
      <w:r w:rsidRPr="00EC0BB2">
        <w:rPr>
          <w:rFonts w:eastAsia="標楷體" w:hint="eastAsia"/>
          <w:bCs/>
          <w:sz w:val="28"/>
          <w:szCs w:val="28"/>
        </w:rPr>
        <w:t>○否</w:t>
      </w:r>
      <w:proofErr w:type="gramEnd"/>
      <w:r w:rsidRPr="00EC0BB2">
        <w:rPr>
          <w:rFonts w:eastAsia="標楷體" w:hint="eastAsia"/>
          <w:bCs/>
          <w:sz w:val="28"/>
          <w:szCs w:val="28"/>
        </w:rPr>
        <w:t>。</w:t>
      </w:r>
    </w:p>
    <w:p w:rsidR="00104051" w:rsidRDefault="00104051" w:rsidP="00451572">
      <w:pPr>
        <w:pStyle w:val="a3"/>
        <w:numPr>
          <w:ilvl w:val="0"/>
          <w:numId w:val="54"/>
        </w:numPr>
        <w:snapToGrid w:val="0"/>
        <w:spacing w:beforeLines="50" w:before="120" w:line="360" w:lineRule="auto"/>
        <w:ind w:leftChars="0" w:left="538" w:hanging="113"/>
        <w:jc w:val="both"/>
        <w:rPr>
          <w:rFonts w:eastAsia="標楷體"/>
          <w:bCs/>
          <w:sz w:val="28"/>
          <w:szCs w:val="28"/>
        </w:rPr>
      </w:pPr>
      <w:r w:rsidRPr="00EC0BB2">
        <w:rPr>
          <w:rFonts w:eastAsia="標楷體" w:hint="eastAsia"/>
          <w:bCs/>
          <w:sz w:val="28"/>
          <w:szCs w:val="28"/>
        </w:rPr>
        <w:t>生物檢體的保存場所是否有門禁管制？○是</w:t>
      </w:r>
      <w:r w:rsidRPr="00EC0BB2">
        <w:rPr>
          <w:rFonts w:eastAsia="標楷體"/>
          <w:bCs/>
          <w:sz w:val="28"/>
          <w:szCs w:val="28"/>
        </w:rPr>
        <w:t>，</w:t>
      </w:r>
      <w:proofErr w:type="gramStart"/>
      <w:r w:rsidRPr="00EC0BB2">
        <w:rPr>
          <w:rFonts w:eastAsia="標楷體" w:hint="eastAsia"/>
          <w:bCs/>
          <w:sz w:val="28"/>
          <w:szCs w:val="28"/>
        </w:rPr>
        <w:t>○否</w:t>
      </w:r>
      <w:proofErr w:type="gramEnd"/>
      <w:r w:rsidRPr="00EC0BB2">
        <w:rPr>
          <w:rFonts w:eastAsia="標楷體" w:hint="eastAsia"/>
          <w:bCs/>
          <w:sz w:val="28"/>
          <w:szCs w:val="28"/>
        </w:rPr>
        <w:t>。</w:t>
      </w:r>
    </w:p>
    <w:p w:rsidR="00104051" w:rsidRDefault="00104051" w:rsidP="00451572">
      <w:pPr>
        <w:pStyle w:val="a3"/>
        <w:numPr>
          <w:ilvl w:val="0"/>
          <w:numId w:val="54"/>
        </w:numPr>
        <w:snapToGrid w:val="0"/>
        <w:spacing w:beforeLines="50" w:before="120" w:line="360" w:lineRule="auto"/>
        <w:ind w:leftChars="0" w:left="538" w:hanging="113"/>
        <w:jc w:val="both"/>
        <w:rPr>
          <w:rFonts w:eastAsia="標楷體"/>
          <w:bCs/>
          <w:sz w:val="28"/>
          <w:szCs w:val="28"/>
        </w:rPr>
      </w:pPr>
      <w:r>
        <w:rPr>
          <w:rFonts w:eastAsia="標楷體" w:hint="eastAsia"/>
          <w:bCs/>
          <w:sz w:val="28"/>
          <w:szCs w:val="28"/>
        </w:rPr>
        <w:t>人體生物資料庫使用者通行密碼之更新周期不超過六</w:t>
      </w:r>
      <w:r w:rsidRPr="00F30482">
        <w:rPr>
          <w:rFonts w:eastAsia="標楷體" w:hint="eastAsia"/>
          <w:bCs/>
          <w:sz w:val="28"/>
          <w:szCs w:val="28"/>
        </w:rPr>
        <w:t>個月？</w:t>
      </w:r>
    </w:p>
    <w:p w:rsidR="00104051" w:rsidRPr="00D6418D" w:rsidRDefault="00104051" w:rsidP="00315479">
      <w:pPr>
        <w:pStyle w:val="a3"/>
        <w:snapToGrid w:val="0"/>
        <w:spacing w:beforeLines="50" w:before="120" w:line="360" w:lineRule="auto"/>
        <w:ind w:leftChars="0" w:left="993"/>
        <w:jc w:val="both"/>
        <w:rPr>
          <w:rFonts w:eastAsia="標楷體"/>
          <w:bCs/>
          <w:sz w:val="28"/>
          <w:szCs w:val="28"/>
        </w:rPr>
      </w:pPr>
      <w:r w:rsidRPr="00D6418D">
        <w:rPr>
          <w:rFonts w:eastAsia="標楷體" w:hint="eastAsia"/>
          <w:bCs/>
          <w:sz w:val="28"/>
          <w:szCs w:val="28"/>
        </w:rPr>
        <w:t>○是</w:t>
      </w:r>
      <w:r>
        <w:rPr>
          <w:rFonts w:eastAsia="標楷體" w:hint="eastAsia"/>
          <w:bCs/>
          <w:sz w:val="28"/>
          <w:szCs w:val="28"/>
        </w:rPr>
        <w:t>（</w:t>
      </w:r>
      <w:r w:rsidRPr="00D6418D">
        <w:rPr>
          <w:rFonts w:eastAsia="標楷體" w:hint="eastAsia"/>
          <w:bCs/>
          <w:sz w:val="28"/>
          <w:szCs w:val="28"/>
        </w:rPr>
        <w:t>請檢附紀錄</w:t>
      </w:r>
      <w:r>
        <w:rPr>
          <w:rFonts w:eastAsia="標楷體" w:hint="eastAsia"/>
          <w:bCs/>
          <w:sz w:val="28"/>
          <w:szCs w:val="28"/>
        </w:rPr>
        <w:t>）</w:t>
      </w:r>
      <w:r w:rsidRPr="00D6418D">
        <w:rPr>
          <w:rFonts w:eastAsia="標楷體" w:hint="eastAsia"/>
          <w:bCs/>
          <w:sz w:val="28"/>
          <w:szCs w:val="28"/>
        </w:rPr>
        <w:t>，</w:t>
      </w:r>
      <w:proofErr w:type="gramStart"/>
      <w:r w:rsidRPr="00D6418D">
        <w:rPr>
          <w:rFonts w:eastAsia="標楷體" w:hint="eastAsia"/>
          <w:bCs/>
          <w:sz w:val="28"/>
          <w:szCs w:val="28"/>
        </w:rPr>
        <w:t>○否</w:t>
      </w:r>
      <w:proofErr w:type="gramEnd"/>
      <w:r w:rsidRPr="00D6418D">
        <w:rPr>
          <w:rFonts w:eastAsia="標楷體" w:hint="eastAsia"/>
          <w:bCs/>
          <w:sz w:val="28"/>
          <w:szCs w:val="28"/>
        </w:rPr>
        <w:t>。</w:t>
      </w:r>
    </w:p>
    <w:p w:rsidR="00104051" w:rsidRDefault="00104051" w:rsidP="00451572">
      <w:pPr>
        <w:pStyle w:val="a3"/>
        <w:numPr>
          <w:ilvl w:val="0"/>
          <w:numId w:val="54"/>
        </w:numPr>
        <w:snapToGrid w:val="0"/>
        <w:spacing w:beforeLines="50" w:before="120" w:line="360" w:lineRule="auto"/>
        <w:ind w:leftChars="0" w:left="538" w:hanging="113"/>
        <w:jc w:val="both"/>
        <w:rPr>
          <w:rFonts w:eastAsia="標楷體"/>
          <w:bCs/>
          <w:sz w:val="28"/>
          <w:szCs w:val="28"/>
        </w:rPr>
      </w:pPr>
      <w:r w:rsidRPr="00496CE3">
        <w:rPr>
          <w:rFonts w:eastAsia="標楷體" w:hint="eastAsia"/>
          <w:bCs/>
          <w:sz w:val="28"/>
          <w:szCs w:val="28"/>
        </w:rPr>
        <w:t>是否有資料備份機制及說</w:t>
      </w:r>
      <w:r w:rsidRPr="00FF1C02">
        <w:rPr>
          <w:rFonts w:eastAsia="標楷體" w:hint="eastAsia"/>
          <w:bCs/>
          <w:sz w:val="28"/>
          <w:szCs w:val="28"/>
        </w:rPr>
        <w:t>明</w:t>
      </w:r>
      <w:r w:rsidRPr="00EC0BB2">
        <w:rPr>
          <w:rFonts w:eastAsia="標楷體" w:hint="eastAsia"/>
          <w:bCs/>
          <w:sz w:val="28"/>
          <w:szCs w:val="28"/>
        </w:rPr>
        <w:t>？○是</w:t>
      </w:r>
      <w:r>
        <w:rPr>
          <w:rFonts w:eastAsia="標楷體" w:hint="eastAsia"/>
          <w:bCs/>
          <w:sz w:val="28"/>
          <w:szCs w:val="28"/>
        </w:rPr>
        <w:t>（</w:t>
      </w:r>
      <w:r w:rsidRPr="00B707D8">
        <w:rPr>
          <w:rFonts w:eastAsia="標楷體" w:hint="eastAsia"/>
          <w:bCs/>
          <w:sz w:val="28"/>
          <w:szCs w:val="28"/>
        </w:rPr>
        <w:t>請檢附紀錄</w:t>
      </w:r>
      <w:r>
        <w:rPr>
          <w:rFonts w:eastAsia="標楷體" w:hint="eastAsia"/>
          <w:bCs/>
          <w:sz w:val="28"/>
          <w:szCs w:val="28"/>
        </w:rPr>
        <w:t>）</w:t>
      </w:r>
      <w:r w:rsidRPr="009A0F8C">
        <w:rPr>
          <w:rFonts w:eastAsia="標楷體" w:hint="eastAsia"/>
          <w:bCs/>
          <w:sz w:val="28"/>
          <w:szCs w:val="28"/>
        </w:rPr>
        <w:t>，</w:t>
      </w:r>
      <w:proofErr w:type="gramStart"/>
      <w:r w:rsidRPr="009A0F8C">
        <w:rPr>
          <w:rFonts w:eastAsia="標楷體" w:hint="eastAsia"/>
          <w:bCs/>
          <w:sz w:val="28"/>
          <w:szCs w:val="28"/>
        </w:rPr>
        <w:t>○否</w:t>
      </w:r>
      <w:proofErr w:type="gramEnd"/>
      <w:r w:rsidRPr="009A0F8C">
        <w:rPr>
          <w:rFonts w:eastAsia="標楷體" w:hint="eastAsia"/>
          <w:bCs/>
          <w:sz w:val="28"/>
          <w:szCs w:val="28"/>
        </w:rPr>
        <w:t>。</w:t>
      </w:r>
    </w:p>
    <w:p w:rsidR="00104051" w:rsidRDefault="00104051" w:rsidP="00315479">
      <w:pPr>
        <w:widowControl/>
        <w:jc w:val="both"/>
        <w:rPr>
          <w:rFonts w:eastAsia="標楷體"/>
          <w:bCs/>
          <w:sz w:val="28"/>
          <w:szCs w:val="28"/>
        </w:rPr>
      </w:pPr>
      <w:r>
        <w:rPr>
          <w:rFonts w:eastAsia="標楷體"/>
          <w:bCs/>
          <w:sz w:val="28"/>
          <w:szCs w:val="28"/>
        </w:rPr>
        <w:br w:type="page"/>
      </w:r>
    </w:p>
    <w:p w:rsidR="00104051" w:rsidRPr="00F93FF5" w:rsidRDefault="00104051" w:rsidP="00315479">
      <w:pPr>
        <w:pStyle w:val="a3"/>
        <w:numPr>
          <w:ilvl w:val="0"/>
          <w:numId w:val="6"/>
        </w:numPr>
        <w:snapToGrid w:val="0"/>
        <w:spacing w:line="360" w:lineRule="auto"/>
        <w:ind w:leftChars="0" w:left="567" w:hanging="567"/>
        <w:jc w:val="both"/>
        <w:rPr>
          <w:rFonts w:ascii="Times New Roman" w:eastAsia="標楷體" w:hAnsi="Times New Roman"/>
          <w:bCs/>
          <w:sz w:val="28"/>
          <w:szCs w:val="28"/>
        </w:rPr>
      </w:pPr>
      <w:r w:rsidRPr="00F93FF5">
        <w:rPr>
          <w:rFonts w:ascii="Times New Roman" w:eastAsia="標楷體" w:hAnsi="Times New Roman" w:hint="eastAsia"/>
          <w:bCs/>
          <w:sz w:val="28"/>
          <w:szCs w:val="28"/>
        </w:rPr>
        <w:lastRenderedPageBreak/>
        <w:t>人體生物資料庫運作</w:t>
      </w:r>
    </w:p>
    <w:p w:rsidR="00104051" w:rsidRDefault="00104051" w:rsidP="00451572">
      <w:pPr>
        <w:pStyle w:val="a3"/>
        <w:numPr>
          <w:ilvl w:val="0"/>
          <w:numId w:val="55"/>
        </w:numPr>
        <w:snapToGrid w:val="0"/>
        <w:spacing w:beforeLines="50" w:before="120" w:line="360" w:lineRule="auto"/>
        <w:ind w:leftChars="0" w:left="966" w:hanging="541"/>
        <w:jc w:val="both"/>
        <w:rPr>
          <w:rFonts w:ascii="Times New Roman" w:eastAsia="標楷體" w:hAnsi="Times New Roman"/>
          <w:bCs/>
          <w:sz w:val="28"/>
          <w:szCs w:val="28"/>
        </w:rPr>
      </w:pPr>
      <w:r w:rsidRPr="00F93FF5">
        <w:rPr>
          <w:rFonts w:ascii="Times New Roman" w:eastAsia="標楷體" w:hAnsi="Times New Roman" w:hint="eastAsia"/>
          <w:bCs/>
          <w:sz w:val="28"/>
          <w:szCs w:val="28"/>
        </w:rPr>
        <w:t>是否有倫理委員會（</w:t>
      </w:r>
      <w:r w:rsidRPr="00F93FF5">
        <w:rPr>
          <w:rFonts w:ascii="Times New Roman" w:eastAsia="標楷體" w:hAnsi="Times New Roman"/>
          <w:bCs/>
          <w:sz w:val="28"/>
          <w:szCs w:val="28"/>
        </w:rPr>
        <w:t>EGC</w:t>
      </w:r>
      <w:r w:rsidRPr="00F93FF5">
        <w:rPr>
          <w:rFonts w:ascii="Times New Roman" w:eastAsia="標楷體" w:hAnsi="Times New Roman" w:hint="eastAsia"/>
          <w:bCs/>
          <w:sz w:val="28"/>
          <w:szCs w:val="28"/>
        </w:rPr>
        <w:t>）委員及工作人員（含生物檢體處理人員、資料處理人員及行政人員）教育訓練課程規範？</w:t>
      </w:r>
    </w:p>
    <w:p w:rsidR="00104051" w:rsidRPr="00F93FF5" w:rsidRDefault="00104051" w:rsidP="00315479">
      <w:pPr>
        <w:pStyle w:val="a3"/>
        <w:snapToGrid w:val="0"/>
        <w:spacing w:line="360" w:lineRule="auto"/>
        <w:ind w:leftChars="0" w:left="964"/>
        <w:jc w:val="both"/>
        <w:rPr>
          <w:rFonts w:ascii="Times New Roman" w:eastAsia="標楷體" w:hAnsi="Times New Roman"/>
          <w:bCs/>
          <w:sz w:val="28"/>
          <w:szCs w:val="28"/>
        </w:rPr>
      </w:pPr>
      <w:proofErr w:type="gramStart"/>
      <w:r w:rsidRPr="00F93FF5">
        <w:rPr>
          <w:rFonts w:eastAsia="標楷體" w:hint="eastAsia"/>
          <w:bCs/>
          <w:sz w:val="28"/>
          <w:szCs w:val="28"/>
        </w:rPr>
        <w:t>○否</w:t>
      </w:r>
      <w:proofErr w:type="gramEnd"/>
      <w:r w:rsidRPr="00F93FF5">
        <w:rPr>
          <w:rFonts w:eastAsia="標楷體" w:hint="eastAsia"/>
          <w:bCs/>
          <w:sz w:val="28"/>
          <w:szCs w:val="28"/>
        </w:rPr>
        <w:t>，</w:t>
      </w:r>
    </w:p>
    <w:p w:rsidR="00104051" w:rsidRPr="00F93FF5" w:rsidRDefault="00104051" w:rsidP="00315479">
      <w:pPr>
        <w:pStyle w:val="a3"/>
        <w:snapToGrid w:val="0"/>
        <w:spacing w:line="360" w:lineRule="auto"/>
        <w:ind w:leftChars="0" w:left="964"/>
        <w:jc w:val="both"/>
        <w:rPr>
          <w:rFonts w:ascii="Times New Roman" w:eastAsia="標楷體" w:hAnsi="Times New Roman"/>
          <w:bCs/>
          <w:sz w:val="28"/>
          <w:szCs w:val="28"/>
        </w:rPr>
      </w:pPr>
      <w:r w:rsidRPr="00F93FF5">
        <w:rPr>
          <w:rFonts w:eastAsia="標楷體" w:hint="eastAsia"/>
          <w:bCs/>
          <w:sz w:val="28"/>
          <w:szCs w:val="28"/>
        </w:rPr>
        <w:t>○是，請列舉課程內容：</w:t>
      </w:r>
    </w:p>
    <w:p w:rsidR="00104051" w:rsidRDefault="00104051" w:rsidP="00315479">
      <w:pPr>
        <w:pStyle w:val="a3"/>
        <w:snapToGrid w:val="0"/>
        <w:spacing w:line="360" w:lineRule="auto"/>
        <w:ind w:leftChars="0" w:left="1276"/>
        <w:jc w:val="both"/>
        <w:rPr>
          <w:rFonts w:ascii="標楷體" w:eastAsia="標楷體" w:hAnsi="標楷體"/>
          <w:bCs/>
          <w:sz w:val="28"/>
          <w:szCs w:val="28"/>
        </w:rPr>
      </w:pPr>
      <w:r w:rsidRPr="00F93FF5">
        <w:rPr>
          <w:rFonts w:ascii="標楷體" w:eastAsia="標楷體" w:hAnsi="標楷體" w:hint="eastAsia"/>
          <w:bCs/>
          <w:sz w:val="28"/>
          <w:szCs w:val="28"/>
        </w:rPr>
        <w:t>□</w:t>
      </w:r>
      <w:r w:rsidRPr="00F93FF5">
        <w:rPr>
          <w:rFonts w:eastAsia="標楷體" w:hint="eastAsia"/>
          <w:bCs/>
          <w:sz w:val="28"/>
          <w:szCs w:val="28"/>
        </w:rPr>
        <w:t>人體生物資料庫法規與</w:t>
      </w:r>
      <w:r w:rsidRPr="00F93FF5">
        <w:rPr>
          <w:rFonts w:ascii="標楷體" w:eastAsia="標楷體" w:hAnsi="標楷體" w:hint="eastAsia"/>
          <w:bCs/>
          <w:sz w:val="28"/>
          <w:szCs w:val="28"/>
        </w:rPr>
        <w:t>倫理</w:t>
      </w:r>
      <w:r w:rsidRPr="00F93FF5">
        <w:rPr>
          <w:rFonts w:ascii="標楷體" w:eastAsia="標楷體" w:hAnsi="標楷體"/>
          <w:bCs/>
          <w:sz w:val="28"/>
          <w:szCs w:val="28"/>
        </w:rPr>
        <w:t xml:space="preserve"> </w:t>
      </w:r>
      <w:r w:rsidRPr="00F93FF5">
        <w:rPr>
          <w:rFonts w:ascii="標楷體" w:eastAsia="標楷體" w:hAnsi="標楷體" w:hint="eastAsia"/>
          <w:bCs/>
          <w:sz w:val="28"/>
          <w:szCs w:val="28"/>
        </w:rPr>
        <w:t>□資訊安全</w:t>
      </w:r>
      <w:r w:rsidRPr="00F93FF5">
        <w:rPr>
          <w:rFonts w:ascii="標楷體" w:eastAsia="標楷體" w:hAnsi="標楷體"/>
          <w:bCs/>
          <w:sz w:val="28"/>
          <w:szCs w:val="28"/>
        </w:rPr>
        <w:t xml:space="preserve"> </w:t>
      </w:r>
    </w:p>
    <w:p w:rsidR="00104051" w:rsidRPr="00F93FF5" w:rsidRDefault="00104051" w:rsidP="00315479">
      <w:pPr>
        <w:pStyle w:val="a3"/>
        <w:snapToGrid w:val="0"/>
        <w:spacing w:line="360" w:lineRule="auto"/>
        <w:ind w:leftChars="0" w:left="1276"/>
        <w:jc w:val="both"/>
        <w:rPr>
          <w:rFonts w:ascii="標楷體" w:eastAsia="標楷體" w:hAnsi="標楷體"/>
          <w:bCs/>
          <w:sz w:val="28"/>
          <w:szCs w:val="28"/>
        </w:rPr>
      </w:pPr>
      <w:r w:rsidRPr="00F93FF5">
        <w:rPr>
          <w:rFonts w:ascii="標楷體" w:eastAsia="標楷體" w:hAnsi="標楷體" w:hint="eastAsia"/>
          <w:bCs/>
          <w:sz w:val="28"/>
          <w:szCs w:val="28"/>
        </w:rPr>
        <w:t>□生物檢體安全相關課程</w:t>
      </w:r>
      <w:r>
        <w:rPr>
          <w:rFonts w:ascii="標楷體" w:eastAsia="標楷體" w:hAnsi="標楷體" w:hint="eastAsia"/>
          <w:bCs/>
          <w:sz w:val="28"/>
          <w:szCs w:val="28"/>
        </w:rPr>
        <w:t xml:space="preserve"> </w:t>
      </w:r>
      <w:r w:rsidRPr="00F93FF5">
        <w:rPr>
          <w:rFonts w:ascii="標楷體" w:eastAsia="標楷體" w:hAnsi="標楷體" w:hint="eastAsia"/>
          <w:bCs/>
          <w:sz w:val="28"/>
          <w:szCs w:val="28"/>
        </w:rPr>
        <w:t>□其他：</w:t>
      </w:r>
      <w:r w:rsidRPr="00F93FF5">
        <w:rPr>
          <w:rFonts w:ascii="標楷體" w:eastAsia="標楷體" w:hAnsi="標楷體"/>
          <w:bCs/>
          <w:sz w:val="28"/>
          <w:szCs w:val="28"/>
          <w:u w:val="single"/>
        </w:rPr>
        <w:t xml:space="preserve">                           </w:t>
      </w:r>
      <w:r w:rsidRPr="00F93FF5">
        <w:rPr>
          <w:rFonts w:ascii="標楷體" w:eastAsia="標楷體" w:hAnsi="標楷體"/>
          <w:bCs/>
          <w:sz w:val="28"/>
          <w:szCs w:val="28"/>
        </w:rPr>
        <w:t xml:space="preserve">                         </w:t>
      </w:r>
    </w:p>
    <w:p w:rsidR="00104051" w:rsidRDefault="00104051" w:rsidP="00451572">
      <w:pPr>
        <w:pStyle w:val="a3"/>
        <w:numPr>
          <w:ilvl w:val="0"/>
          <w:numId w:val="55"/>
        </w:numPr>
        <w:snapToGrid w:val="0"/>
        <w:spacing w:beforeLines="50" w:before="120" w:line="360" w:lineRule="auto"/>
        <w:ind w:leftChars="0" w:left="966" w:hanging="541"/>
        <w:jc w:val="both"/>
        <w:rPr>
          <w:rFonts w:ascii="Times New Roman" w:eastAsia="標楷體" w:hAnsi="Times New Roman"/>
          <w:bCs/>
          <w:sz w:val="28"/>
          <w:szCs w:val="28"/>
        </w:rPr>
      </w:pPr>
      <w:r w:rsidRPr="00F93FF5">
        <w:rPr>
          <w:rFonts w:ascii="Times New Roman" w:eastAsia="標楷體" w:hAnsi="Times New Roman" w:hint="eastAsia"/>
          <w:bCs/>
          <w:sz w:val="28"/>
          <w:szCs w:val="28"/>
        </w:rPr>
        <w:t>是否與</w:t>
      </w:r>
      <w:r>
        <w:rPr>
          <w:rFonts w:ascii="Times New Roman" w:eastAsia="標楷體" w:hAnsi="Times New Roman" w:hint="eastAsia"/>
          <w:bCs/>
          <w:sz w:val="28"/>
          <w:szCs w:val="28"/>
        </w:rPr>
        <w:t>其他</w:t>
      </w:r>
      <w:r w:rsidRPr="00F93FF5">
        <w:rPr>
          <w:rFonts w:ascii="Times New Roman" w:eastAsia="標楷體" w:hAnsi="Times New Roman" w:hint="eastAsia"/>
          <w:bCs/>
          <w:sz w:val="28"/>
          <w:szCs w:val="28"/>
        </w:rPr>
        <w:t>人體生物資料庫合作？</w:t>
      </w:r>
    </w:p>
    <w:p w:rsidR="00104051" w:rsidRDefault="00104051" w:rsidP="00315479">
      <w:pPr>
        <w:pStyle w:val="a3"/>
        <w:snapToGrid w:val="0"/>
        <w:spacing w:beforeLines="50" w:before="120" w:line="360" w:lineRule="auto"/>
        <w:ind w:leftChars="0" w:left="966"/>
        <w:jc w:val="both"/>
        <w:rPr>
          <w:rFonts w:eastAsia="標楷體"/>
          <w:bCs/>
          <w:sz w:val="28"/>
          <w:szCs w:val="28"/>
        </w:rPr>
      </w:pPr>
      <w:proofErr w:type="gramStart"/>
      <w:r w:rsidRPr="00F93FF5">
        <w:rPr>
          <w:rFonts w:eastAsia="標楷體" w:hint="eastAsia"/>
          <w:bCs/>
          <w:sz w:val="28"/>
          <w:szCs w:val="28"/>
        </w:rPr>
        <w:t>○否</w:t>
      </w:r>
      <w:proofErr w:type="gramEnd"/>
      <w:r w:rsidRPr="00F93FF5">
        <w:rPr>
          <w:rFonts w:eastAsia="標楷體" w:hint="eastAsia"/>
          <w:bCs/>
          <w:sz w:val="28"/>
          <w:szCs w:val="28"/>
        </w:rPr>
        <w:t>，</w:t>
      </w:r>
    </w:p>
    <w:p w:rsidR="00104051" w:rsidRPr="0007382C" w:rsidRDefault="00104051" w:rsidP="00315479">
      <w:pPr>
        <w:pStyle w:val="a3"/>
        <w:snapToGrid w:val="0"/>
        <w:spacing w:beforeLines="50" w:before="120" w:line="360" w:lineRule="auto"/>
        <w:ind w:leftChars="0" w:left="966"/>
        <w:jc w:val="both"/>
        <w:rPr>
          <w:rFonts w:ascii="Times New Roman" w:eastAsia="標楷體" w:hAnsi="Times New Roman"/>
          <w:bCs/>
          <w:sz w:val="28"/>
          <w:szCs w:val="28"/>
        </w:rPr>
      </w:pPr>
      <w:r w:rsidRPr="00F93FF5">
        <w:rPr>
          <w:rFonts w:eastAsia="標楷體" w:hint="eastAsia"/>
          <w:bCs/>
          <w:sz w:val="28"/>
          <w:szCs w:val="28"/>
        </w:rPr>
        <w:t>○是</w:t>
      </w:r>
      <w:r>
        <w:rPr>
          <w:rFonts w:eastAsia="標楷體" w:hint="eastAsia"/>
          <w:bCs/>
          <w:sz w:val="28"/>
          <w:szCs w:val="28"/>
        </w:rPr>
        <w:t>，請說明合作之人體生物資料庫名稱：</w:t>
      </w:r>
      <w:proofErr w:type="gramStart"/>
      <w:r>
        <w:rPr>
          <w:rFonts w:eastAsia="標楷體" w:hint="eastAsia"/>
          <w:bCs/>
          <w:sz w:val="28"/>
          <w:szCs w:val="28"/>
        </w:rPr>
        <w:t>＿＿＿＿＿＿＿＿＿＿＿</w:t>
      </w:r>
      <w:proofErr w:type="gramEnd"/>
    </w:p>
    <w:p w:rsidR="00104051" w:rsidRPr="0007382C" w:rsidRDefault="00104051" w:rsidP="00315479">
      <w:pPr>
        <w:pStyle w:val="a3"/>
        <w:numPr>
          <w:ilvl w:val="0"/>
          <w:numId w:val="6"/>
        </w:numPr>
        <w:snapToGrid w:val="0"/>
        <w:spacing w:line="360" w:lineRule="auto"/>
        <w:ind w:leftChars="0" w:left="567" w:hanging="567"/>
        <w:jc w:val="both"/>
        <w:rPr>
          <w:rFonts w:ascii="Times New Roman" w:eastAsia="標楷體" w:hAnsi="Times New Roman"/>
          <w:bCs/>
          <w:sz w:val="28"/>
          <w:szCs w:val="28"/>
        </w:rPr>
      </w:pPr>
      <w:r w:rsidRPr="0007382C">
        <w:rPr>
          <w:rFonts w:ascii="Times New Roman" w:eastAsia="標楷體" w:hAnsi="Times New Roman" w:hint="eastAsia"/>
          <w:bCs/>
          <w:sz w:val="28"/>
          <w:szCs w:val="28"/>
        </w:rPr>
        <w:t>國家級人體生物資料庫整合平台參與情形</w:t>
      </w:r>
    </w:p>
    <w:p w:rsidR="00104051" w:rsidRPr="007603F2" w:rsidRDefault="00104051" w:rsidP="00451572">
      <w:pPr>
        <w:pStyle w:val="a3"/>
        <w:numPr>
          <w:ilvl w:val="0"/>
          <w:numId w:val="64"/>
        </w:numPr>
        <w:snapToGrid w:val="0"/>
        <w:spacing w:beforeLines="50" w:before="120" w:line="360" w:lineRule="auto"/>
        <w:ind w:leftChars="0"/>
        <w:jc w:val="both"/>
        <w:rPr>
          <w:rFonts w:ascii="Times New Roman" w:eastAsia="標楷體" w:hAnsi="Times New Roman"/>
          <w:bCs/>
          <w:sz w:val="28"/>
          <w:szCs w:val="28"/>
        </w:rPr>
      </w:pPr>
      <w:r w:rsidRPr="007603F2">
        <w:rPr>
          <w:rFonts w:ascii="Times New Roman" w:eastAsia="標楷體" w:hAnsi="Times New Roman" w:hint="eastAsia"/>
          <w:bCs/>
          <w:sz w:val="28"/>
          <w:szCs w:val="28"/>
        </w:rPr>
        <w:t>是否參與國家級人體生物資料庫整合平台？（請續填下</w:t>
      </w:r>
      <w:r w:rsidRPr="0007382C">
        <w:rPr>
          <w:rFonts w:ascii="Times New Roman" w:eastAsia="標楷體" w:hAnsi="Times New Roman" w:hint="eastAsia"/>
          <w:bCs/>
          <w:sz w:val="28"/>
          <w:szCs w:val="28"/>
        </w:rPr>
        <w:t>題</w:t>
      </w:r>
      <w:r w:rsidRPr="007603F2">
        <w:rPr>
          <w:rFonts w:ascii="Times New Roman" w:eastAsia="標楷體" w:hAnsi="Times New Roman" w:hint="eastAsia"/>
          <w:bCs/>
          <w:sz w:val="28"/>
          <w:szCs w:val="28"/>
        </w:rPr>
        <w:t>）</w:t>
      </w:r>
    </w:p>
    <w:p w:rsidR="00104051" w:rsidRPr="007603F2" w:rsidRDefault="00104051" w:rsidP="00315479">
      <w:pPr>
        <w:pStyle w:val="a3"/>
        <w:snapToGrid w:val="0"/>
        <w:spacing w:beforeLines="50" w:before="120" w:line="360" w:lineRule="auto"/>
        <w:ind w:leftChars="0" w:left="966"/>
        <w:jc w:val="both"/>
        <w:rPr>
          <w:rFonts w:ascii="Times New Roman" w:eastAsia="標楷體" w:hAnsi="Times New Roman"/>
          <w:bCs/>
          <w:sz w:val="28"/>
          <w:szCs w:val="28"/>
        </w:rPr>
      </w:pPr>
      <w:proofErr w:type="gramStart"/>
      <w:r w:rsidRPr="007603F2">
        <w:rPr>
          <w:rFonts w:ascii="Times New Roman" w:eastAsia="標楷體" w:hAnsi="Times New Roman" w:hint="eastAsia"/>
          <w:bCs/>
          <w:sz w:val="28"/>
          <w:szCs w:val="28"/>
        </w:rPr>
        <w:t>○否</w:t>
      </w:r>
      <w:proofErr w:type="gramEnd"/>
      <w:r w:rsidRPr="007603F2">
        <w:rPr>
          <w:rFonts w:ascii="Times New Roman" w:eastAsia="標楷體" w:hAnsi="Times New Roman" w:hint="eastAsia"/>
          <w:bCs/>
          <w:sz w:val="28"/>
          <w:szCs w:val="28"/>
        </w:rPr>
        <w:t>，</w:t>
      </w:r>
    </w:p>
    <w:p w:rsidR="00104051" w:rsidRPr="007603F2" w:rsidRDefault="00104051" w:rsidP="00315479">
      <w:pPr>
        <w:pStyle w:val="a3"/>
        <w:snapToGrid w:val="0"/>
        <w:spacing w:beforeLines="50" w:before="120" w:line="360" w:lineRule="auto"/>
        <w:ind w:leftChars="0" w:left="966"/>
        <w:jc w:val="both"/>
        <w:rPr>
          <w:rFonts w:ascii="Times New Roman" w:eastAsia="標楷體" w:hAnsi="Times New Roman"/>
          <w:bCs/>
          <w:sz w:val="28"/>
          <w:szCs w:val="28"/>
        </w:rPr>
      </w:pPr>
      <w:r w:rsidRPr="007603F2">
        <w:rPr>
          <w:rFonts w:ascii="Times New Roman" w:eastAsia="標楷體" w:hAnsi="Times New Roman" w:hint="eastAsia"/>
          <w:bCs/>
          <w:sz w:val="28"/>
          <w:szCs w:val="28"/>
        </w:rPr>
        <w:t>○是，</w:t>
      </w:r>
      <w:r w:rsidRPr="0007382C">
        <w:rPr>
          <w:rFonts w:ascii="Times New Roman" w:eastAsia="標楷體" w:hAnsi="Times New Roman"/>
          <w:bCs/>
          <w:sz w:val="28"/>
          <w:szCs w:val="28"/>
        </w:rPr>
        <w:t>於民國</w:t>
      </w:r>
      <w:r w:rsidRPr="0007382C">
        <w:rPr>
          <w:rFonts w:ascii="Times New Roman" w:eastAsia="標楷體" w:hAnsi="Times New Roman"/>
          <w:bCs/>
          <w:sz w:val="28"/>
          <w:szCs w:val="28"/>
        </w:rPr>
        <w:t xml:space="preserve">   </w:t>
      </w:r>
      <w:r w:rsidRPr="0007382C">
        <w:rPr>
          <w:rFonts w:ascii="Times New Roman" w:eastAsia="標楷體" w:hAnsi="Times New Roman" w:hint="eastAsia"/>
          <w:bCs/>
          <w:sz w:val="28"/>
          <w:szCs w:val="28"/>
        </w:rPr>
        <w:t xml:space="preserve"> </w:t>
      </w:r>
      <w:r w:rsidRPr="0007382C">
        <w:rPr>
          <w:rFonts w:ascii="Times New Roman" w:eastAsia="標楷體" w:hAnsi="Times New Roman"/>
          <w:bCs/>
          <w:sz w:val="28"/>
          <w:szCs w:val="28"/>
        </w:rPr>
        <w:t xml:space="preserve">   </w:t>
      </w:r>
      <w:r w:rsidRPr="0007382C">
        <w:rPr>
          <w:rFonts w:ascii="Times New Roman" w:eastAsia="標楷體" w:hAnsi="Times New Roman"/>
          <w:bCs/>
          <w:sz w:val="28"/>
          <w:szCs w:val="28"/>
        </w:rPr>
        <w:t>年</w:t>
      </w:r>
      <w:r w:rsidRPr="0007382C">
        <w:rPr>
          <w:rFonts w:ascii="Times New Roman" w:eastAsia="標楷體" w:hAnsi="Times New Roman"/>
          <w:bCs/>
          <w:sz w:val="28"/>
          <w:szCs w:val="28"/>
        </w:rPr>
        <w:t xml:space="preserve">       </w:t>
      </w:r>
      <w:r w:rsidRPr="0007382C">
        <w:rPr>
          <w:rFonts w:ascii="Times New Roman" w:eastAsia="標楷體" w:hAnsi="Times New Roman"/>
          <w:bCs/>
          <w:sz w:val="28"/>
          <w:szCs w:val="28"/>
        </w:rPr>
        <w:t>月</w:t>
      </w:r>
      <w:r w:rsidRPr="0007382C">
        <w:rPr>
          <w:rFonts w:ascii="Times New Roman" w:eastAsia="標楷體" w:hAnsi="Times New Roman" w:hint="eastAsia"/>
          <w:bCs/>
          <w:sz w:val="28"/>
          <w:szCs w:val="28"/>
        </w:rPr>
        <w:t>加入</w:t>
      </w:r>
      <w:r>
        <w:rPr>
          <w:rFonts w:ascii="Times New Roman" w:eastAsia="標楷體" w:hAnsi="Times New Roman" w:hint="eastAsia"/>
          <w:bCs/>
          <w:sz w:val="28"/>
          <w:szCs w:val="28"/>
        </w:rPr>
        <w:t>。</w:t>
      </w:r>
    </w:p>
    <w:p w:rsidR="00104051" w:rsidRPr="0007382C" w:rsidRDefault="00104051" w:rsidP="00451572">
      <w:pPr>
        <w:pStyle w:val="a3"/>
        <w:numPr>
          <w:ilvl w:val="0"/>
          <w:numId w:val="64"/>
        </w:numPr>
        <w:snapToGrid w:val="0"/>
        <w:spacing w:beforeLines="50" w:before="120" w:line="360" w:lineRule="auto"/>
        <w:ind w:leftChars="0" w:left="966" w:hanging="541"/>
        <w:jc w:val="both"/>
        <w:rPr>
          <w:rFonts w:ascii="Times New Roman" w:eastAsia="標楷體" w:hAnsi="Times New Roman"/>
          <w:bCs/>
          <w:sz w:val="28"/>
          <w:szCs w:val="28"/>
        </w:rPr>
      </w:pPr>
      <w:r w:rsidRPr="0007382C">
        <w:rPr>
          <w:rFonts w:ascii="Times New Roman" w:eastAsia="標楷體" w:hAnsi="Times New Roman"/>
          <w:bCs/>
          <w:sz w:val="28"/>
          <w:szCs w:val="28"/>
        </w:rPr>
        <w:t>截</w:t>
      </w:r>
      <w:r w:rsidRPr="0007382C">
        <w:rPr>
          <w:rFonts w:ascii="Times New Roman" w:eastAsia="標楷體" w:hAnsi="Times New Roman" w:hint="eastAsia"/>
          <w:bCs/>
          <w:sz w:val="28"/>
          <w:szCs w:val="28"/>
        </w:rPr>
        <w:t>至</w:t>
      </w:r>
      <w:r w:rsidRPr="0007382C">
        <w:rPr>
          <w:rFonts w:ascii="Times New Roman" w:eastAsia="標楷體" w:hAnsi="Times New Roman"/>
          <w:bCs/>
          <w:sz w:val="28"/>
          <w:szCs w:val="28"/>
        </w:rPr>
        <w:t>11</w:t>
      </w:r>
      <w:r w:rsidR="00444309">
        <w:rPr>
          <w:rFonts w:ascii="Times New Roman" w:eastAsia="標楷體" w:hAnsi="Times New Roman" w:hint="eastAsia"/>
          <w:bCs/>
          <w:sz w:val="28"/>
          <w:szCs w:val="28"/>
        </w:rPr>
        <w:t>1</w:t>
      </w:r>
      <w:r w:rsidRPr="0007382C">
        <w:rPr>
          <w:rFonts w:ascii="Times New Roman" w:eastAsia="標楷體" w:hAnsi="Times New Roman" w:hint="eastAsia"/>
          <w:bCs/>
          <w:sz w:val="28"/>
          <w:szCs w:val="28"/>
        </w:rPr>
        <w:t>年</w:t>
      </w:r>
      <w:r w:rsidRPr="0007382C">
        <w:rPr>
          <w:rFonts w:ascii="Times New Roman" w:eastAsia="標楷體" w:hAnsi="Times New Roman"/>
          <w:bCs/>
          <w:sz w:val="28"/>
          <w:szCs w:val="28"/>
        </w:rPr>
        <w:t>6</w:t>
      </w:r>
      <w:r>
        <w:rPr>
          <w:rFonts w:ascii="Times New Roman" w:eastAsia="標楷體" w:hAnsi="Times New Roman" w:hint="eastAsia"/>
          <w:bCs/>
          <w:sz w:val="28"/>
          <w:szCs w:val="28"/>
        </w:rPr>
        <w:t>月，參與國家級人體生物資料庫整合平台之</w:t>
      </w:r>
      <w:r w:rsidRPr="00F920A4">
        <w:rPr>
          <w:rFonts w:ascii="Times New Roman" w:eastAsia="標楷體" w:hAnsi="Times New Roman" w:hint="eastAsia"/>
          <w:bCs/>
          <w:sz w:val="28"/>
          <w:szCs w:val="28"/>
        </w:rPr>
        <w:t>總</w:t>
      </w:r>
      <w:r w:rsidR="003F5B29">
        <w:rPr>
          <w:rFonts w:eastAsia="標楷體" w:hint="eastAsia"/>
          <w:bCs/>
          <w:sz w:val="28"/>
          <w:szCs w:val="28"/>
        </w:rPr>
        <w:t>參與者人次</w:t>
      </w:r>
      <w:r w:rsidRPr="0007382C">
        <w:rPr>
          <w:rFonts w:ascii="Times New Roman" w:eastAsia="標楷體" w:hAnsi="Times New Roman" w:hint="eastAsia"/>
          <w:bCs/>
          <w:sz w:val="28"/>
          <w:szCs w:val="28"/>
        </w:rPr>
        <w:t>共</w:t>
      </w:r>
      <w:r w:rsidR="003F5B29">
        <w:rPr>
          <w:rFonts w:ascii="Times New Roman" w:eastAsia="標楷體" w:hAnsi="Times New Roman" w:hint="eastAsia"/>
          <w:bCs/>
          <w:sz w:val="28"/>
          <w:szCs w:val="28"/>
        </w:rPr>
        <w:t>_______</w:t>
      </w:r>
      <w:r w:rsidR="003F5B29">
        <w:rPr>
          <w:rFonts w:ascii="Times New Roman" w:eastAsia="標楷體" w:hAnsi="Times New Roman" w:hint="eastAsia"/>
          <w:bCs/>
          <w:sz w:val="28"/>
          <w:szCs w:val="28"/>
        </w:rPr>
        <w:t>人次</w:t>
      </w:r>
      <w:r w:rsidRPr="0007382C">
        <w:rPr>
          <w:rFonts w:ascii="Times New Roman" w:eastAsia="標楷體" w:hAnsi="Times New Roman" w:hint="eastAsia"/>
          <w:bCs/>
          <w:sz w:val="28"/>
          <w:szCs w:val="28"/>
        </w:rPr>
        <w:t>。</w:t>
      </w:r>
    </w:p>
    <w:p w:rsidR="00104051" w:rsidRPr="00A8657C" w:rsidRDefault="00104051" w:rsidP="00451572">
      <w:pPr>
        <w:pStyle w:val="a3"/>
        <w:numPr>
          <w:ilvl w:val="0"/>
          <w:numId w:val="64"/>
        </w:numPr>
        <w:snapToGrid w:val="0"/>
        <w:spacing w:beforeLines="50" w:before="120" w:line="360" w:lineRule="auto"/>
        <w:ind w:leftChars="0" w:left="966" w:hanging="541"/>
        <w:jc w:val="both"/>
        <w:rPr>
          <w:rFonts w:ascii="Times New Roman" w:eastAsia="標楷體" w:hAnsi="Times New Roman"/>
          <w:bCs/>
          <w:sz w:val="28"/>
          <w:szCs w:val="28"/>
        </w:rPr>
      </w:pPr>
      <w:r w:rsidRPr="0007382C">
        <w:rPr>
          <w:rFonts w:ascii="Times New Roman" w:eastAsia="標楷體" w:hAnsi="Times New Roman" w:hint="eastAsia"/>
          <w:bCs/>
          <w:sz w:val="28"/>
          <w:szCs w:val="28"/>
        </w:rPr>
        <w:t>截至</w:t>
      </w:r>
      <w:r w:rsidR="00444309">
        <w:rPr>
          <w:rFonts w:ascii="Times New Roman" w:eastAsia="標楷體" w:hAnsi="Times New Roman"/>
          <w:bCs/>
          <w:sz w:val="28"/>
          <w:szCs w:val="28"/>
        </w:rPr>
        <w:t>11</w:t>
      </w:r>
      <w:r w:rsidR="00444309">
        <w:rPr>
          <w:rFonts w:ascii="Times New Roman" w:eastAsia="標楷體" w:hAnsi="Times New Roman" w:hint="eastAsia"/>
          <w:bCs/>
          <w:sz w:val="28"/>
          <w:szCs w:val="28"/>
        </w:rPr>
        <w:t>1</w:t>
      </w:r>
      <w:r w:rsidRPr="0007382C">
        <w:rPr>
          <w:rFonts w:ascii="Times New Roman" w:eastAsia="標楷體" w:hAnsi="Times New Roman" w:hint="eastAsia"/>
          <w:bCs/>
          <w:sz w:val="28"/>
          <w:szCs w:val="28"/>
        </w:rPr>
        <w:t>年</w:t>
      </w:r>
      <w:r w:rsidRPr="0007382C">
        <w:rPr>
          <w:rFonts w:ascii="Times New Roman" w:eastAsia="標楷體" w:hAnsi="Times New Roman"/>
          <w:bCs/>
          <w:sz w:val="28"/>
          <w:szCs w:val="28"/>
        </w:rPr>
        <w:t>6</w:t>
      </w:r>
      <w:r w:rsidRPr="0007382C">
        <w:rPr>
          <w:rFonts w:ascii="Times New Roman" w:eastAsia="標楷體" w:hAnsi="Times New Roman" w:hint="eastAsia"/>
          <w:bCs/>
          <w:sz w:val="28"/>
          <w:szCs w:val="28"/>
        </w:rPr>
        <w:t>月，透過</w:t>
      </w:r>
      <w:r w:rsidRPr="0007382C">
        <w:rPr>
          <w:rFonts w:ascii="Times New Roman" w:eastAsia="標楷體" w:hAnsi="Times New Roman"/>
          <w:bCs/>
          <w:sz w:val="28"/>
          <w:szCs w:val="28"/>
        </w:rPr>
        <w:t>國家級人體生物資料庫整合平台</w:t>
      </w:r>
      <w:r w:rsidRPr="0007382C">
        <w:rPr>
          <w:rFonts w:ascii="Times New Roman" w:eastAsia="標楷體" w:hAnsi="Times New Roman" w:hint="eastAsia"/>
          <w:bCs/>
          <w:sz w:val="28"/>
          <w:szCs w:val="28"/>
        </w:rPr>
        <w:t>媒合成功之案件共</w:t>
      </w:r>
      <w:r w:rsidR="003F5B29">
        <w:rPr>
          <w:rFonts w:ascii="Times New Roman" w:eastAsia="標楷體" w:hAnsi="Times New Roman" w:hint="eastAsia"/>
          <w:bCs/>
          <w:sz w:val="28"/>
          <w:szCs w:val="28"/>
        </w:rPr>
        <w:t>_______</w:t>
      </w:r>
      <w:r w:rsidRPr="0007382C">
        <w:rPr>
          <w:rFonts w:ascii="Times New Roman" w:eastAsia="標楷體" w:hAnsi="Times New Roman" w:hint="eastAsia"/>
          <w:bCs/>
          <w:sz w:val="28"/>
          <w:szCs w:val="28"/>
        </w:rPr>
        <w:t>案。</w:t>
      </w:r>
      <w:r>
        <w:rPr>
          <w:rFonts w:ascii="Times New Roman" w:eastAsia="標楷體" w:hAnsi="Times New Roman"/>
          <w:bCs/>
          <w:sz w:val="28"/>
          <w:szCs w:val="28"/>
        </w:rPr>
        <w:br w:type="page"/>
      </w:r>
    </w:p>
    <w:p w:rsidR="00104051" w:rsidRDefault="00104051" w:rsidP="00104051">
      <w:pPr>
        <w:pStyle w:val="a3"/>
        <w:numPr>
          <w:ilvl w:val="0"/>
          <w:numId w:val="6"/>
        </w:numPr>
        <w:snapToGrid w:val="0"/>
        <w:spacing w:line="360" w:lineRule="auto"/>
        <w:ind w:leftChars="0" w:left="851" w:hanging="851"/>
        <w:rPr>
          <w:rFonts w:ascii="Times New Roman" w:eastAsia="標楷體" w:hAnsi="Times New Roman"/>
          <w:bCs/>
          <w:sz w:val="28"/>
          <w:szCs w:val="28"/>
        </w:rPr>
      </w:pPr>
      <w:r w:rsidRPr="0030594C">
        <w:rPr>
          <w:rFonts w:ascii="Times New Roman" w:eastAsia="標楷體" w:hAnsi="Times New Roman"/>
          <w:bCs/>
          <w:sz w:val="28"/>
          <w:szCs w:val="28"/>
        </w:rPr>
        <w:lastRenderedPageBreak/>
        <w:t>最近一次查核結果意見改善說明</w:t>
      </w:r>
      <w:r w:rsidRPr="00A8657C">
        <w:rPr>
          <w:rFonts w:eastAsia="標楷體" w:hint="eastAsia"/>
          <w:bCs/>
          <w:sz w:val="28"/>
          <w:szCs w:val="28"/>
        </w:rPr>
        <w:t>（若最近一次查核無改善事項，則本表免填）</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51"/>
        <w:gridCol w:w="661"/>
        <w:gridCol w:w="662"/>
        <w:gridCol w:w="662"/>
        <w:gridCol w:w="1276"/>
        <w:gridCol w:w="3543"/>
      </w:tblGrid>
      <w:tr w:rsidR="00104051" w:rsidRPr="0030594C" w:rsidTr="00444309">
        <w:trPr>
          <w:trHeight w:val="318"/>
          <w:tblHeader/>
          <w:jc w:val="center"/>
        </w:trPr>
        <w:tc>
          <w:tcPr>
            <w:tcW w:w="846" w:type="dxa"/>
            <w:vMerge w:val="restart"/>
            <w:shd w:val="pct5" w:color="auto" w:fill="auto"/>
            <w:vAlign w:val="center"/>
          </w:tcPr>
          <w:p w:rsidR="00104051" w:rsidRPr="00626BFB" w:rsidRDefault="00104051" w:rsidP="00444309">
            <w:pPr>
              <w:snapToGrid w:val="0"/>
              <w:jc w:val="center"/>
              <w:rPr>
                <w:rFonts w:ascii="標楷體" w:eastAsia="標楷體" w:hAnsi="標楷體"/>
                <w:sz w:val="28"/>
                <w:szCs w:val="26"/>
              </w:rPr>
            </w:pPr>
            <w:r w:rsidRPr="00626BFB">
              <w:rPr>
                <w:rFonts w:ascii="標楷體" w:eastAsia="標楷體" w:hAnsi="標楷體"/>
                <w:bCs/>
                <w:sz w:val="28"/>
                <w:szCs w:val="26"/>
              </w:rPr>
              <w:t>基準項次</w:t>
            </w:r>
          </w:p>
        </w:tc>
        <w:tc>
          <w:tcPr>
            <w:tcW w:w="2551" w:type="dxa"/>
            <w:vMerge w:val="restart"/>
            <w:shd w:val="pct5" w:color="auto" w:fill="auto"/>
            <w:vAlign w:val="center"/>
          </w:tcPr>
          <w:p w:rsidR="00104051" w:rsidRPr="00626BFB" w:rsidRDefault="00104051" w:rsidP="00444309">
            <w:pPr>
              <w:shd w:val="clear" w:color="auto" w:fill="F2F2F2" w:themeFill="background1" w:themeFillShade="F2"/>
              <w:snapToGrid w:val="0"/>
              <w:jc w:val="center"/>
              <w:rPr>
                <w:rFonts w:ascii="標楷體" w:eastAsia="標楷體" w:hAnsi="標楷體"/>
                <w:sz w:val="28"/>
                <w:szCs w:val="26"/>
              </w:rPr>
            </w:pPr>
            <w:r w:rsidRPr="00626BFB">
              <w:rPr>
                <w:rFonts w:ascii="標楷體" w:eastAsia="標楷體" w:hAnsi="標楷體"/>
                <w:sz w:val="28"/>
                <w:szCs w:val="26"/>
              </w:rPr>
              <w:t>最近一次查核</w:t>
            </w:r>
          </w:p>
          <w:p w:rsidR="00104051" w:rsidRPr="00626BFB" w:rsidRDefault="00104051" w:rsidP="00444309">
            <w:pPr>
              <w:shd w:val="clear" w:color="auto" w:fill="F2F2F2" w:themeFill="background1" w:themeFillShade="F2"/>
              <w:snapToGrid w:val="0"/>
              <w:jc w:val="center"/>
              <w:rPr>
                <w:rFonts w:ascii="標楷體" w:eastAsia="標楷體" w:hAnsi="標楷體"/>
                <w:sz w:val="28"/>
                <w:szCs w:val="26"/>
              </w:rPr>
            </w:pPr>
            <w:r w:rsidRPr="00626BFB">
              <w:rPr>
                <w:rFonts w:ascii="標楷體" w:eastAsia="標楷體" w:hAnsi="標楷體" w:hint="eastAsia"/>
                <w:sz w:val="28"/>
                <w:szCs w:val="26"/>
              </w:rPr>
              <w:t>改善事項</w:t>
            </w:r>
          </w:p>
          <w:p w:rsidR="00104051" w:rsidRPr="0030594C" w:rsidRDefault="00104051" w:rsidP="00444309">
            <w:pPr>
              <w:snapToGrid w:val="0"/>
              <w:jc w:val="both"/>
              <w:rPr>
                <w:rFonts w:ascii="標楷體" w:eastAsia="標楷體" w:hAnsi="標楷體"/>
                <w:bCs/>
                <w:sz w:val="26"/>
                <w:szCs w:val="26"/>
              </w:rPr>
            </w:pPr>
            <w:r w:rsidRPr="00626BFB">
              <w:rPr>
                <w:rFonts w:ascii="標楷體" w:eastAsia="標楷體" w:hAnsi="標楷體" w:hint="eastAsia"/>
                <w:sz w:val="22"/>
                <w:szCs w:val="26"/>
              </w:rPr>
              <w:t>評量結果為「不符合」及「部分符合」之項目</w:t>
            </w:r>
          </w:p>
        </w:tc>
        <w:tc>
          <w:tcPr>
            <w:tcW w:w="1985" w:type="dxa"/>
            <w:gridSpan w:val="3"/>
            <w:shd w:val="pct5" w:color="auto" w:fill="auto"/>
            <w:vAlign w:val="center"/>
          </w:tcPr>
          <w:p w:rsidR="00104051" w:rsidRPr="00626BFB" w:rsidRDefault="00104051" w:rsidP="00444309">
            <w:pPr>
              <w:snapToGrid w:val="0"/>
              <w:jc w:val="center"/>
              <w:rPr>
                <w:rFonts w:ascii="標楷體" w:eastAsia="標楷體" w:hAnsi="標楷體"/>
                <w:sz w:val="28"/>
                <w:szCs w:val="26"/>
              </w:rPr>
            </w:pPr>
            <w:r w:rsidRPr="00626BFB">
              <w:rPr>
                <w:rFonts w:ascii="標楷體" w:eastAsia="標楷體" w:hAnsi="標楷體"/>
                <w:sz w:val="28"/>
                <w:szCs w:val="26"/>
              </w:rPr>
              <w:t>執行狀況</w:t>
            </w:r>
          </w:p>
        </w:tc>
        <w:tc>
          <w:tcPr>
            <w:tcW w:w="1276" w:type="dxa"/>
            <w:vMerge w:val="restart"/>
            <w:tcBorders>
              <w:right w:val="single" w:sz="8" w:space="0" w:color="auto"/>
            </w:tcBorders>
            <w:shd w:val="pct5" w:color="auto" w:fill="auto"/>
            <w:vAlign w:val="center"/>
          </w:tcPr>
          <w:p w:rsidR="00104051" w:rsidRPr="00626BFB" w:rsidRDefault="00104051" w:rsidP="00444309">
            <w:pPr>
              <w:snapToGrid w:val="0"/>
              <w:ind w:leftChars="-27" w:left="-65" w:rightChars="-25" w:right="-60"/>
              <w:jc w:val="center"/>
              <w:rPr>
                <w:rFonts w:ascii="標楷體" w:eastAsia="標楷體" w:hAnsi="標楷體"/>
                <w:sz w:val="28"/>
                <w:szCs w:val="26"/>
              </w:rPr>
            </w:pPr>
            <w:r w:rsidRPr="00626BFB">
              <w:rPr>
                <w:rFonts w:ascii="標楷體" w:eastAsia="標楷體" w:hAnsi="標楷體"/>
                <w:sz w:val="28"/>
                <w:szCs w:val="26"/>
              </w:rPr>
              <w:t>預定完成日期（已完成免填）</w:t>
            </w:r>
          </w:p>
        </w:tc>
        <w:tc>
          <w:tcPr>
            <w:tcW w:w="3543" w:type="dxa"/>
            <w:vMerge w:val="restart"/>
            <w:tcBorders>
              <w:left w:val="single" w:sz="8" w:space="0" w:color="auto"/>
              <w:right w:val="single" w:sz="4" w:space="0" w:color="auto"/>
            </w:tcBorders>
            <w:shd w:val="pct5" w:color="auto" w:fill="auto"/>
            <w:vAlign w:val="center"/>
          </w:tcPr>
          <w:p w:rsidR="00104051" w:rsidRPr="00626BFB" w:rsidRDefault="00104051" w:rsidP="00444309">
            <w:pPr>
              <w:snapToGrid w:val="0"/>
              <w:jc w:val="center"/>
              <w:rPr>
                <w:rFonts w:ascii="標楷體" w:eastAsia="標楷體" w:hAnsi="標楷體"/>
                <w:sz w:val="28"/>
                <w:szCs w:val="26"/>
              </w:rPr>
            </w:pPr>
            <w:r w:rsidRPr="00626BFB">
              <w:rPr>
                <w:rFonts w:ascii="標楷體" w:eastAsia="標楷體" w:hAnsi="標楷體"/>
                <w:sz w:val="28"/>
                <w:szCs w:val="26"/>
              </w:rPr>
              <w:t>執行情形說明</w:t>
            </w:r>
          </w:p>
          <w:p w:rsidR="00104051" w:rsidRPr="00626BFB" w:rsidRDefault="00104051" w:rsidP="00444309">
            <w:pPr>
              <w:snapToGrid w:val="0"/>
              <w:jc w:val="center"/>
              <w:rPr>
                <w:rFonts w:ascii="標楷體" w:eastAsia="標楷體" w:hAnsi="標楷體"/>
                <w:sz w:val="28"/>
                <w:szCs w:val="26"/>
              </w:rPr>
            </w:pPr>
            <w:r w:rsidRPr="00626BFB">
              <w:rPr>
                <w:rFonts w:ascii="標楷體" w:eastAsia="標楷體" w:hAnsi="標楷體"/>
                <w:bCs/>
                <w:szCs w:val="24"/>
              </w:rPr>
              <w:t>（請依最近一次回饋意見簡要陳述具體執行說明，或尚未執行理由）</w:t>
            </w:r>
          </w:p>
        </w:tc>
      </w:tr>
      <w:tr w:rsidR="00104051" w:rsidRPr="0030594C" w:rsidTr="00444309">
        <w:trPr>
          <w:trHeight w:val="1194"/>
          <w:tblHeader/>
          <w:jc w:val="center"/>
        </w:trPr>
        <w:tc>
          <w:tcPr>
            <w:tcW w:w="846" w:type="dxa"/>
            <w:vMerge/>
            <w:shd w:val="pct5" w:color="auto" w:fill="auto"/>
            <w:vAlign w:val="center"/>
          </w:tcPr>
          <w:p w:rsidR="00104051" w:rsidRPr="00626BFB" w:rsidRDefault="00104051" w:rsidP="00444309">
            <w:pPr>
              <w:snapToGrid w:val="0"/>
              <w:jc w:val="center"/>
              <w:rPr>
                <w:rFonts w:ascii="標楷體" w:eastAsia="標楷體" w:hAnsi="標楷體"/>
                <w:bCs/>
                <w:sz w:val="28"/>
                <w:szCs w:val="26"/>
              </w:rPr>
            </w:pPr>
          </w:p>
        </w:tc>
        <w:tc>
          <w:tcPr>
            <w:tcW w:w="2551" w:type="dxa"/>
            <w:vMerge/>
            <w:shd w:val="pct5" w:color="auto" w:fill="auto"/>
            <w:vAlign w:val="center"/>
          </w:tcPr>
          <w:p w:rsidR="00104051" w:rsidRPr="00626BFB" w:rsidRDefault="00104051" w:rsidP="00444309">
            <w:pPr>
              <w:snapToGrid w:val="0"/>
              <w:jc w:val="center"/>
              <w:rPr>
                <w:rFonts w:ascii="標楷體" w:eastAsia="標楷體" w:hAnsi="標楷體"/>
                <w:bCs/>
                <w:sz w:val="28"/>
                <w:szCs w:val="26"/>
              </w:rPr>
            </w:pPr>
          </w:p>
        </w:tc>
        <w:tc>
          <w:tcPr>
            <w:tcW w:w="661" w:type="dxa"/>
            <w:shd w:val="pct5" w:color="auto" w:fill="auto"/>
            <w:vAlign w:val="center"/>
          </w:tcPr>
          <w:p w:rsidR="00104051" w:rsidRPr="00626BFB" w:rsidRDefault="00104051" w:rsidP="00444309">
            <w:pPr>
              <w:snapToGrid w:val="0"/>
              <w:ind w:leftChars="-32" w:left="-77" w:rightChars="-27" w:right="-65"/>
              <w:jc w:val="center"/>
              <w:rPr>
                <w:rFonts w:ascii="標楷體" w:eastAsia="標楷體" w:hAnsi="標楷體"/>
                <w:sz w:val="28"/>
                <w:szCs w:val="24"/>
              </w:rPr>
            </w:pPr>
            <w:r w:rsidRPr="00626BFB">
              <w:rPr>
                <w:rFonts w:ascii="標楷體" w:eastAsia="標楷體" w:hAnsi="標楷體"/>
                <w:sz w:val="28"/>
                <w:szCs w:val="24"/>
              </w:rPr>
              <w:t>已</w:t>
            </w:r>
          </w:p>
          <w:p w:rsidR="00104051" w:rsidRPr="00626BFB" w:rsidRDefault="00104051" w:rsidP="00444309">
            <w:pPr>
              <w:snapToGrid w:val="0"/>
              <w:ind w:leftChars="-32" w:left="-77" w:rightChars="-27" w:right="-65"/>
              <w:jc w:val="center"/>
              <w:rPr>
                <w:rFonts w:ascii="標楷體" w:eastAsia="標楷體" w:hAnsi="標楷體"/>
                <w:sz w:val="28"/>
                <w:szCs w:val="24"/>
              </w:rPr>
            </w:pPr>
            <w:r w:rsidRPr="00626BFB">
              <w:rPr>
                <w:rFonts w:ascii="標楷體" w:eastAsia="標楷體" w:hAnsi="標楷體"/>
                <w:sz w:val="28"/>
                <w:szCs w:val="24"/>
              </w:rPr>
              <w:t>完</w:t>
            </w:r>
          </w:p>
          <w:p w:rsidR="00104051" w:rsidRPr="00626BFB" w:rsidRDefault="00104051" w:rsidP="00444309">
            <w:pPr>
              <w:snapToGrid w:val="0"/>
              <w:ind w:leftChars="-32" w:left="-77" w:rightChars="-27" w:right="-65"/>
              <w:jc w:val="center"/>
              <w:rPr>
                <w:rFonts w:ascii="標楷體" w:eastAsia="標楷體" w:hAnsi="標楷體"/>
                <w:sz w:val="28"/>
                <w:szCs w:val="24"/>
              </w:rPr>
            </w:pPr>
            <w:r w:rsidRPr="00626BFB">
              <w:rPr>
                <w:rFonts w:ascii="標楷體" w:eastAsia="標楷體" w:hAnsi="標楷體"/>
                <w:sz w:val="28"/>
                <w:szCs w:val="24"/>
              </w:rPr>
              <w:t>成</w:t>
            </w:r>
          </w:p>
        </w:tc>
        <w:tc>
          <w:tcPr>
            <w:tcW w:w="662" w:type="dxa"/>
            <w:shd w:val="pct5" w:color="auto" w:fill="auto"/>
            <w:vAlign w:val="center"/>
          </w:tcPr>
          <w:p w:rsidR="00104051" w:rsidRPr="00626BFB" w:rsidRDefault="00104051" w:rsidP="00444309">
            <w:pPr>
              <w:snapToGrid w:val="0"/>
              <w:ind w:leftChars="-32" w:left="-77" w:rightChars="-27" w:right="-65"/>
              <w:jc w:val="center"/>
              <w:rPr>
                <w:rFonts w:ascii="標楷體" w:eastAsia="標楷體" w:hAnsi="標楷體"/>
                <w:bCs/>
                <w:sz w:val="28"/>
                <w:szCs w:val="24"/>
              </w:rPr>
            </w:pPr>
            <w:r w:rsidRPr="00626BFB">
              <w:rPr>
                <w:rFonts w:ascii="標楷體" w:eastAsia="標楷體" w:hAnsi="標楷體"/>
                <w:bCs/>
                <w:sz w:val="28"/>
                <w:szCs w:val="24"/>
              </w:rPr>
              <w:t>執</w:t>
            </w:r>
          </w:p>
          <w:p w:rsidR="00104051" w:rsidRPr="00626BFB" w:rsidRDefault="00104051" w:rsidP="00444309">
            <w:pPr>
              <w:snapToGrid w:val="0"/>
              <w:ind w:leftChars="-32" w:left="-77" w:rightChars="-27" w:right="-65"/>
              <w:jc w:val="center"/>
              <w:rPr>
                <w:rFonts w:ascii="標楷體" w:eastAsia="標楷體" w:hAnsi="標楷體"/>
                <w:bCs/>
                <w:sz w:val="28"/>
                <w:szCs w:val="24"/>
              </w:rPr>
            </w:pPr>
            <w:r w:rsidRPr="00626BFB">
              <w:rPr>
                <w:rFonts w:ascii="標楷體" w:eastAsia="標楷體" w:hAnsi="標楷體"/>
                <w:bCs/>
                <w:sz w:val="28"/>
                <w:szCs w:val="24"/>
              </w:rPr>
              <w:t>行</w:t>
            </w:r>
          </w:p>
          <w:p w:rsidR="00104051" w:rsidRPr="00626BFB" w:rsidRDefault="00104051" w:rsidP="00444309">
            <w:pPr>
              <w:snapToGrid w:val="0"/>
              <w:ind w:leftChars="-32" w:left="-77" w:rightChars="-27" w:right="-65"/>
              <w:jc w:val="center"/>
              <w:rPr>
                <w:rFonts w:ascii="標楷體" w:eastAsia="標楷體" w:hAnsi="標楷體"/>
                <w:sz w:val="28"/>
                <w:szCs w:val="24"/>
              </w:rPr>
            </w:pPr>
            <w:r w:rsidRPr="00626BFB">
              <w:rPr>
                <w:rFonts w:ascii="標楷體" w:eastAsia="標楷體" w:hAnsi="標楷體"/>
                <w:sz w:val="28"/>
                <w:szCs w:val="24"/>
              </w:rPr>
              <w:t>中</w:t>
            </w:r>
          </w:p>
        </w:tc>
        <w:tc>
          <w:tcPr>
            <w:tcW w:w="662" w:type="dxa"/>
            <w:shd w:val="pct5" w:color="auto" w:fill="auto"/>
            <w:vAlign w:val="center"/>
          </w:tcPr>
          <w:p w:rsidR="00104051" w:rsidRPr="00626BFB" w:rsidRDefault="00104051" w:rsidP="00444309">
            <w:pPr>
              <w:snapToGrid w:val="0"/>
              <w:ind w:leftChars="-32" w:left="-77" w:rightChars="-27" w:right="-65"/>
              <w:jc w:val="center"/>
              <w:rPr>
                <w:rFonts w:ascii="標楷體" w:eastAsia="標楷體" w:hAnsi="標楷體"/>
                <w:sz w:val="28"/>
                <w:szCs w:val="24"/>
              </w:rPr>
            </w:pPr>
            <w:r w:rsidRPr="00626BFB">
              <w:rPr>
                <w:rFonts w:ascii="標楷體" w:eastAsia="標楷體" w:hAnsi="標楷體"/>
                <w:sz w:val="28"/>
                <w:szCs w:val="24"/>
              </w:rPr>
              <w:t>未</w:t>
            </w:r>
          </w:p>
          <w:p w:rsidR="00104051" w:rsidRPr="00626BFB" w:rsidRDefault="00104051" w:rsidP="00444309">
            <w:pPr>
              <w:snapToGrid w:val="0"/>
              <w:ind w:leftChars="-32" w:left="-77" w:rightChars="-27" w:right="-65"/>
              <w:jc w:val="center"/>
              <w:rPr>
                <w:rFonts w:ascii="標楷體" w:eastAsia="標楷體" w:hAnsi="標楷體"/>
                <w:sz w:val="28"/>
                <w:szCs w:val="24"/>
              </w:rPr>
            </w:pPr>
            <w:r w:rsidRPr="00626BFB">
              <w:rPr>
                <w:rFonts w:ascii="標楷體" w:eastAsia="標楷體" w:hAnsi="標楷體"/>
                <w:sz w:val="28"/>
                <w:szCs w:val="24"/>
              </w:rPr>
              <w:t>執</w:t>
            </w:r>
          </w:p>
          <w:p w:rsidR="00104051" w:rsidRPr="00626BFB" w:rsidRDefault="00104051" w:rsidP="00444309">
            <w:pPr>
              <w:snapToGrid w:val="0"/>
              <w:ind w:leftChars="-32" w:left="-77" w:rightChars="-27" w:right="-65"/>
              <w:jc w:val="center"/>
              <w:rPr>
                <w:rFonts w:ascii="標楷體" w:eastAsia="標楷體" w:hAnsi="標楷體"/>
                <w:sz w:val="28"/>
                <w:szCs w:val="24"/>
              </w:rPr>
            </w:pPr>
            <w:r w:rsidRPr="00626BFB">
              <w:rPr>
                <w:rFonts w:ascii="標楷體" w:eastAsia="標楷體" w:hAnsi="標楷體"/>
                <w:sz w:val="28"/>
                <w:szCs w:val="24"/>
              </w:rPr>
              <w:t>行</w:t>
            </w:r>
          </w:p>
        </w:tc>
        <w:tc>
          <w:tcPr>
            <w:tcW w:w="1276" w:type="dxa"/>
            <w:vMerge/>
            <w:tcBorders>
              <w:right w:val="single" w:sz="8" w:space="0" w:color="auto"/>
            </w:tcBorders>
            <w:shd w:val="pct5" w:color="auto" w:fill="auto"/>
          </w:tcPr>
          <w:p w:rsidR="00104051" w:rsidRPr="00626BFB" w:rsidRDefault="00104051" w:rsidP="00444309">
            <w:pPr>
              <w:snapToGrid w:val="0"/>
              <w:rPr>
                <w:rFonts w:ascii="標楷體" w:eastAsia="標楷體" w:hAnsi="標楷體"/>
                <w:sz w:val="28"/>
                <w:szCs w:val="26"/>
              </w:rPr>
            </w:pPr>
          </w:p>
        </w:tc>
        <w:tc>
          <w:tcPr>
            <w:tcW w:w="3543" w:type="dxa"/>
            <w:vMerge/>
            <w:tcBorders>
              <w:left w:val="single" w:sz="8" w:space="0" w:color="auto"/>
              <w:right w:val="single" w:sz="4" w:space="0" w:color="auto"/>
            </w:tcBorders>
            <w:shd w:val="pct5" w:color="auto" w:fill="auto"/>
            <w:vAlign w:val="center"/>
          </w:tcPr>
          <w:p w:rsidR="00104051" w:rsidRPr="00626BFB" w:rsidRDefault="00104051" w:rsidP="00444309">
            <w:pPr>
              <w:snapToGrid w:val="0"/>
              <w:jc w:val="center"/>
              <w:rPr>
                <w:rFonts w:ascii="標楷體" w:eastAsia="標楷體" w:hAnsi="標楷體"/>
                <w:sz w:val="28"/>
                <w:szCs w:val="24"/>
              </w:rPr>
            </w:pPr>
          </w:p>
        </w:tc>
      </w:tr>
      <w:tr w:rsidR="00104051" w:rsidRPr="0030594C" w:rsidTr="00444309">
        <w:trPr>
          <w:trHeight w:val="1134"/>
          <w:tblHeader/>
          <w:jc w:val="center"/>
        </w:trPr>
        <w:tc>
          <w:tcPr>
            <w:tcW w:w="846" w:type="dxa"/>
            <w:tcBorders>
              <w:bottom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tcBorders>
              <w:bottom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r w:rsidRPr="0030594C">
              <w:rPr>
                <w:rFonts w:ascii="標楷體" w:eastAsia="標楷體" w:hAnsi="標楷體"/>
                <w:bCs/>
                <w:szCs w:val="24"/>
              </w:rPr>
              <w:t>□</w:t>
            </w:r>
          </w:p>
        </w:tc>
        <w:tc>
          <w:tcPr>
            <w:tcW w:w="662"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r w:rsidRPr="0030594C">
              <w:rPr>
                <w:rFonts w:ascii="標楷體" w:eastAsia="標楷體" w:hAnsi="標楷體"/>
                <w:bCs/>
                <w:szCs w:val="24"/>
              </w:rPr>
              <w:t>□</w:t>
            </w:r>
          </w:p>
        </w:tc>
        <w:tc>
          <w:tcPr>
            <w:tcW w:w="662"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r w:rsidRPr="0030594C">
              <w:rPr>
                <w:rFonts w:ascii="標楷體" w:eastAsia="標楷體" w:hAnsi="標楷體"/>
                <w:bCs/>
                <w:szCs w:val="24"/>
              </w:rPr>
              <w:t>□</w:t>
            </w:r>
          </w:p>
        </w:tc>
        <w:tc>
          <w:tcPr>
            <w:tcW w:w="1276" w:type="dxa"/>
            <w:tcBorders>
              <w:bottom w:val="single" w:sz="4" w:space="0" w:color="auto"/>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Cs w:val="24"/>
              </w:rPr>
            </w:pPr>
            <w:r w:rsidRPr="0030594C">
              <w:rPr>
                <w:rFonts w:ascii="標楷體" w:eastAsia="標楷體" w:hAnsi="標楷體"/>
                <w:szCs w:val="24"/>
              </w:rPr>
              <w:t>年/月</w:t>
            </w:r>
          </w:p>
        </w:tc>
        <w:tc>
          <w:tcPr>
            <w:tcW w:w="3543" w:type="dxa"/>
            <w:tcBorders>
              <w:left w:val="single" w:sz="8" w:space="0" w:color="auto"/>
              <w:bottom w:val="single" w:sz="4" w:space="0" w:color="auto"/>
              <w:right w:val="single" w:sz="4" w:space="0" w:color="auto"/>
            </w:tcBorders>
            <w:shd w:val="clear" w:color="auto" w:fill="auto"/>
            <w:vAlign w:val="center"/>
          </w:tcPr>
          <w:p w:rsidR="00104051" w:rsidRPr="0030594C" w:rsidRDefault="00104051" w:rsidP="00444309">
            <w:pPr>
              <w:snapToGrid w:val="0"/>
              <w:ind w:left="-60" w:rightChars="-25" w:right="-60"/>
              <w:jc w:val="both"/>
              <w:rPr>
                <w:rFonts w:ascii="標楷體" w:eastAsia="標楷體" w:hAnsi="標楷體"/>
                <w:szCs w:val="24"/>
              </w:rPr>
            </w:pPr>
          </w:p>
        </w:tc>
      </w:tr>
      <w:tr w:rsidR="00104051" w:rsidRPr="0030594C" w:rsidTr="00444309">
        <w:trPr>
          <w:trHeight w:val="1134"/>
          <w:tblHeader/>
          <w:jc w:val="center"/>
        </w:trPr>
        <w:tc>
          <w:tcPr>
            <w:tcW w:w="846" w:type="dxa"/>
            <w:tcBorders>
              <w:bottom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tcBorders>
              <w:bottom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bottom w:val="single" w:sz="4" w:space="0" w:color="auto"/>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Cs w:val="24"/>
              </w:rPr>
            </w:pPr>
          </w:p>
        </w:tc>
        <w:tc>
          <w:tcPr>
            <w:tcW w:w="3543" w:type="dxa"/>
            <w:tcBorders>
              <w:left w:val="single" w:sz="8" w:space="0" w:color="auto"/>
              <w:bottom w:val="single" w:sz="4" w:space="0" w:color="auto"/>
              <w:right w:val="single" w:sz="4" w:space="0" w:color="auto"/>
            </w:tcBorders>
            <w:shd w:val="clear" w:color="auto" w:fill="auto"/>
            <w:vAlign w:val="center"/>
          </w:tcPr>
          <w:p w:rsidR="00104051" w:rsidRPr="0030594C" w:rsidRDefault="00104051" w:rsidP="00444309">
            <w:pPr>
              <w:snapToGrid w:val="0"/>
              <w:ind w:left="-60" w:rightChars="-25" w:right="-60"/>
              <w:jc w:val="both"/>
              <w:rPr>
                <w:rFonts w:ascii="標楷體" w:eastAsia="標楷體" w:hAnsi="標楷體"/>
                <w:szCs w:val="24"/>
              </w:rPr>
            </w:pPr>
          </w:p>
        </w:tc>
      </w:tr>
      <w:tr w:rsidR="00104051" w:rsidRPr="0030594C" w:rsidTr="00444309">
        <w:trPr>
          <w:trHeight w:val="1134"/>
          <w:tblHeader/>
          <w:jc w:val="center"/>
        </w:trPr>
        <w:tc>
          <w:tcPr>
            <w:tcW w:w="846" w:type="dxa"/>
            <w:tcBorders>
              <w:bottom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tcBorders>
              <w:bottom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bottom w:val="single" w:sz="4" w:space="0" w:color="auto"/>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 w:val="26"/>
                <w:szCs w:val="26"/>
              </w:rPr>
            </w:pPr>
          </w:p>
        </w:tc>
        <w:tc>
          <w:tcPr>
            <w:tcW w:w="3543" w:type="dxa"/>
            <w:tcBorders>
              <w:left w:val="single" w:sz="8" w:space="0" w:color="auto"/>
              <w:bottom w:val="single" w:sz="4" w:space="0" w:color="auto"/>
              <w:right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Cs w:val="24"/>
              </w:rPr>
            </w:pPr>
          </w:p>
        </w:tc>
      </w:tr>
      <w:tr w:rsidR="00104051" w:rsidRPr="0030594C" w:rsidTr="00444309">
        <w:trPr>
          <w:trHeight w:val="1134"/>
          <w:tblHeader/>
          <w:jc w:val="center"/>
        </w:trPr>
        <w:tc>
          <w:tcPr>
            <w:tcW w:w="846"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 w:val="26"/>
                <w:szCs w:val="26"/>
              </w:rPr>
            </w:pPr>
          </w:p>
        </w:tc>
        <w:tc>
          <w:tcPr>
            <w:tcW w:w="3543" w:type="dxa"/>
            <w:tcBorders>
              <w:left w:val="single" w:sz="8" w:space="0" w:color="auto"/>
              <w:right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Cs w:val="24"/>
              </w:rPr>
            </w:pPr>
          </w:p>
        </w:tc>
      </w:tr>
      <w:tr w:rsidR="00104051" w:rsidRPr="0030594C" w:rsidTr="00444309">
        <w:trPr>
          <w:trHeight w:val="1134"/>
          <w:tblHeader/>
          <w:jc w:val="center"/>
        </w:trPr>
        <w:tc>
          <w:tcPr>
            <w:tcW w:w="846"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Cs w:val="24"/>
              </w:rPr>
            </w:pPr>
          </w:p>
        </w:tc>
        <w:tc>
          <w:tcPr>
            <w:tcW w:w="3543" w:type="dxa"/>
            <w:tcBorders>
              <w:left w:val="single" w:sz="8" w:space="0" w:color="auto"/>
              <w:right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Cs w:val="24"/>
              </w:rPr>
            </w:pPr>
          </w:p>
        </w:tc>
      </w:tr>
      <w:tr w:rsidR="00104051" w:rsidRPr="0030594C" w:rsidTr="00444309">
        <w:trPr>
          <w:trHeight w:val="1134"/>
          <w:tblHeader/>
          <w:jc w:val="center"/>
        </w:trPr>
        <w:tc>
          <w:tcPr>
            <w:tcW w:w="846"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Cs w:val="24"/>
              </w:rPr>
            </w:pPr>
          </w:p>
        </w:tc>
        <w:tc>
          <w:tcPr>
            <w:tcW w:w="3543" w:type="dxa"/>
            <w:tcBorders>
              <w:left w:val="single" w:sz="8" w:space="0" w:color="auto"/>
              <w:right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Cs w:val="24"/>
              </w:rPr>
            </w:pPr>
          </w:p>
        </w:tc>
      </w:tr>
      <w:tr w:rsidR="00104051" w:rsidRPr="0030594C" w:rsidTr="00444309">
        <w:trPr>
          <w:trHeight w:val="1134"/>
          <w:tblHeader/>
          <w:jc w:val="center"/>
        </w:trPr>
        <w:tc>
          <w:tcPr>
            <w:tcW w:w="846"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Cs w:val="24"/>
              </w:rPr>
            </w:pPr>
          </w:p>
        </w:tc>
        <w:tc>
          <w:tcPr>
            <w:tcW w:w="3543" w:type="dxa"/>
            <w:tcBorders>
              <w:left w:val="single" w:sz="8" w:space="0" w:color="auto"/>
              <w:right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Cs w:val="24"/>
              </w:rPr>
            </w:pPr>
          </w:p>
        </w:tc>
      </w:tr>
      <w:tr w:rsidR="00104051" w:rsidRPr="0030594C" w:rsidTr="00444309">
        <w:trPr>
          <w:trHeight w:val="1134"/>
          <w:tblHeader/>
          <w:jc w:val="center"/>
        </w:trPr>
        <w:tc>
          <w:tcPr>
            <w:tcW w:w="846"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Cs w:val="24"/>
              </w:rPr>
            </w:pPr>
          </w:p>
        </w:tc>
        <w:tc>
          <w:tcPr>
            <w:tcW w:w="3543" w:type="dxa"/>
            <w:tcBorders>
              <w:left w:val="single" w:sz="8" w:space="0" w:color="auto"/>
              <w:right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Cs w:val="24"/>
              </w:rPr>
            </w:pPr>
          </w:p>
        </w:tc>
      </w:tr>
      <w:tr w:rsidR="00104051" w:rsidRPr="0030594C" w:rsidTr="00444309">
        <w:trPr>
          <w:trHeight w:val="1134"/>
          <w:tblHeader/>
          <w:jc w:val="center"/>
        </w:trPr>
        <w:tc>
          <w:tcPr>
            <w:tcW w:w="846"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Cs w:val="24"/>
              </w:rPr>
            </w:pPr>
          </w:p>
        </w:tc>
        <w:tc>
          <w:tcPr>
            <w:tcW w:w="3543" w:type="dxa"/>
            <w:tcBorders>
              <w:left w:val="single" w:sz="8" w:space="0" w:color="auto"/>
              <w:right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Cs w:val="24"/>
              </w:rPr>
            </w:pPr>
          </w:p>
        </w:tc>
      </w:tr>
      <w:tr w:rsidR="00104051" w:rsidRPr="0030594C" w:rsidTr="00444309">
        <w:trPr>
          <w:trHeight w:val="626"/>
          <w:tblHeader/>
          <w:jc w:val="center"/>
        </w:trPr>
        <w:tc>
          <w:tcPr>
            <w:tcW w:w="846" w:type="dxa"/>
            <w:tcBorders>
              <w:bottom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2551" w:type="dxa"/>
            <w:tcBorders>
              <w:bottom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 w:val="26"/>
                <w:szCs w:val="26"/>
              </w:rPr>
            </w:pPr>
          </w:p>
        </w:tc>
        <w:tc>
          <w:tcPr>
            <w:tcW w:w="661"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662" w:type="dxa"/>
            <w:tcBorders>
              <w:bottom w:val="single" w:sz="4" w:space="0" w:color="auto"/>
            </w:tcBorders>
            <w:shd w:val="clear" w:color="auto" w:fill="auto"/>
            <w:vAlign w:val="center"/>
          </w:tcPr>
          <w:p w:rsidR="00104051" w:rsidRPr="0030594C" w:rsidRDefault="00104051" w:rsidP="00444309">
            <w:pPr>
              <w:snapToGrid w:val="0"/>
              <w:ind w:leftChars="-32" w:left="-77" w:rightChars="-27" w:right="-65"/>
              <w:jc w:val="center"/>
              <w:rPr>
                <w:rFonts w:ascii="標楷體" w:eastAsia="標楷體" w:hAnsi="標楷體"/>
                <w:bCs/>
                <w:szCs w:val="24"/>
              </w:rPr>
            </w:pPr>
          </w:p>
        </w:tc>
        <w:tc>
          <w:tcPr>
            <w:tcW w:w="1276" w:type="dxa"/>
            <w:tcBorders>
              <w:bottom w:val="single" w:sz="4" w:space="0" w:color="auto"/>
              <w:right w:val="single" w:sz="8" w:space="0" w:color="auto"/>
            </w:tcBorders>
            <w:shd w:val="clear" w:color="auto" w:fill="auto"/>
            <w:vAlign w:val="center"/>
          </w:tcPr>
          <w:p w:rsidR="00104051" w:rsidRPr="0030594C" w:rsidRDefault="00104051" w:rsidP="00444309">
            <w:pPr>
              <w:snapToGrid w:val="0"/>
              <w:jc w:val="center"/>
              <w:rPr>
                <w:rFonts w:ascii="標楷體" w:eastAsia="標楷體" w:hAnsi="標楷體"/>
                <w:szCs w:val="24"/>
              </w:rPr>
            </w:pPr>
          </w:p>
        </w:tc>
        <w:tc>
          <w:tcPr>
            <w:tcW w:w="3543" w:type="dxa"/>
            <w:tcBorders>
              <w:left w:val="single" w:sz="8" w:space="0" w:color="auto"/>
              <w:bottom w:val="single" w:sz="4" w:space="0" w:color="auto"/>
              <w:right w:val="single" w:sz="4" w:space="0" w:color="auto"/>
            </w:tcBorders>
            <w:shd w:val="clear" w:color="auto" w:fill="auto"/>
            <w:vAlign w:val="center"/>
          </w:tcPr>
          <w:p w:rsidR="00104051" w:rsidRPr="0030594C" w:rsidRDefault="00104051" w:rsidP="00444309">
            <w:pPr>
              <w:snapToGrid w:val="0"/>
              <w:jc w:val="both"/>
              <w:rPr>
                <w:rFonts w:ascii="標楷體" w:eastAsia="標楷體" w:hAnsi="標楷體"/>
                <w:bCs/>
                <w:szCs w:val="24"/>
              </w:rPr>
            </w:pPr>
          </w:p>
        </w:tc>
      </w:tr>
    </w:tbl>
    <w:p w:rsidR="00104051" w:rsidRPr="00A8657C" w:rsidRDefault="00104051" w:rsidP="00104051">
      <w:pPr>
        <w:snapToGrid w:val="0"/>
        <w:spacing w:line="360" w:lineRule="auto"/>
        <w:rPr>
          <w:rFonts w:eastAsia="標楷體"/>
          <w:bCs/>
          <w:sz w:val="28"/>
          <w:szCs w:val="28"/>
        </w:rPr>
      </w:pPr>
    </w:p>
    <w:p w:rsidR="00104051" w:rsidRDefault="00104051" w:rsidP="00104051">
      <w:pPr>
        <w:widowControl/>
        <w:rPr>
          <w:rFonts w:eastAsia="標楷體"/>
          <w:bCs/>
          <w:sz w:val="28"/>
          <w:szCs w:val="28"/>
        </w:rPr>
        <w:sectPr w:rsidR="00104051" w:rsidSect="00444309">
          <w:headerReference w:type="even" r:id="rId10"/>
          <w:headerReference w:type="default" r:id="rId11"/>
          <w:footerReference w:type="default" r:id="rId12"/>
          <w:headerReference w:type="first" r:id="rId13"/>
          <w:pgSz w:w="11907" w:h="16840" w:code="9"/>
          <w:pgMar w:top="1134" w:right="1134" w:bottom="1134" w:left="1134" w:header="510" w:footer="567" w:gutter="0"/>
          <w:pgNumType w:start="1" w:chapStyle="1"/>
          <w:cols w:space="720"/>
          <w:docGrid w:linePitch="326"/>
        </w:sectPr>
      </w:pPr>
      <w:r w:rsidRPr="001772F6">
        <w:rPr>
          <w:rFonts w:eastAsia="標楷體"/>
          <w:bCs/>
          <w:sz w:val="28"/>
          <w:szCs w:val="28"/>
        </w:rPr>
        <w:br w:type="page"/>
      </w:r>
    </w:p>
    <w:p w:rsidR="00104051" w:rsidRPr="007E4D00" w:rsidRDefault="00104051" w:rsidP="00104051">
      <w:pPr>
        <w:pStyle w:val="a3"/>
        <w:numPr>
          <w:ilvl w:val="0"/>
          <w:numId w:val="6"/>
        </w:numPr>
        <w:snapToGrid w:val="0"/>
        <w:spacing w:line="360" w:lineRule="auto"/>
        <w:ind w:leftChars="0" w:left="567" w:hanging="567"/>
        <w:rPr>
          <w:rFonts w:ascii="Times New Roman" w:eastAsia="標楷體" w:hAnsi="Times New Roman"/>
          <w:bCs/>
          <w:sz w:val="28"/>
          <w:szCs w:val="28"/>
        </w:rPr>
      </w:pPr>
      <w:r w:rsidRPr="007E4D00">
        <w:rPr>
          <w:rFonts w:ascii="Times New Roman" w:eastAsia="標楷體" w:hAnsi="Times New Roman" w:hint="eastAsia"/>
          <w:bCs/>
          <w:sz w:val="28"/>
          <w:szCs w:val="28"/>
        </w:rPr>
        <w:lastRenderedPageBreak/>
        <w:t>人體生物資料庫</w:t>
      </w:r>
      <w:r>
        <w:rPr>
          <w:rFonts w:ascii="Times New Roman" w:eastAsia="標楷體" w:hAnsi="Times New Roman" w:hint="eastAsia"/>
          <w:bCs/>
          <w:sz w:val="28"/>
          <w:szCs w:val="28"/>
        </w:rPr>
        <w:t>基準</w:t>
      </w:r>
      <w:r w:rsidRPr="007E4D00">
        <w:rPr>
          <w:rFonts w:ascii="Times New Roman" w:eastAsia="標楷體" w:hAnsi="Times New Roman" w:hint="eastAsia"/>
          <w:bCs/>
          <w:sz w:val="28"/>
          <w:szCs w:val="28"/>
        </w:rPr>
        <w:t>自評說明</w:t>
      </w:r>
    </w:p>
    <w:p w:rsidR="00104051" w:rsidRDefault="00104051" w:rsidP="00104051">
      <w:pPr>
        <w:snapToGrid w:val="0"/>
        <w:jc w:val="both"/>
        <w:rPr>
          <w:rFonts w:eastAsia="標楷體"/>
          <w:b/>
          <w:sz w:val="26"/>
          <w:szCs w:val="26"/>
        </w:rPr>
      </w:pPr>
      <w:r>
        <w:rPr>
          <w:rFonts w:ascii="標楷體" w:eastAsia="標楷體" w:hAnsi="標楷體" w:hint="eastAsia"/>
          <w:b/>
          <w:sz w:val="26"/>
          <w:szCs w:val="26"/>
        </w:rPr>
        <w:t>第一章、人體</w:t>
      </w:r>
      <w:r>
        <w:rPr>
          <w:rFonts w:eastAsia="標楷體" w:hint="eastAsia"/>
          <w:b/>
          <w:sz w:val="26"/>
          <w:szCs w:val="26"/>
        </w:rPr>
        <w:t>生物資料庫運作及書面作業程序之完備性</w:t>
      </w: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404"/>
        <w:gridCol w:w="2039"/>
        <w:gridCol w:w="4500"/>
      </w:tblGrid>
      <w:tr w:rsidR="00104051" w:rsidTr="00DA6136">
        <w:trPr>
          <w:jc w:val="center"/>
        </w:trPr>
        <w:tc>
          <w:tcPr>
            <w:tcW w:w="364" w:type="pct"/>
            <w:tcBorders>
              <w:top w:val="single" w:sz="24" w:space="0" w:color="auto"/>
              <w:left w:val="single" w:sz="24" w:space="0" w:color="auto"/>
              <w:bottom w:val="single" w:sz="4" w:space="0" w:color="auto"/>
              <w:right w:val="single" w:sz="4" w:space="0" w:color="auto"/>
            </w:tcBorders>
            <w:vAlign w:val="center"/>
            <w:hideMark/>
          </w:tcPr>
          <w:p w:rsidR="00104051" w:rsidRDefault="00104051" w:rsidP="00444309">
            <w:pPr>
              <w:jc w:val="center"/>
              <w:rPr>
                <w:rFonts w:eastAsia="標楷體"/>
                <w:szCs w:val="24"/>
              </w:rPr>
            </w:pPr>
            <w:r>
              <w:rPr>
                <w:rFonts w:eastAsia="標楷體"/>
                <w:b/>
                <w:szCs w:val="24"/>
              </w:rPr>
              <w:br w:type="page"/>
            </w:r>
            <w:r>
              <w:rPr>
                <w:rFonts w:eastAsia="標楷體"/>
                <w:szCs w:val="24"/>
              </w:rPr>
              <w:br w:type="page"/>
            </w:r>
            <w:r>
              <w:rPr>
                <w:rFonts w:eastAsia="標楷體" w:hAnsi="標楷體" w:hint="eastAsia"/>
                <w:szCs w:val="24"/>
              </w:rPr>
              <w:t>項次</w:t>
            </w:r>
          </w:p>
        </w:tc>
        <w:tc>
          <w:tcPr>
            <w:tcW w:w="1246" w:type="pct"/>
            <w:tcBorders>
              <w:top w:val="single" w:sz="24" w:space="0" w:color="auto"/>
              <w:left w:val="single" w:sz="4" w:space="0" w:color="auto"/>
              <w:bottom w:val="single" w:sz="4" w:space="0" w:color="auto"/>
              <w:right w:val="single" w:sz="4" w:space="0" w:color="auto"/>
            </w:tcBorders>
            <w:vAlign w:val="center"/>
            <w:hideMark/>
          </w:tcPr>
          <w:p w:rsidR="00104051" w:rsidRPr="008F74BE" w:rsidRDefault="00104051" w:rsidP="00444309">
            <w:pPr>
              <w:rPr>
                <w:rFonts w:eastAsia="標楷體"/>
                <w:bCs/>
                <w:szCs w:val="24"/>
              </w:rPr>
            </w:pPr>
            <w:r>
              <w:rPr>
                <w:rFonts w:eastAsia="標楷體"/>
                <w:bCs/>
                <w:szCs w:val="24"/>
              </w:rPr>
              <w:t>1.1</w:t>
            </w:r>
          </w:p>
        </w:tc>
        <w:tc>
          <w:tcPr>
            <w:tcW w:w="1057" w:type="pct"/>
            <w:tcBorders>
              <w:top w:val="single" w:sz="24" w:space="0" w:color="auto"/>
              <w:left w:val="single" w:sz="4" w:space="0" w:color="auto"/>
              <w:bottom w:val="single" w:sz="4" w:space="0" w:color="auto"/>
              <w:right w:val="single" w:sz="4" w:space="0" w:color="auto"/>
            </w:tcBorders>
            <w:vAlign w:val="center"/>
            <w:hideMark/>
          </w:tcPr>
          <w:p w:rsidR="00104051" w:rsidRPr="008F74BE" w:rsidRDefault="00104051" w:rsidP="00444309">
            <w:pPr>
              <w:rPr>
                <w:rFonts w:eastAsia="標楷體"/>
                <w:bCs/>
                <w:szCs w:val="24"/>
              </w:rPr>
            </w:pPr>
            <w:r w:rsidRPr="00104051">
              <w:rPr>
                <w:rFonts w:eastAsia="標楷體" w:hAnsi="標楷體" w:hint="eastAsia"/>
                <w:spacing w:val="20"/>
                <w:kern w:val="0"/>
                <w:sz w:val="26"/>
                <w:szCs w:val="26"/>
                <w:fitText w:val="1820" w:id="-1781758464"/>
              </w:rPr>
              <w:t>自我評量結</w:t>
            </w:r>
            <w:r w:rsidRPr="00104051">
              <w:rPr>
                <w:rFonts w:eastAsia="標楷體" w:hAnsi="標楷體" w:hint="eastAsia"/>
                <w:spacing w:val="30"/>
                <w:kern w:val="0"/>
                <w:sz w:val="26"/>
                <w:szCs w:val="26"/>
                <w:fitText w:val="1820" w:id="-1781758464"/>
              </w:rPr>
              <w:t>果</w:t>
            </w:r>
          </w:p>
        </w:tc>
        <w:tc>
          <w:tcPr>
            <w:tcW w:w="2333" w:type="pct"/>
            <w:tcBorders>
              <w:top w:val="single" w:sz="24" w:space="0" w:color="auto"/>
              <w:left w:val="single" w:sz="4" w:space="0" w:color="auto"/>
              <w:bottom w:val="single" w:sz="4" w:space="0" w:color="auto"/>
              <w:right w:val="single" w:sz="24" w:space="0" w:color="auto"/>
            </w:tcBorders>
            <w:vAlign w:val="center"/>
            <w:hideMark/>
          </w:tcPr>
          <w:p w:rsidR="00104051" w:rsidRPr="008F74BE" w:rsidRDefault="00104051" w:rsidP="00444309">
            <w:pPr>
              <w:rPr>
                <w:rFonts w:eastAsia="標楷體"/>
                <w:bCs/>
                <w:szCs w:val="24"/>
              </w:rPr>
            </w:pPr>
            <w:r w:rsidRPr="008F74BE">
              <w:rPr>
                <w:rFonts w:eastAsia="標楷體" w:hint="eastAsia"/>
                <w:bCs/>
                <w:szCs w:val="24"/>
              </w:rPr>
              <w:t>○</w:t>
            </w:r>
            <w:r>
              <w:rPr>
                <w:rFonts w:eastAsia="標楷體" w:hint="eastAsia"/>
                <w:bCs/>
                <w:szCs w:val="24"/>
              </w:rPr>
              <w:t>符合</w:t>
            </w:r>
            <w:r w:rsidRPr="008F74BE">
              <w:rPr>
                <w:rFonts w:eastAsia="標楷體"/>
                <w:bCs/>
                <w:szCs w:val="24"/>
              </w:rPr>
              <w:t xml:space="preserve">   </w:t>
            </w:r>
            <w:r w:rsidRPr="008F74BE">
              <w:rPr>
                <w:rFonts w:eastAsia="標楷體" w:hint="eastAsia"/>
                <w:bCs/>
                <w:szCs w:val="24"/>
              </w:rPr>
              <w:t>○部分</w:t>
            </w:r>
            <w:r>
              <w:rPr>
                <w:rFonts w:eastAsia="標楷體" w:hint="eastAsia"/>
                <w:bCs/>
                <w:szCs w:val="24"/>
              </w:rPr>
              <w:t>符合</w:t>
            </w:r>
            <w:r>
              <w:rPr>
                <w:rFonts w:eastAsia="標楷體"/>
                <w:bCs/>
                <w:szCs w:val="24"/>
              </w:rPr>
              <w:t xml:space="preserve">  </w:t>
            </w:r>
            <w:r w:rsidRPr="008F74BE">
              <w:rPr>
                <w:rFonts w:eastAsia="標楷體" w:hint="eastAsia"/>
                <w:bCs/>
                <w:szCs w:val="24"/>
              </w:rPr>
              <w:t>○</w:t>
            </w:r>
            <w:r>
              <w:rPr>
                <w:rFonts w:eastAsia="標楷體" w:hint="eastAsia"/>
                <w:bCs/>
                <w:szCs w:val="24"/>
              </w:rPr>
              <w:t>不符合</w:t>
            </w:r>
          </w:p>
        </w:tc>
      </w:tr>
      <w:tr w:rsidR="00104051" w:rsidTr="00DA6136">
        <w:trPr>
          <w:trHeight w:val="238"/>
          <w:jc w:val="center"/>
        </w:trPr>
        <w:tc>
          <w:tcPr>
            <w:tcW w:w="364" w:type="pct"/>
            <w:tcBorders>
              <w:top w:val="single" w:sz="4" w:space="0" w:color="auto"/>
              <w:left w:val="single" w:sz="24" w:space="0" w:color="auto"/>
              <w:bottom w:val="single" w:sz="4" w:space="0" w:color="auto"/>
              <w:right w:val="single" w:sz="4" w:space="0" w:color="auto"/>
            </w:tcBorders>
            <w:vAlign w:val="center"/>
            <w:hideMark/>
          </w:tcPr>
          <w:p w:rsidR="00104051" w:rsidRDefault="00104051" w:rsidP="00444309">
            <w:pPr>
              <w:jc w:val="center"/>
              <w:rPr>
                <w:rFonts w:eastAsia="標楷體"/>
                <w:szCs w:val="24"/>
              </w:rPr>
            </w:pPr>
            <w:r>
              <w:rPr>
                <w:rFonts w:eastAsia="標楷體" w:hAnsi="標楷體" w:hint="eastAsia"/>
                <w:szCs w:val="24"/>
              </w:rPr>
              <w:t>基準</w:t>
            </w:r>
          </w:p>
        </w:tc>
        <w:tc>
          <w:tcPr>
            <w:tcW w:w="4636" w:type="pct"/>
            <w:gridSpan w:val="3"/>
            <w:tcBorders>
              <w:top w:val="single" w:sz="4" w:space="0" w:color="auto"/>
              <w:left w:val="single" w:sz="4" w:space="0" w:color="auto"/>
              <w:bottom w:val="single" w:sz="4" w:space="0" w:color="auto"/>
              <w:right w:val="single" w:sz="24" w:space="0" w:color="auto"/>
            </w:tcBorders>
            <w:vAlign w:val="center"/>
            <w:hideMark/>
          </w:tcPr>
          <w:p w:rsidR="00104051" w:rsidRDefault="00104051" w:rsidP="00444309">
            <w:pPr>
              <w:widowControl/>
              <w:adjustRightInd w:val="0"/>
              <w:snapToGrid w:val="0"/>
              <w:jc w:val="both"/>
              <w:rPr>
                <w:rFonts w:eastAsia="標楷體"/>
                <w:bCs/>
                <w:snapToGrid w:val="0"/>
                <w:szCs w:val="24"/>
              </w:rPr>
            </w:pPr>
            <w:r>
              <w:rPr>
                <w:rFonts w:eastAsia="標楷體" w:hint="eastAsia"/>
                <w:color w:val="000000" w:themeColor="text1"/>
                <w:szCs w:val="24"/>
              </w:rPr>
              <w:t>明確訂定人體生物資料庫組織章程、組織架構及相關作業程序，定期檢討並有紀錄</w:t>
            </w:r>
          </w:p>
        </w:tc>
      </w:tr>
      <w:tr w:rsidR="00104051" w:rsidTr="00DA6136">
        <w:trPr>
          <w:trHeight w:val="1041"/>
          <w:jc w:val="center"/>
        </w:trPr>
        <w:tc>
          <w:tcPr>
            <w:tcW w:w="364" w:type="pct"/>
            <w:tcBorders>
              <w:top w:val="single" w:sz="4" w:space="0" w:color="auto"/>
              <w:left w:val="single" w:sz="24" w:space="0" w:color="auto"/>
              <w:bottom w:val="single" w:sz="4" w:space="0" w:color="auto"/>
              <w:right w:val="single" w:sz="4" w:space="0" w:color="auto"/>
            </w:tcBorders>
            <w:vAlign w:val="center"/>
            <w:hideMark/>
          </w:tcPr>
          <w:p w:rsidR="00104051" w:rsidRDefault="00104051" w:rsidP="00444309">
            <w:pPr>
              <w:jc w:val="center"/>
              <w:rPr>
                <w:rFonts w:eastAsia="標楷體"/>
                <w:szCs w:val="24"/>
              </w:rPr>
            </w:pPr>
            <w:r>
              <w:rPr>
                <w:rFonts w:eastAsia="標楷體" w:hAnsi="標楷體" w:hint="eastAsia"/>
                <w:szCs w:val="24"/>
              </w:rPr>
              <w:t>評分說明</w:t>
            </w:r>
          </w:p>
        </w:tc>
        <w:tc>
          <w:tcPr>
            <w:tcW w:w="4636" w:type="pct"/>
            <w:gridSpan w:val="3"/>
            <w:tcBorders>
              <w:top w:val="single" w:sz="4" w:space="0" w:color="auto"/>
              <w:left w:val="single" w:sz="4" w:space="0" w:color="auto"/>
              <w:bottom w:val="nil"/>
              <w:right w:val="single" w:sz="24" w:space="0" w:color="auto"/>
            </w:tcBorders>
            <w:hideMark/>
          </w:tcPr>
          <w:p w:rsidR="00104051" w:rsidRPr="00393A5D" w:rsidRDefault="00104051" w:rsidP="00444309">
            <w:pPr>
              <w:kinsoku w:val="0"/>
              <w:overflowPunct w:val="0"/>
              <w:autoSpaceDE w:val="0"/>
              <w:autoSpaceDN w:val="0"/>
              <w:adjustRightInd w:val="0"/>
              <w:snapToGrid w:val="0"/>
              <w:ind w:left="967" w:rightChars="-1" w:right="-2" w:hangingChars="403" w:hanging="967"/>
              <w:rPr>
                <w:rFonts w:eastAsia="標楷體"/>
                <w:bCs/>
                <w:szCs w:val="24"/>
              </w:rPr>
            </w:pPr>
            <w:r w:rsidRPr="00393A5D">
              <w:rPr>
                <w:rFonts w:eastAsia="標楷體" w:hint="eastAsia"/>
                <w:bCs/>
                <w:szCs w:val="24"/>
              </w:rPr>
              <w:t>不符合：未訂有人體生物資料庫組織章程及作業程序。</w:t>
            </w:r>
          </w:p>
          <w:p w:rsidR="00104051" w:rsidRPr="00393A5D" w:rsidRDefault="00104051" w:rsidP="00444309">
            <w:pPr>
              <w:kinsoku w:val="0"/>
              <w:overflowPunct w:val="0"/>
              <w:autoSpaceDE w:val="0"/>
              <w:autoSpaceDN w:val="0"/>
              <w:adjustRightInd w:val="0"/>
              <w:snapToGrid w:val="0"/>
              <w:ind w:leftChars="1" w:left="1171" w:rightChars="-1" w:right="-2" w:hangingChars="487" w:hanging="1169"/>
              <w:rPr>
                <w:rFonts w:eastAsia="標楷體"/>
                <w:bCs/>
                <w:szCs w:val="24"/>
                <w:shd w:val="pct15" w:color="auto" w:fill="FFFFFF"/>
              </w:rPr>
            </w:pPr>
            <w:r w:rsidRPr="00393A5D">
              <w:rPr>
                <w:rFonts w:eastAsia="標楷體" w:hint="eastAsia"/>
                <w:bCs/>
                <w:szCs w:val="24"/>
              </w:rPr>
              <w:t>部分符合：</w:t>
            </w:r>
            <w:r w:rsidRPr="009A0F8C">
              <w:rPr>
                <w:rFonts w:eastAsia="標楷體" w:hint="eastAsia"/>
                <w:szCs w:val="24"/>
              </w:rPr>
              <w:t>下列</w:t>
            </w:r>
            <w:r>
              <w:rPr>
                <w:rFonts w:eastAsia="標楷體" w:hint="eastAsia"/>
                <w:szCs w:val="24"/>
              </w:rPr>
              <w:t>符合項目任一項未符合者</w:t>
            </w:r>
            <w:r w:rsidRPr="00393A5D">
              <w:rPr>
                <w:rFonts w:eastAsia="標楷體" w:hint="eastAsia"/>
                <w:bCs/>
                <w:szCs w:val="24"/>
              </w:rPr>
              <w:t>。</w:t>
            </w:r>
          </w:p>
          <w:p w:rsidR="00104051" w:rsidRPr="00393A5D" w:rsidRDefault="00104051" w:rsidP="00444309">
            <w:pPr>
              <w:snapToGrid w:val="0"/>
              <w:ind w:left="770" w:hanging="770"/>
              <w:jc w:val="both"/>
              <w:rPr>
                <w:rFonts w:eastAsia="標楷體"/>
                <w:bCs/>
                <w:szCs w:val="24"/>
              </w:rPr>
            </w:pPr>
            <w:r w:rsidRPr="00393A5D">
              <w:rPr>
                <w:rFonts w:eastAsia="標楷體" w:hint="eastAsia"/>
                <w:bCs/>
                <w:szCs w:val="24"/>
              </w:rPr>
              <w:t>符合：</w:t>
            </w:r>
            <w:r w:rsidRPr="009A0F8C">
              <w:rPr>
                <w:rFonts w:eastAsia="標楷體" w:hint="eastAsia"/>
                <w:szCs w:val="24"/>
              </w:rPr>
              <w:t>下列項目皆符合者。</w:t>
            </w:r>
          </w:p>
          <w:p w:rsidR="00104051" w:rsidRPr="00393A5D" w:rsidRDefault="00104051" w:rsidP="00451572">
            <w:pPr>
              <w:pStyle w:val="a3"/>
              <w:numPr>
                <w:ilvl w:val="0"/>
                <w:numId w:val="73"/>
              </w:numPr>
              <w:snapToGrid w:val="0"/>
              <w:ind w:leftChars="100" w:left="524" w:hanging="284"/>
              <w:jc w:val="both"/>
              <w:rPr>
                <w:rFonts w:ascii="Times New Roman" w:eastAsia="標楷體" w:hAnsi="Times New Roman"/>
                <w:bCs/>
                <w:szCs w:val="24"/>
              </w:rPr>
            </w:pPr>
            <w:r w:rsidRPr="00393A5D">
              <w:rPr>
                <w:rFonts w:ascii="Times New Roman" w:eastAsia="標楷體" w:hAnsi="Times New Roman" w:hint="eastAsia"/>
                <w:bCs/>
                <w:szCs w:val="24"/>
              </w:rPr>
              <w:t>訂有人體生物資料庫組織章程（含組織架構及管理權責等範圍）及作業程序，且確實執行並定期</w:t>
            </w:r>
            <w:r w:rsidRPr="00451572">
              <w:rPr>
                <w:rFonts w:ascii="Times New Roman" w:eastAsia="標楷體" w:hAnsi="Times New Roman" w:hint="eastAsia"/>
                <w:bCs/>
                <w:szCs w:val="24"/>
              </w:rPr>
              <w:t>檢討</w:t>
            </w:r>
            <w:r w:rsidRPr="00393A5D">
              <w:rPr>
                <w:rFonts w:ascii="Times New Roman" w:eastAsia="標楷體" w:hAnsi="Times New Roman" w:hint="eastAsia"/>
                <w:bCs/>
                <w:szCs w:val="24"/>
              </w:rPr>
              <w:t>，有紀錄可查。</w:t>
            </w:r>
          </w:p>
          <w:p w:rsidR="00104051" w:rsidRPr="00444309" w:rsidRDefault="00444309" w:rsidP="00451572">
            <w:pPr>
              <w:pStyle w:val="a3"/>
              <w:numPr>
                <w:ilvl w:val="0"/>
                <w:numId w:val="73"/>
              </w:numPr>
              <w:snapToGrid w:val="0"/>
              <w:ind w:leftChars="100" w:left="524" w:hanging="284"/>
              <w:jc w:val="both"/>
              <w:rPr>
                <w:rFonts w:ascii="Times New Roman" w:eastAsia="標楷體" w:hAnsi="Times New Roman"/>
                <w:bCs/>
                <w:szCs w:val="24"/>
              </w:rPr>
            </w:pPr>
            <w:r w:rsidRPr="00444309">
              <w:rPr>
                <w:rFonts w:ascii="Times New Roman" w:eastAsia="標楷體" w:hAnsi="Times New Roman" w:hint="eastAsia"/>
                <w:bCs/>
                <w:szCs w:val="24"/>
              </w:rPr>
              <w:t>人體生物資料庫相關核定事項之變更，應報請主管機關核定／備查。</w:t>
            </w:r>
          </w:p>
          <w:p w:rsidR="00104051" w:rsidRPr="009A0F8C"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sidRPr="009A0F8C">
              <w:rPr>
                <w:rFonts w:eastAsia="標楷體"/>
                <w:bCs/>
                <w:szCs w:val="24"/>
              </w:rPr>
              <w:t>[</w:t>
            </w:r>
            <w:proofErr w:type="gramStart"/>
            <w:r w:rsidRPr="009A0F8C">
              <w:rPr>
                <w:rFonts w:eastAsia="標楷體" w:hint="eastAsia"/>
                <w:bCs/>
                <w:szCs w:val="24"/>
              </w:rPr>
              <w:t>註</w:t>
            </w:r>
            <w:proofErr w:type="gramEnd"/>
            <w:r w:rsidRPr="009A0F8C">
              <w:rPr>
                <w:rFonts w:eastAsia="標楷體"/>
                <w:bCs/>
                <w:szCs w:val="24"/>
              </w:rPr>
              <w:t>]</w:t>
            </w:r>
          </w:p>
          <w:p w:rsidR="00104051" w:rsidRDefault="00104051" w:rsidP="00104051">
            <w:pPr>
              <w:pStyle w:val="a3"/>
              <w:numPr>
                <w:ilvl w:val="0"/>
                <w:numId w:val="10"/>
              </w:numPr>
              <w:kinsoku w:val="0"/>
              <w:overflowPunct w:val="0"/>
              <w:autoSpaceDE w:val="0"/>
              <w:autoSpaceDN w:val="0"/>
              <w:adjustRightInd w:val="0"/>
              <w:snapToGrid w:val="0"/>
              <w:ind w:leftChars="0" w:left="540" w:hanging="540"/>
              <w:jc w:val="both"/>
              <w:rPr>
                <w:rFonts w:ascii="Times New Roman" w:eastAsia="標楷體" w:hAnsi="Times New Roman"/>
                <w:bCs/>
                <w:szCs w:val="24"/>
              </w:rPr>
            </w:pPr>
            <w:r w:rsidRPr="009A0F8C">
              <w:rPr>
                <w:rFonts w:ascii="Times New Roman" w:eastAsia="標楷體" w:hAnsi="Times New Roman" w:hint="eastAsia"/>
                <w:bCs/>
                <w:szCs w:val="24"/>
              </w:rPr>
              <w:t>相關作業程序應至少每兩年檢討一次。</w:t>
            </w:r>
          </w:p>
          <w:p w:rsidR="00444309" w:rsidRPr="00444309" w:rsidRDefault="00444309" w:rsidP="00444309">
            <w:pPr>
              <w:pStyle w:val="a3"/>
              <w:numPr>
                <w:ilvl w:val="0"/>
                <w:numId w:val="10"/>
              </w:numPr>
              <w:kinsoku w:val="0"/>
              <w:overflowPunct w:val="0"/>
              <w:autoSpaceDE w:val="0"/>
              <w:autoSpaceDN w:val="0"/>
              <w:adjustRightInd w:val="0"/>
              <w:snapToGrid w:val="0"/>
              <w:ind w:leftChars="0" w:left="540" w:hanging="540"/>
              <w:jc w:val="both"/>
              <w:rPr>
                <w:rFonts w:ascii="Times New Roman" w:eastAsia="標楷體" w:hAnsi="Times New Roman"/>
                <w:bCs/>
                <w:szCs w:val="24"/>
              </w:rPr>
            </w:pPr>
            <w:r w:rsidRPr="00444309">
              <w:rPr>
                <w:rFonts w:ascii="Times New Roman" w:eastAsia="標楷體" w:hAnsi="Times New Roman" w:hint="eastAsia"/>
                <w:bCs/>
                <w:szCs w:val="24"/>
              </w:rPr>
              <w:t>依人體生物資料庫設置許可管理辦法第</w:t>
            </w:r>
            <w:r w:rsidRPr="00444309">
              <w:rPr>
                <w:rFonts w:ascii="Times New Roman" w:eastAsia="標楷體" w:hAnsi="Times New Roman"/>
                <w:bCs/>
                <w:szCs w:val="24"/>
              </w:rPr>
              <w:t>9</w:t>
            </w:r>
            <w:r w:rsidRPr="00444309">
              <w:rPr>
                <w:rFonts w:ascii="Times New Roman" w:eastAsia="標楷體" w:hAnsi="Times New Roman" w:hint="eastAsia"/>
                <w:bCs/>
                <w:szCs w:val="24"/>
              </w:rPr>
              <w:t>條：</w:t>
            </w:r>
          </w:p>
          <w:p w:rsidR="00444309" w:rsidRPr="00444309" w:rsidRDefault="00444309" w:rsidP="00444309">
            <w:pPr>
              <w:pStyle w:val="a3"/>
              <w:snapToGrid w:val="0"/>
              <w:ind w:leftChars="148" w:left="357" w:hangingChars="1" w:hanging="2"/>
              <w:jc w:val="both"/>
              <w:rPr>
                <w:rFonts w:ascii="Times New Roman" w:eastAsia="標楷體" w:hAnsi="Times New Roman"/>
                <w:bCs/>
                <w:szCs w:val="24"/>
              </w:rPr>
            </w:pPr>
            <w:r w:rsidRPr="00444309">
              <w:rPr>
                <w:rFonts w:ascii="Times New Roman" w:eastAsia="標楷體" w:hAnsi="Times New Roman" w:hint="eastAsia"/>
                <w:bCs/>
                <w:szCs w:val="24"/>
              </w:rPr>
              <w:t>下列核定事項之變更，設置者應於變更前一個月內報主管機關核定：</w:t>
            </w:r>
          </w:p>
          <w:p w:rsidR="00444309" w:rsidRPr="00444309" w:rsidRDefault="00444309" w:rsidP="00451572">
            <w:pPr>
              <w:pStyle w:val="a3"/>
              <w:numPr>
                <w:ilvl w:val="0"/>
                <w:numId w:val="66"/>
              </w:numPr>
              <w:snapToGrid w:val="0"/>
              <w:ind w:leftChars="0" w:left="641" w:hanging="281"/>
              <w:jc w:val="both"/>
              <w:rPr>
                <w:rFonts w:ascii="Times New Roman" w:eastAsia="標楷體" w:hAnsi="Times New Roman"/>
                <w:bCs/>
                <w:szCs w:val="24"/>
              </w:rPr>
            </w:pPr>
            <w:r w:rsidRPr="00444309">
              <w:rPr>
                <w:rFonts w:ascii="Times New Roman" w:eastAsia="標楷體" w:hAnsi="Times New Roman" w:hint="eastAsia"/>
                <w:bCs/>
                <w:szCs w:val="24"/>
              </w:rPr>
              <w:t>生物醫學主管或資訊主管。</w:t>
            </w:r>
          </w:p>
          <w:p w:rsidR="00444309" w:rsidRPr="00444309" w:rsidRDefault="00444309" w:rsidP="00451572">
            <w:pPr>
              <w:pStyle w:val="a3"/>
              <w:numPr>
                <w:ilvl w:val="0"/>
                <w:numId w:val="66"/>
              </w:numPr>
              <w:snapToGrid w:val="0"/>
              <w:ind w:leftChars="0" w:left="641" w:hanging="281"/>
              <w:jc w:val="both"/>
              <w:rPr>
                <w:rFonts w:ascii="Times New Roman" w:eastAsia="標楷體" w:hAnsi="Times New Roman"/>
                <w:bCs/>
                <w:szCs w:val="24"/>
              </w:rPr>
            </w:pPr>
            <w:r w:rsidRPr="00444309">
              <w:rPr>
                <w:rFonts w:ascii="Times New Roman" w:eastAsia="標楷體" w:hAnsi="Times New Roman" w:hint="eastAsia"/>
                <w:bCs/>
                <w:szCs w:val="24"/>
              </w:rPr>
              <w:t>生物檢體、資料或資訊保存處所。</w:t>
            </w:r>
          </w:p>
          <w:p w:rsidR="00444309" w:rsidRPr="00444309" w:rsidRDefault="00444309" w:rsidP="00451572">
            <w:pPr>
              <w:pStyle w:val="a3"/>
              <w:numPr>
                <w:ilvl w:val="0"/>
                <w:numId w:val="66"/>
              </w:numPr>
              <w:snapToGrid w:val="0"/>
              <w:ind w:leftChars="0" w:left="641" w:hanging="281"/>
              <w:jc w:val="both"/>
              <w:rPr>
                <w:rFonts w:ascii="Times New Roman" w:eastAsia="標楷體" w:hAnsi="Times New Roman"/>
                <w:bCs/>
                <w:szCs w:val="24"/>
              </w:rPr>
            </w:pPr>
            <w:r w:rsidRPr="00444309">
              <w:rPr>
                <w:rFonts w:ascii="Times New Roman" w:eastAsia="標楷體" w:hAnsi="Times New Roman" w:hint="eastAsia"/>
                <w:bCs/>
                <w:szCs w:val="24"/>
              </w:rPr>
              <w:t>參與者生物檢體或相關資料、資訊遭竊取、洩漏、竄改或受其他侵害情事時之通報機制及救濟措施之規範。</w:t>
            </w:r>
          </w:p>
          <w:p w:rsidR="00444309" w:rsidRPr="00444309" w:rsidRDefault="00444309" w:rsidP="00451572">
            <w:pPr>
              <w:pStyle w:val="a3"/>
              <w:numPr>
                <w:ilvl w:val="0"/>
                <w:numId w:val="66"/>
              </w:numPr>
              <w:snapToGrid w:val="0"/>
              <w:ind w:leftChars="0" w:left="641" w:hanging="281"/>
              <w:jc w:val="both"/>
              <w:rPr>
                <w:rFonts w:ascii="Times New Roman" w:eastAsia="標楷體" w:hAnsi="Times New Roman"/>
                <w:bCs/>
                <w:szCs w:val="24"/>
              </w:rPr>
            </w:pPr>
            <w:r w:rsidRPr="00444309">
              <w:rPr>
                <w:rFonts w:ascii="Times New Roman" w:eastAsia="標楷體" w:hAnsi="Times New Roman" w:hint="eastAsia"/>
                <w:bCs/>
                <w:szCs w:val="24"/>
              </w:rPr>
              <w:t>參與者同意書。</w:t>
            </w:r>
          </w:p>
          <w:p w:rsidR="00444309" w:rsidRPr="00444309" w:rsidRDefault="00444309" w:rsidP="00451572">
            <w:pPr>
              <w:pStyle w:val="a3"/>
              <w:numPr>
                <w:ilvl w:val="0"/>
                <w:numId w:val="66"/>
              </w:numPr>
              <w:snapToGrid w:val="0"/>
              <w:ind w:leftChars="0" w:left="641" w:hanging="281"/>
              <w:jc w:val="both"/>
              <w:rPr>
                <w:rFonts w:ascii="Times New Roman" w:eastAsia="標楷體" w:hAnsi="Times New Roman"/>
                <w:bCs/>
                <w:szCs w:val="24"/>
              </w:rPr>
            </w:pPr>
            <w:r w:rsidRPr="00444309">
              <w:rPr>
                <w:rFonts w:ascii="Times New Roman" w:eastAsia="標楷體" w:hAnsi="Times New Roman" w:hint="eastAsia"/>
                <w:bCs/>
                <w:szCs w:val="24"/>
              </w:rPr>
              <w:t>資訊安全管理規定。</w:t>
            </w:r>
          </w:p>
          <w:p w:rsidR="00444309" w:rsidRPr="00444309" w:rsidRDefault="00444309" w:rsidP="00444309">
            <w:pPr>
              <w:pStyle w:val="a3"/>
              <w:snapToGrid w:val="0"/>
              <w:ind w:leftChars="150" w:left="360"/>
              <w:jc w:val="both"/>
              <w:rPr>
                <w:rFonts w:ascii="Times New Roman" w:eastAsia="標楷體" w:hAnsi="Times New Roman"/>
                <w:bCs/>
                <w:szCs w:val="24"/>
              </w:rPr>
            </w:pPr>
            <w:r w:rsidRPr="00444309">
              <w:rPr>
                <w:rFonts w:ascii="Times New Roman" w:eastAsia="標楷體" w:hAnsi="Times New Roman" w:hint="eastAsia"/>
                <w:bCs/>
                <w:szCs w:val="24"/>
              </w:rPr>
              <w:t>下列事項有變更時，設置者應於變更後一個月內報主管機關備查：</w:t>
            </w:r>
          </w:p>
          <w:p w:rsidR="00444309" w:rsidRPr="00444309" w:rsidRDefault="00444309" w:rsidP="00451572">
            <w:pPr>
              <w:pStyle w:val="a3"/>
              <w:numPr>
                <w:ilvl w:val="0"/>
                <w:numId w:val="67"/>
              </w:numPr>
              <w:snapToGrid w:val="0"/>
              <w:ind w:leftChars="0" w:left="641" w:hanging="281"/>
              <w:jc w:val="both"/>
              <w:rPr>
                <w:rFonts w:ascii="Times New Roman" w:eastAsia="標楷體" w:hAnsi="Times New Roman"/>
                <w:bCs/>
                <w:szCs w:val="24"/>
              </w:rPr>
            </w:pPr>
            <w:r w:rsidRPr="00444309">
              <w:rPr>
                <w:rFonts w:ascii="Times New Roman" w:eastAsia="標楷體" w:hAnsi="Times New Roman" w:hint="eastAsia"/>
                <w:bCs/>
                <w:szCs w:val="24"/>
              </w:rPr>
              <w:t>設置者名稱及代表人姓名。</w:t>
            </w:r>
          </w:p>
          <w:p w:rsidR="00444309" w:rsidRPr="00444309" w:rsidRDefault="00444309" w:rsidP="00451572">
            <w:pPr>
              <w:pStyle w:val="a3"/>
              <w:numPr>
                <w:ilvl w:val="0"/>
                <w:numId w:val="67"/>
              </w:numPr>
              <w:snapToGrid w:val="0"/>
              <w:ind w:leftChars="0" w:left="641" w:hanging="281"/>
              <w:jc w:val="both"/>
              <w:rPr>
                <w:rFonts w:ascii="Times New Roman" w:eastAsia="標楷體" w:hAnsi="Times New Roman"/>
                <w:bCs/>
                <w:szCs w:val="24"/>
              </w:rPr>
            </w:pPr>
            <w:r w:rsidRPr="00444309">
              <w:rPr>
                <w:rFonts w:ascii="Times New Roman" w:eastAsia="標楷體" w:hAnsi="Times New Roman" w:hint="eastAsia"/>
                <w:bCs/>
                <w:szCs w:val="24"/>
              </w:rPr>
              <w:t>生物資料庫名稱及代表人姓名。</w:t>
            </w:r>
          </w:p>
          <w:p w:rsidR="00444309" w:rsidRPr="00444309" w:rsidRDefault="00444309" w:rsidP="00451572">
            <w:pPr>
              <w:pStyle w:val="a3"/>
              <w:numPr>
                <w:ilvl w:val="0"/>
                <w:numId w:val="67"/>
              </w:numPr>
              <w:snapToGrid w:val="0"/>
              <w:ind w:leftChars="0" w:left="641" w:hanging="281"/>
              <w:jc w:val="both"/>
              <w:rPr>
                <w:rFonts w:ascii="Times New Roman" w:eastAsia="標楷體" w:hAnsi="Times New Roman"/>
                <w:bCs/>
                <w:szCs w:val="24"/>
              </w:rPr>
            </w:pPr>
            <w:r w:rsidRPr="00444309">
              <w:rPr>
                <w:rFonts w:ascii="Times New Roman" w:eastAsia="標楷體" w:hAnsi="Times New Roman" w:hint="eastAsia"/>
                <w:bCs/>
                <w:szCs w:val="24"/>
              </w:rPr>
              <w:t>門牌經戶政機關整編。</w:t>
            </w:r>
          </w:p>
          <w:p w:rsidR="00104051" w:rsidRPr="00393A5D" w:rsidRDefault="00104051" w:rsidP="00444309">
            <w:pPr>
              <w:kinsoku w:val="0"/>
              <w:overflowPunct w:val="0"/>
              <w:autoSpaceDE w:val="0"/>
              <w:autoSpaceDN w:val="0"/>
              <w:adjustRightInd w:val="0"/>
              <w:snapToGrid w:val="0"/>
              <w:spacing w:before="240"/>
              <w:ind w:right="-108"/>
              <w:rPr>
                <w:rFonts w:eastAsia="標楷體"/>
                <w:b/>
                <w:bCs/>
                <w:szCs w:val="24"/>
              </w:rPr>
            </w:pPr>
            <w:r w:rsidRPr="00393A5D">
              <w:rPr>
                <w:rFonts w:eastAsia="標楷體" w:hint="eastAsia"/>
                <w:b/>
                <w:bCs/>
                <w:szCs w:val="24"/>
              </w:rPr>
              <w:t>評量方法及建議佐證資料：</w:t>
            </w:r>
          </w:p>
          <w:p w:rsidR="00104051" w:rsidRPr="004B5B8D" w:rsidRDefault="00104051" w:rsidP="00451572">
            <w:pPr>
              <w:pStyle w:val="a3"/>
              <w:numPr>
                <w:ilvl w:val="0"/>
                <w:numId w:val="57"/>
              </w:numPr>
              <w:kinsoku w:val="0"/>
              <w:overflowPunct w:val="0"/>
              <w:autoSpaceDE w:val="0"/>
              <w:autoSpaceDN w:val="0"/>
              <w:adjustRightInd w:val="0"/>
              <w:snapToGrid w:val="0"/>
              <w:ind w:leftChars="0" w:left="540" w:hanging="540"/>
              <w:jc w:val="both"/>
              <w:rPr>
                <w:rFonts w:eastAsia="標楷體"/>
                <w:bCs/>
                <w:szCs w:val="24"/>
              </w:rPr>
            </w:pPr>
            <w:r w:rsidRPr="004B5B8D">
              <w:rPr>
                <w:rFonts w:ascii="Times New Roman" w:eastAsia="標楷體" w:hAnsi="Times New Roman"/>
                <w:szCs w:val="24"/>
              </w:rPr>
              <w:t>人體生物資料庫組成（含組織架構、管理權責、人員工作職掌</w:t>
            </w:r>
            <w:r w:rsidRPr="004B5B8D">
              <w:rPr>
                <w:rFonts w:ascii="Times New Roman" w:eastAsia="標楷體" w:hAnsi="Times New Roman"/>
                <w:szCs w:val="24"/>
              </w:rPr>
              <w:t>…</w:t>
            </w:r>
            <w:r w:rsidRPr="004B5B8D">
              <w:rPr>
                <w:rFonts w:ascii="Times New Roman" w:eastAsia="標楷體" w:hAnsi="Times New Roman"/>
                <w:szCs w:val="24"/>
              </w:rPr>
              <w:t>等）作業程序。</w:t>
            </w:r>
          </w:p>
          <w:p w:rsidR="00104051" w:rsidRPr="004B5B8D" w:rsidRDefault="00104051" w:rsidP="00451572">
            <w:pPr>
              <w:pStyle w:val="a3"/>
              <w:numPr>
                <w:ilvl w:val="0"/>
                <w:numId w:val="57"/>
              </w:numPr>
              <w:kinsoku w:val="0"/>
              <w:overflowPunct w:val="0"/>
              <w:autoSpaceDE w:val="0"/>
              <w:autoSpaceDN w:val="0"/>
              <w:adjustRightInd w:val="0"/>
              <w:snapToGrid w:val="0"/>
              <w:ind w:leftChars="0" w:left="540" w:hanging="540"/>
              <w:jc w:val="both"/>
              <w:rPr>
                <w:rFonts w:eastAsia="標楷體"/>
                <w:snapToGrid w:val="0"/>
                <w:szCs w:val="24"/>
              </w:rPr>
            </w:pPr>
            <w:r w:rsidRPr="004B5B8D">
              <w:rPr>
                <w:rFonts w:eastAsia="標楷體" w:hint="eastAsia"/>
                <w:bCs/>
                <w:szCs w:val="24"/>
              </w:rPr>
              <w:t>組織章程及作業程序定期檢討紀錄。</w:t>
            </w:r>
          </w:p>
          <w:p w:rsidR="00104051" w:rsidRPr="001A3B8C" w:rsidRDefault="00104051" w:rsidP="00451572">
            <w:pPr>
              <w:pStyle w:val="a3"/>
              <w:numPr>
                <w:ilvl w:val="0"/>
                <w:numId w:val="57"/>
              </w:numPr>
              <w:kinsoku w:val="0"/>
              <w:overflowPunct w:val="0"/>
              <w:autoSpaceDE w:val="0"/>
              <w:autoSpaceDN w:val="0"/>
              <w:adjustRightInd w:val="0"/>
              <w:snapToGrid w:val="0"/>
              <w:ind w:leftChars="0" w:left="540" w:hanging="540"/>
              <w:jc w:val="both"/>
              <w:rPr>
                <w:rFonts w:eastAsia="標楷體"/>
                <w:snapToGrid w:val="0"/>
                <w:szCs w:val="24"/>
              </w:rPr>
            </w:pPr>
            <w:r w:rsidRPr="004B5B8D">
              <w:rPr>
                <w:rFonts w:ascii="Times New Roman" w:eastAsia="標楷體" w:hAnsi="Times New Roman"/>
                <w:bCs/>
                <w:szCs w:val="24"/>
              </w:rPr>
              <w:t>主管機關核可公文及異動後相關文件</w:t>
            </w:r>
            <w:r w:rsidRPr="004B5B8D">
              <w:rPr>
                <w:rFonts w:ascii="Times New Roman" w:eastAsia="標楷體" w:hAnsi="Times New Roman"/>
                <w:bCs/>
                <w:szCs w:val="24"/>
                <w:lang w:eastAsia="zh-HK"/>
              </w:rPr>
              <w:t>。</w:t>
            </w:r>
          </w:p>
        </w:tc>
      </w:tr>
      <w:tr w:rsidR="00104051" w:rsidTr="00DA6136">
        <w:trPr>
          <w:trHeight w:val="4762"/>
          <w:jc w:val="center"/>
        </w:trPr>
        <w:tc>
          <w:tcPr>
            <w:tcW w:w="364" w:type="pct"/>
            <w:tcBorders>
              <w:top w:val="single" w:sz="4" w:space="0" w:color="auto"/>
              <w:left w:val="single" w:sz="24" w:space="0" w:color="auto"/>
              <w:bottom w:val="single" w:sz="24" w:space="0" w:color="auto"/>
              <w:right w:val="single" w:sz="4" w:space="0" w:color="auto"/>
            </w:tcBorders>
            <w:vAlign w:val="center"/>
            <w:hideMark/>
          </w:tcPr>
          <w:p w:rsidR="00104051" w:rsidRDefault="00104051" w:rsidP="00444309">
            <w:pPr>
              <w:jc w:val="center"/>
              <w:rPr>
                <w:rFonts w:eastAsia="標楷體"/>
                <w:szCs w:val="24"/>
              </w:rPr>
            </w:pPr>
            <w:r>
              <w:rPr>
                <w:rFonts w:eastAsia="標楷體" w:hAnsi="標楷體" w:hint="eastAsia"/>
                <w:szCs w:val="24"/>
              </w:rPr>
              <w:t>自我評量結果具體說明</w:t>
            </w:r>
          </w:p>
        </w:tc>
        <w:tc>
          <w:tcPr>
            <w:tcW w:w="4636" w:type="pct"/>
            <w:gridSpan w:val="3"/>
            <w:tcBorders>
              <w:top w:val="single" w:sz="4" w:space="0" w:color="auto"/>
              <w:left w:val="single" w:sz="4" w:space="0" w:color="auto"/>
              <w:bottom w:val="single" w:sz="24" w:space="0" w:color="auto"/>
              <w:right w:val="single" w:sz="24" w:space="0" w:color="auto"/>
            </w:tcBorders>
            <w:hideMark/>
          </w:tcPr>
          <w:p w:rsidR="00104051" w:rsidRDefault="00104051" w:rsidP="00444309">
            <w:pPr>
              <w:kinsoku w:val="0"/>
              <w:overflowPunct w:val="0"/>
              <w:autoSpaceDE w:val="0"/>
              <w:autoSpaceDN w:val="0"/>
              <w:adjustRightInd w:val="0"/>
              <w:snapToGrid w:val="0"/>
              <w:ind w:leftChars="-15" w:left="-36"/>
              <w:rPr>
                <w:rFonts w:eastAsia="標楷體"/>
                <w:szCs w:val="24"/>
              </w:rPr>
            </w:pPr>
            <w:r>
              <w:rPr>
                <w:rFonts w:eastAsia="標楷體" w:hint="eastAsia"/>
                <w:szCs w:val="24"/>
              </w:rPr>
              <w:t>※具體說明：</w:t>
            </w:r>
          </w:p>
        </w:tc>
      </w:tr>
    </w:tbl>
    <w:p w:rsidR="00DA6136" w:rsidRDefault="00DA6136" w:rsidP="00DA6136">
      <w:pPr>
        <w:spacing w:line="20" w:lineRule="exact"/>
      </w:pPr>
      <w:r>
        <w:br w:type="page"/>
      </w:r>
    </w:p>
    <w:p w:rsidR="00DA6136" w:rsidRDefault="00DA6136" w:rsidP="00DA6136">
      <w:pPr>
        <w:spacing w:line="20" w:lineRule="exact"/>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2539"/>
        <w:gridCol w:w="2070"/>
        <w:gridCol w:w="4253"/>
      </w:tblGrid>
      <w:tr w:rsidR="00104051" w:rsidTr="00DA6136">
        <w:trPr>
          <w:jc w:val="center"/>
        </w:trPr>
        <w:tc>
          <w:tcPr>
            <w:tcW w:w="406" w:type="pct"/>
            <w:tcBorders>
              <w:top w:val="single" w:sz="24" w:space="0" w:color="auto"/>
              <w:left w:val="single" w:sz="24" w:space="0" w:color="auto"/>
              <w:bottom w:val="single" w:sz="4" w:space="0" w:color="auto"/>
              <w:right w:val="single" w:sz="4" w:space="0" w:color="auto"/>
            </w:tcBorders>
            <w:vAlign w:val="center"/>
            <w:hideMark/>
          </w:tcPr>
          <w:p w:rsidR="00104051" w:rsidRDefault="00104051" w:rsidP="00444309">
            <w:pPr>
              <w:jc w:val="center"/>
              <w:rPr>
                <w:rFonts w:eastAsia="標楷體"/>
                <w:szCs w:val="24"/>
              </w:rPr>
            </w:pPr>
            <w:r>
              <w:rPr>
                <w:rFonts w:eastAsia="標楷體"/>
                <w:bCs/>
                <w:sz w:val="22"/>
              </w:rPr>
              <w:br w:type="page"/>
            </w:r>
            <w:r>
              <w:rPr>
                <w:rFonts w:eastAsia="標楷體"/>
                <w:b/>
                <w:szCs w:val="24"/>
              </w:rPr>
              <w:br w:type="page"/>
            </w:r>
            <w:r>
              <w:rPr>
                <w:rFonts w:eastAsia="標楷體"/>
                <w:szCs w:val="24"/>
              </w:rPr>
              <w:br w:type="page"/>
            </w:r>
            <w:r>
              <w:rPr>
                <w:rFonts w:eastAsia="標楷體" w:hAnsi="標楷體" w:hint="eastAsia"/>
                <w:szCs w:val="24"/>
              </w:rPr>
              <w:t>項次</w:t>
            </w:r>
          </w:p>
        </w:tc>
        <w:tc>
          <w:tcPr>
            <w:tcW w:w="1316" w:type="pct"/>
            <w:tcBorders>
              <w:top w:val="single" w:sz="24" w:space="0" w:color="auto"/>
              <w:left w:val="single" w:sz="4" w:space="0" w:color="auto"/>
              <w:bottom w:val="single" w:sz="4" w:space="0" w:color="auto"/>
              <w:right w:val="single" w:sz="4" w:space="0" w:color="auto"/>
            </w:tcBorders>
            <w:vAlign w:val="center"/>
            <w:hideMark/>
          </w:tcPr>
          <w:p w:rsidR="00104051" w:rsidRDefault="00104051" w:rsidP="00444309">
            <w:pPr>
              <w:rPr>
                <w:rFonts w:eastAsia="標楷體"/>
                <w:szCs w:val="24"/>
              </w:rPr>
            </w:pPr>
            <w:r>
              <w:rPr>
                <w:rFonts w:eastAsia="標楷體"/>
                <w:bCs/>
                <w:szCs w:val="24"/>
              </w:rPr>
              <w:t>1.2</w:t>
            </w:r>
          </w:p>
        </w:tc>
        <w:tc>
          <w:tcPr>
            <w:tcW w:w="1073" w:type="pct"/>
            <w:tcBorders>
              <w:top w:val="single" w:sz="24" w:space="0" w:color="auto"/>
              <w:left w:val="single" w:sz="4" w:space="0" w:color="auto"/>
              <w:bottom w:val="single" w:sz="4" w:space="0" w:color="auto"/>
              <w:right w:val="single" w:sz="4" w:space="0" w:color="auto"/>
            </w:tcBorders>
            <w:vAlign w:val="center"/>
            <w:hideMark/>
          </w:tcPr>
          <w:p w:rsidR="00104051" w:rsidRDefault="00104051" w:rsidP="00444309">
            <w:pPr>
              <w:rPr>
                <w:rFonts w:eastAsia="標楷體"/>
                <w:szCs w:val="24"/>
              </w:rPr>
            </w:pPr>
            <w:r w:rsidRPr="00104051">
              <w:rPr>
                <w:rFonts w:eastAsia="標楷體" w:hAnsi="標楷體" w:hint="eastAsia"/>
                <w:spacing w:val="30"/>
                <w:kern w:val="0"/>
                <w:szCs w:val="24"/>
                <w:fitText w:val="1819" w:id="-1781758463"/>
              </w:rPr>
              <w:t>自我評量結</w:t>
            </w:r>
            <w:r w:rsidRPr="00104051">
              <w:rPr>
                <w:rFonts w:eastAsia="標楷體" w:hAnsi="標楷體" w:hint="eastAsia"/>
                <w:spacing w:val="35"/>
                <w:kern w:val="0"/>
                <w:szCs w:val="24"/>
                <w:fitText w:val="1819" w:id="-1781758463"/>
              </w:rPr>
              <w:t>果</w:t>
            </w:r>
          </w:p>
        </w:tc>
        <w:tc>
          <w:tcPr>
            <w:tcW w:w="2205" w:type="pct"/>
            <w:tcBorders>
              <w:top w:val="single" w:sz="24" w:space="0" w:color="auto"/>
              <w:left w:val="single" w:sz="4" w:space="0" w:color="auto"/>
              <w:bottom w:val="single" w:sz="4" w:space="0" w:color="auto"/>
              <w:right w:val="single" w:sz="24" w:space="0" w:color="auto"/>
            </w:tcBorders>
            <w:vAlign w:val="center"/>
            <w:hideMark/>
          </w:tcPr>
          <w:p w:rsidR="00104051" w:rsidRDefault="00104051" w:rsidP="00444309">
            <w:pPr>
              <w:rPr>
                <w:rFonts w:eastAsia="標楷體"/>
                <w:b/>
                <w:szCs w:val="24"/>
              </w:rPr>
            </w:pPr>
            <w:r>
              <w:rPr>
                <w:rFonts w:ascii="標楷體" w:eastAsia="標楷體" w:hAnsi="標楷體" w:hint="eastAsia"/>
                <w:szCs w:val="24"/>
              </w:rPr>
              <w:t>○</w:t>
            </w:r>
            <w:r>
              <w:rPr>
                <w:rFonts w:eastAsia="標楷體" w:hint="eastAsia"/>
                <w:bCs/>
                <w:szCs w:val="24"/>
              </w:rPr>
              <w:t>符合</w:t>
            </w:r>
            <w:r>
              <w:rPr>
                <w:rFonts w:eastAsia="標楷體"/>
                <w:szCs w:val="24"/>
              </w:rPr>
              <w:t xml:space="preserve">   </w:t>
            </w:r>
            <w:r>
              <w:rPr>
                <w:rFonts w:ascii="標楷體" w:eastAsia="標楷體" w:hAnsi="標楷體" w:hint="eastAsia"/>
                <w:szCs w:val="24"/>
              </w:rPr>
              <w:t>○部分</w:t>
            </w:r>
            <w:r>
              <w:rPr>
                <w:rFonts w:eastAsia="標楷體" w:hint="eastAsia"/>
                <w:bCs/>
                <w:szCs w:val="24"/>
              </w:rPr>
              <w:t>符合</w:t>
            </w:r>
            <w:r>
              <w:rPr>
                <w:rFonts w:eastAsia="標楷體"/>
                <w:bCs/>
                <w:szCs w:val="24"/>
              </w:rPr>
              <w:t xml:space="preserve">  </w:t>
            </w:r>
            <w:r>
              <w:rPr>
                <w:rFonts w:ascii="標楷體" w:eastAsia="標楷體" w:hAnsi="標楷體" w:hint="eastAsia"/>
                <w:szCs w:val="24"/>
              </w:rPr>
              <w:t>○</w:t>
            </w:r>
            <w:r>
              <w:rPr>
                <w:rFonts w:eastAsia="標楷體" w:hint="eastAsia"/>
                <w:bCs/>
                <w:szCs w:val="24"/>
              </w:rPr>
              <w:t>不符合</w:t>
            </w:r>
          </w:p>
        </w:tc>
      </w:tr>
      <w:tr w:rsidR="00104051" w:rsidTr="00DA6136">
        <w:trPr>
          <w:trHeight w:val="238"/>
          <w:jc w:val="center"/>
        </w:trPr>
        <w:tc>
          <w:tcPr>
            <w:tcW w:w="406" w:type="pct"/>
            <w:tcBorders>
              <w:top w:val="single" w:sz="4" w:space="0" w:color="auto"/>
              <w:left w:val="single" w:sz="24" w:space="0" w:color="auto"/>
              <w:bottom w:val="single" w:sz="4" w:space="0" w:color="auto"/>
              <w:right w:val="single" w:sz="4" w:space="0" w:color="auto"/>
            </w:tcBorders>
            <w:vAlign w:val="center"/>
            <w:hideMark/>
          </w:tcPr>
          <w:p w:rsidR="00104051" w:rsidRDefault="00104051" w:rsidP="00444309">
            <w:pPr>
              <w:jc w:val="center"/>
              <w:rPr>
                <w:rFonts w:eastAsia="標楷體"/>
                <w:szCs w:val="24"/>
              </w:rPr>
            </w:pPr>
            <w:r>
              <w:rPr>
                <w:rFonts w:eastAsia="標楷體" w:hAnsi="標楷體" w:hint="eastAsia"/>
                <w:szCs w:val="24"/>
              </w:rPr>
              <w:t>基準</w:t>
            </w:r>
          </w:p>
        </w:tc>
        <w:tc>
          <w:tcPr>
            <w:tcW w:w="4594" w:type="pct"/>
            <w:gridSpan w:val="3"/>
            <w:tcBorders>
              <w:top w:val="single" w:sz="4" w:space="0" w:color="auto"/>
              <w:left w:val="single" w:sz="4" w:space="0" w:color="auto"/>
              <w:bottom w:val="single" w:sz="4" w:space="0" w:color="auto"/>
              <w:right w:val="single" w:sz="24" w:space="0" w:color="auto"/>
            </w:tcBorders>
            <w:vAlign w:val="center"/>
            <w:hideMark/>
          </w:tcPr>
          <w:p w:rsidR="00104051" w:rsidRDefault="00104051" w:rsidP="00444309">
            <w:pPr>
              <w:widowControl/>
              <w:adjustRightInd w:val="0"/>
              <w:snapToGrid w:val="0"/>
              <w:jc w:val="both"/>
              <w:rPr>
                <w:rFonts w:eastAsia="標楷體"/>
                <w:bCs/>
                <w:snapToGrid w:val="0"/>
                <w:szCs w:val="24"/>
              </w:rPr>
            </w:pPr>
            <w:bookmarkStart w:id="1" w:name="_Hlk487744521"/>
            <w:r>
              <w:rPr>
                <w:rFonts w:eastAsia="標楷體" w:hint="eastAsia"/>
                <w:color w:val="000000" w:themeColor="text1"/>
                <w:szCs w:val="24"/>
              </w:rPr>
              <w:t>工作人員及相關人員應簽署保密協定</w:t>
            </w:r>
            <w:bookmarkEnd w:id="1"/>
          </w:p>
        </w:tc>
      </w:tr>
      <w:tr w:rsidR="00104051" w:rsidTr="00DA6136">
        <w:trPr>
          <w:trHeight w:val="1041"/>
          <w:jc w:val="center"/>
        </w:trPr>
        <w:tc>
          <w:tcPr>
            <w:tcW w:w="406" w:type="pct"/>
            <w:tcBorders>
              <w:top w:val="single" w:sz="4" w:space="0" w:color="auto"/>
              <w:left w:val="single" w:sz="24" w:space="0" w:color="auto"/>
              <w:bottom w:val="single" w:sz="4" w:space="0" w:color="auto"/>
              <w:right w:val="single" w:sz="4" w:space="0" w:color="auto"/>
            </w:tcBorders>
            <w:vAlign w:val="center"/>
            <w:hideMark/>
          </w:tcPr>
          <w:p w:rsidR="00104051" w:rsidRDefault="00104051" w:rsidP="00444309">
            <w:pPr>
              <w:jc w:val="center"/>
              <w:rPr>
                <w:rFonts w:eastAsia="標楷體"/>
                <w:szCs w:val="24"/>
              </w:rPr>
            </w:pPr>
            <w:r>
              <w:rPr>
                <w:rFonts w:eastAsia="標楷體" w:hAnsi="標楷體" w:hint="eastAsia"/>
                <w:szCs w:val="24"/>
              </w:rPr>
              <w:t>評分說明</w:t>
            </w:r>
          </w:p>
        </w:tc>
        <w:tc>
          <w:tcPr>
            <w:tcW w:w="4594" w:type="pct"/>
            <w:gridSpan w:val="3"/>
            <w:tcBorders>
              <w:top w:val="single" w:sz="4" w:space="0" w:color="auto"/>
              <w:left w:val="single" w:sz="4" w:space="0" w:color="auto"/>
              <w:bottom w:val="nil"/>
              <w:right w:val="single" w:sz="24" w:space="0" w:color="auto"/>
            </w:tcBorders>
            <w:hideMark/>
          </w:tcPr>
          <w:p w:rsidR="00104051" w:rsidRDefault="00104051" w:rsidP="00444309">
            <w:pPr>
              <w:kinsoku w:val="0"/>
              <w:overflowPunct w:val="0"/>
              <w:autoSpaceDE w:val="0"/>
              <w:autoSpaceDN w:val="0"/>
              <w:adjustRightInd w:val="0"/>
              <w:snapToGrid w:val="0"/>
              <w:ind w:leftChars="1" w:left="842" w:rightChars="-1" w:right="-2" w:hangingChars="350" w:hanging="840"/>
              <w:rPr>
                <w:rFonts w:eastAsia="標楷體"/>
                <w:bCs/>
                <w:szCs w:val="24"/>
              </w:rPr>
            </w:pPr>
            <w:r>
              <w:rPr>
                <w:rFonts w:eastAsia="標楷體" w:hint="eastAsia"/>
                <w:bCs/>
                <w:szCs w:val="24"/>
              </w:rPr>
              <w:t>不符合：工作人員或相關人員未有簽署保密協定。</w:t>
            </w:r>
          </w:p>
          <w:p w:rsidR="00104051" w:rsidRDefault="00104051" w:rsidP="00444309">
            <w:pPr>
              <w:snapToGrid w:val="0"/>
              <w:ind w:left="1164" w:hangingChars="485" w:hanging="1164"/>
              <w:rPr>
                <w:rFonts w:eastAsia="標楷體"/>
                <w:szCs w:val="24"/>
              </w:rPr>
            </w:pPr>
            <w:r>
              <w:rPr>
                <w:rFonts w:eastAsia="標楷體" w:hint="eastAsia"/>
                <w:szCs w:val="24"/>
              </w:rPr>
              <w:t>部分符合：工作人員或相關人員未完整簽署保密協定或資料不完備。</w:t>
            </w:r>
          </w:p>
          <w:p w:rsidR="00104051" w:rsidRDefault="00104051" w:rsidP="00444309">
            <w:pPr>
              <w:kinsoku w:val="0"/>
              <w:overflowPunct w:val="0"/>
              <w:autoSpaceDE w:val="0"/>
              <w:autoSpaceDN w:val="0"/>
              <w:adjustRightInd w:val="0"/>
              <w:snapToGrid w:val="0"/>
              <w:ind w:leftChars="1" w:left="722" w:rightChars="-1" w:right="-2" w:hangingChars="300" w:hanging="720"/>
              <w:rPr>
                <w:rFonts w:eastAsia="標楷體"/>
                <w:bCs/>
                <w:szCs w:val="24"/>
              </w:rPr>
            </w:pPr>
            <w:r>
              <w:rPr>
                <w:rFonts w:eastAsia="標楷體" w:hint="eastAsia"/>
                <w:bCs/>
                <w:szCs w:val="24"/>
              </w:rPr>
              <w:t>符合：工作人員及相關</w:t>
            </w:r>
            <w:proofErr w:type="gramStart"/>
            <w:r>
              <w:rPr>
                <w:rFonts w:eastAsia="標楷體" w:hint="eastAsia"/>
                <w:bCs/>
                <w:szCs w:val="24"/>
              </w:rPr>
              <w:t>人員均有簽署</w:t>
            </w:r>
            <w:proofErr w:type="gramEnd"/>
            <w:r>
              <w:rPr>
                <w:rFonts w:eastAsia="標楷體" w:hint="eastAsia"/>
                <w:bCs/>
                <w:szCs w:val="24"/>
              </w:rPr>
              <w:t>保密協定，且資料完備可查。</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Pr="008F74BE" w:rsidRDefault="00104051" w:rsidP="00104051">
            <w:pPr>
              <w:pStyle w:val="a3"/>
              <w:numPr>
                <w:ilvl w:val="1"/>
                <w:numId w:val="7"/>
              </w:numPr>
              <w:kinsoku w:val="0"/>
              <w:overflowPunct w:val="0"/>
              <w:autoSpaceDE w:val="0"/>
              <w:autoSpaceDN w:val="0"/>
              <w:adjustRightInd w:val="0"/>
              <w:snapToGrid w:val="0"/>
              <w:ind w:leftChars="0" w:left="540" w:hanging="540"/>
              <w:jc w:val="both"/>
              <w:rPr>
                <w:rFonts w:eastAsia="標楷體"/>
                <w:bCs/>
                <w:szCs w:val="24"/>
              </w:rPr>
            </w:pPr>
            <w:r w:rsidRPr="008F74BE">
              <w:rPr>
                <w:rFonts w:eastAsia="標楷體" w:hint="eastAsia"/>
                <w:bCs/>
                <w:szCs w:val="24"/>
              </w:rPr>
              <w:t>依人體生物資料庫管理條例第</w:t>
            </w:r>
            <w:r w:rsidRPr="003731D7">
              <w:rPr>
                <w:rFonts w:ascii="Times New Roman" w:eastAsia="標楷體" w:hAnsi="Times New Roman"/>
                <w:bCs/>
                <w:szCs w:val="24"/>
              </w:rPr>
              <w:t>12</w:t>
            </w:r>
            <w:r w:rsidRPr="008F74BE">
              <w:rPr>
                <w:rFonts w:eastAsia="標楷體" w:hint="eastAsia"/>
                <w:bCs/>
                <w:szCs w:val="24"/>
              </w:rPr>
              <w:t>條規定。</w:t>
            </w:r>
          </w:p>
          <w:p w:rsidR="00104051" w:rsidRDefault="00104051" w:rsidP="00104051">
            <w:pPr>
              <w:pStyle w:val="a3"/>
              <w:numPr>
                <w:ilvl w:val="1"/>
                <w:numId w:val="7"/>
              </w:numPr>
              <w:kinsoku w:val="0"/>
              <w:overflowPunct w:val="0"/>
              <w:autoSpaceDE w:val="0"/>
              <w:autoSpaceDN w:val="0"/>
              <w:adjustRightInd w:val="0"/>
              <w:snapToGrid w:val="0"/>
              <w:ind w:leftChars="0" w:left="175" w:hanging="175"/>
              <w:jc w:val="both"/>
              <w:rPr>
                <w:rFonts w:eastAsia="標楷體"/>
                <w:bCs/>
                <w:szCs w:val="24"/>
              </w:rPr>
            </w:pPr>
            <w:r w:rsidRPr="008F74BE">
              <w:rPr>
                <w:rFonts w:eastAsia="標楷體" w:hint="eastAsia"/>
                <w:bCs/>
                <w:szCs w:val="24"/>
              </w:rPr>
              <w:t>工作人員及相關人員係指人體生物資料庫工作人員中涉及資料、資訊及檢體採集、處理、儲存或使用之人員。</w:t>
            </w:r>
          </w:p>
          <w:p w:rsidR="00104051" w:rsidRDefault="00104051" w:rsidP="00444309">
            <w:pPr>
              <w:kinsoku w:val="0"/>
              <w:overflowPunct w:val="0"/>
              <w:autoSpaceDE w:val="0"/>
              <w:autoSpaceDN w:val="0"/>
              <w:adjustRightInd w:val="0"/>
              <w:snapToGrid w:val="0"/>
              <w:spacing w:before="240"/>
              <w:ind w:right="-108"/>
              <w:rPr>
                <w:rFonts w:eastAsia="標楷體"/>
                <w:b/>
                <w:bCs/>
                <w:szCs w:val="24"/>
              </w:rPr>
            </w:pPr>
            <w:r>
              <w:rPr>
                <w:rFonts w:eastAsia="標楷體" w:hint="eastAsia"/>
                <w:b/>
                <w:bCs/>
                <w:szCs w:val="24"/>
              </w:rPr>
              <w:t>評量方法及建議佐證資料：</w:t>
            </w:r>
          </w:p>
          <w:p w:rsidR="00104051" w:rsidRDefault="00104051" w:rsidP="00104051">
            <w:pPr>
              <w:pStyle w:val="a3"/>
              <w:numPr>
                <w:ilvl w:val="0"/>
                <w:numId w:val="11"/>
              </w:numPr>
              <w:kinsoku w:val="0"/>
              <w:overflowPunct w:val="0"/>
              <w:autoSpaceDE w:val="0"/>
              <w:autoSpaceDN w:val="0"/>
              <w:adjustRightInd w:val="0"/>
              <w:snapToGrid w:val="0"/>
              <w:ind w:leftChars="0" w:left="540" w:hanging="540"/>
              <w:jc w:val="both"/>
              <w:rPr>
                <w:rFonts w:eastAsia="標楷體"/>
                <w:bCs/>
                <w:szCs w:val="24"/>
              </w:rPr>
            </w:pPr>
            <w:r w:rsidRPr="0066752E">
              <w:rPr>
                <w:rFonts w:eastAsia="標楷體"/>
                <w:bCs/>
                <w:szCs w:val="24"/>
              </w:rPr>
              <w:t>保密、利益衝突與迴避管理作業程序。</w:t>
            </w:r>
          </w:p>
          <w:p w:rsidR="00104051" w:rsidRDefault="00104051" w:rsidP="00104051">
            <w:pPr>
              <w:pStyle w:val="a3"/>
              <w:numPr>
                <w:ilvl w:val="0"/>
                <w:numId w:val="11"/>
              </w:numPr>
              <w:kinsoku w:val="0"/>
              <w:overflowPunct w:val="0"/>
              <w:autoSpaceDE w:val="0"/>
              <w:autoSpaceDN w:val="0"/>
              <w:adjustRightInd w:val="0"/>
              <w:snapToGrid w:val="0"/>
              <w:ind w:leftChars="0" w:left="540" w:hanging="540"/>
              <w:jc w:val="both"/>
              <w:rPr>
                <w:rFonts w:eastAsia="標楷體"/>
                <w:snapToGrid w:val="0"/>
                <w:szCs w:val="24"/>
              </w:rPr>
            </w:pPr>
            <w:r>
              <w:rPr>
                <w:rFonts w:eastAsia="標楷體" w:hint="eastAsia"/>
                <w:bCs/>
                <w:szCs w:val="24"/>
              </w:rPr>
              <w:t>工作人員</w:t>
            </w:r>
            <w:r w:rsidRPr="00794BF7">
              <w:rPr>
                <w:rFonts w:eastAsia="標楷體" w:hint="eastAsia"/>
                <w:bCs/>
                <w:szCs w:val="24"/>
              </w:rPr>
              <w:t>及相關人員</w:t>
            </w:r>
            <w:r>
              <w:rPr>
                <w:rFonts w:eastAsia="標楷體" w:hint="eastAsia"/>
                <w:bCs/>
                <w:szCs w:val="24"/>
              </w:rPr>
              <w:t>保密協定簽署資料。</w:t>
            </w:r>
          </w:p>
        </w:tc>
      </w:tr>
      <w:tr w:rsidR="00104051" w:rsidTr="00DA6136">
        <w:trPr>
          <w:trHeight w:val="9912"/>
          <w:jc w:val="center"/>
        </w:trPr>
        <w:tc>
          <w:tcPr>
            <w:tcW w:w="406" w:type="pct"/>
            <w:tcBorders>
              <w:top w:val="single" w:sz="4" w:space="0" w:color="auto"/>
              <w:left w:val="single" w:sz="24" w:space="0" w:color="auto"/>
              <w:bottom w:val="single" w:sz="24" w:space="0" w:color="auto"/>
              <w:right w:val="single" w:sz="4" w:space="0" w:color="auto"/>
            </w:tcBorders>
            <w:vAlign w:val="center"/>
            <w:hideMark/>
          </w:tcPr>
          <w:p w:rsidR="00104051" w:rsidRDefault="00104051" w:rsidP="00444309">
            <w:pPr>
              <w:jc w:val="center"/>
              <w:rPr>
                <w:rFonts w:eastAsia="標楷體"/>
                <w:szCs w:val="24"/>
              </w:rPr>
            </w:pPr>
            <w:r>
              <w:rPr>
                <w:rFonts w:eastAsia="標楷體" w:hAnsi="標楷體" w:hint="eastAsia"/>
                <w:szCs w:val="24"/>
              </w:rPr>
              <w:t>自我評量結果具體說明</w:t>
            </w:r>
          </w:p>
        </w:tc>
        <w:tc>
          <w:tcPr>
            <w:tcW w:w="4594" w:type="pct"/>
            <w:gridSpan w:val="3"/>
            <w:tcBorders>
              <w:top w:val="single" w:sz="4" w:space="0" w:color="auto"/>
              <w:left w:val="single" w:sz="4" w:space="0" w:color="auto"/>
              <w:bottom w:val="single" w:sz="24" w:space="0" w:color="auto"/>
              <w:right w:val="single" w:sz="24" w:space="0" w:color="auto"/>
            </w:tcBorders>
            <w:hideMark/>
          </w:tcPr>
          <w:p w:rsidR="00104051" w:rsidRDefault="00104051" w:rsidP="00444309">
            <w:pPr>
              <w:kinsoku w:val="0"/>
              <w:overflowPunct w:val="0"/>
              <w:autoSpaceDE w:val="0"/>
              <w:autoSpaceDN w:val="0"/>
              <w:adjustRightInd w:val="0"/>
              <w:snapToGrid w:val="0"/>
              <w:ind w:leftChars="-15" w:left="-36"/>
              <w:rPr>
                <w:rFonts w:eastAsia="標楷體"/>
                <w:szCs w:val="24"/>
              </w:rPr>
            </w:pPr>
            <w:r>
              <w:rPr>
                <w:rFonts w:eastAsia="標楷體" w:hint="eastAsia"/>
                <w:szCs w:val="24"/>
              </w:rPr>
              <w:t>※具體說明：</w:t>
            </w:r>
          </w:p>
        </w:tc>
      </w:tr>
    </w:tbl>
    <w:p w:rsidR="00DA6136" w:rsidRDefault="00DA6136" w:rsidP="00DA6136">
      <w:pPr>
        <w:spacing w:line="20" w:lineRule="exact"/>
      </w:pPr>
      <w:r>
        <w:br w:type="page"/>
      </w:r>
    </w:p>
    <w:p w:rsidR="00DA6136" w:rsidRDefault="00DA6136" w:rsidP="00DA6136">
      <w:pPr>
        <w:spacing w:line="20" w:lineRule="exact"/>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2539"/>
        <w:gridCol w:w="2070"/>
        <w:gridCol w:w="4253"/>
      </w:tblGrid>
      <w:tr w:rsidR="00104051" w:rsidTr="00DA6136">
        <w:trPr>
          <w:jc w:val="center"/>
        </w:trPr>
        <w:tc>
          <w:tcPr>
            <w:tcW w:w="406" w:type="pct"/>
            <w:tcBorders>
              <w:top w:val="single" w:sz="24" w:space="0" w:color="auto"/>
              <w:left w:val="single" w:sz="24" w:space="0" w:color="auto"/>
              <w:bottom w:val="single" w:sz="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b/>
                <w:sz w:val="26"/>
                <w:szCs w:val="26"/>
              </w:rPr>
              <w:br w:type="page"/>
            </w:r>
            <w:r>
              <w:rPr>
                <w:rFonts w:eastAsia="標楷體"/>
                <w:sz w:val="26"/>
                <w:szCs w:val="26"/>
              </w:rPr>
              <w:br w:type="page"/>
            </w:r>
            <w:r>
              <w:rPr>
                <w:rFonts w:eastAsia="標楷體" w:hAnsi="標楷體" w:hint="eastAsia"/>
                <w:sz w:val="26"/>
                <w:szCs w:val="26"/>
              </w:rPr>
              <w:t>項次</w:t>
            </w:r>
          </w:p>
        </w:tc>
        <w:tc>
          <w:tcPr>
            <w:tcW w:w="1316" w:type="pct"/>
            <w:tcBorders>
              <w:top w:val="single" w:sz="24" w:space="0" w:color="auto"/>
              <w:left w:val="single" w:sz="4" w:space="0" w:color="auto"/>
              <w:bottom w:val="single" w:sz="4" w:space="0" w:color="auto"/>
              <w:right w:val="single" w:sz="4" w:space="0" w:color="auto"/>
            </w:tcBorders>
            <w:vAlign w:val="center"/>
            <w:hideMark/>
          </w:tcPr>
          <w:p w:rsidR="00104051" w:rsidRDefault="00104051" w:rsidP="00444309">
            <w:pPr>
              <w:jc w:val="both"/>
              <w:rPr>
                <w:rFonts w:eastAsia="標楷體"/>
                <w:sz w:val="26"/>
                <w:szCs w:val="26"/>
              </w:rPr>
            </w:pPr>
            <w:r>
              <w:rPr>
                <w:rFonts w:eastAsia="標楷體"/>
                <w:bCs/>
                <w:sz w:val="26"/>
                <w:szCs w:val="26"/>
              </w:rPr>
              <w:t>1.3</w:t>
            </w:r>
          </w:p>
        </w:tc>
        <w:tc>
          <w:tcPr>
            <w:tcW w:w="1073" w:type="pct"/>
            <w:tcBorders>
              <w:top w:val="single" w:sz="24" w:space="0" w:color="auto"/>
              <w:left w:val="single" w:sz="4" w:space="0" w:color="auto"/>
              <w:bottom w:val="single" w:sz="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hAnsi="標楷體" w:hint="eastAsia"/>
                <w:sz w:val="26"/>
                <w:szCs w:val="26"/>
              </w:rPr>
              <w:t>自我評量結果</w:t>
            </w:r>
          </w:p>
        </w:tc>
        <w:tc>
          <w:tcPr>
            <w:tcW w:w="2205" w:type="pct"/>
            <w:tcBorders>
              <w:top w:val="single" w:sz="24" w:space="0" w:color="auto"/>
              <w:left w:val="single" w:sz="4" w:space="0" w:color="auto"/>
              <w:bottom w:val="single" w:sz="4" w:space="0" w:color="auto"/>
              <w:right w:val="single" w:sz="24" w:space="0" w:color="auto"/>
            </w:tcBorders>
            <w:vAlign w:val="center"/>
            <w:hideMark/>
          </w:tcPr>
          <w:p w:rsidR="00104051" w:rsidRDefault="00104051" w:rsidP="00444309">
            <w:pPr>
              <w:jc w:val="both"/>
              <w:rPr>
                <w:rFonts w:eastAsia="標楷體"/>
                <w:b/>
                <w:sz w:val="26"/>
                <w:szCs w:val="26"/>
              </w:rPr>
            </w:pPr>
            <w:r>
              <w:rPr>
                <w:rFonts w:ascii="標楷體" w:eastAsia="標楷體" w:hAnsi="標楷體" w:hint="eastAsia"/>
                <w:sz w:val="26"/>
                <w:szCs w:val="26"/>
              </w:rPr>
              <w:t>○</w:t>
            </w:r>
            <w:r>
              <w:rPr>
                <w:rFonts w:eastAsia="標楷體" w:hint="eastAsia"/>
                <w:bCs/>
                <w:sz w:val="26"/>
                <w:szCs w:val="26"/>
              </w:rPr>
              <w:t>符合</w:t>
            </w:r>
            <w:r>
              <w:rPr>
                <w:rFonts w:eastAsia="標楷體"/>
                <w:sz w:val="26"/>
                <w:szCs w:val="26"/>
              </w:rPr>
              <w:t xml:space="preserve">   </w:t>
            </w:r>
            <w:r>
              <w:rPr>
                <w:rFonts w:ascii="標楷體" w:eastAsia="標楷體" w:hAnsi="標楷體" w:hint="eastAsia"/>
                <w:sz w:val="26"/>
                <w:szCs w:val="26"/>
              </w:rPr>
              <w:t>○部分</w:t>
            </w:r>
            <w:r>
              <w:rPr>
                <w:rFonts w:eastAsia="標楷體" w:hint="eastAsia"/>
                <w:bCs/>
                <w:sz w:val="26"/>
                <w:szCs w:val="26"/>
              </w:rPr>
              <w:t>符合</w:t>
            </w:r>
            <w:r>
              <w:rPr>
                <w:rFonts w:eastAsia="標楷體"/>
                <w:bCs/>
                <w:sz w:val="26"/>
                <w:szCs w:val="26"/>
              </w:rPr>
              <w:t xml:space="preserve">  </w:t>
            </w:r>
            <w:r>
              <w:rPr>
                <w:rFonts w:ascii="標楷體" w:eastAsia="標楷體" w:hAnsi="標楷體" w:hint="eastAsia"/>
                <w:sz w:val="26"/>
                <w:szCs w:val="26"/>
              </w:rPr>
              <w:t>○</w:t>
            </w:r>
            <w:r>
              <w:rPr>
                <w:rFonts w:eastAsia="標楷體" w:hint="eastAsia"/>
                <w:bCs/>
                <w:sz w:val="26"/>
                <w:szCs w:val="26"/>
              </w:rPr>
              <w:t>不符合</w:t>
            </w:r>
          </w:p>
        </w:tc>
      </w:tr>
      <w:tr w:rsidR="00104051" w:rsidTr="00DA6136">
        <w:trPr>
          <w:trHeight w:val="238"/>
          <w:jc w:val="center"/>
        </w:trPr>
        <w:tc>
          <w:tcPr>
            <w:tcW w:w="406" w:type="pct"/>
            <w:tcBorders>
              <w:top w:val="single" w:sz="4" w:space="0" w:color="auto"/>
              <w:left w:val="single" w:sz="24" w:space="0" w:color="auto"/>
              <w:bottom w:val="single" w:sz="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hAnsi="標楷體" w:hint="eastAsia"/>
                <w:sz w:val="26"/>
                <w:szCs w:val="26"/>
              </w:rPr>
              <w:t>基準</w:t>
            </w:r>
          </w:p>
        </w:tc>
        <w:tc>
          <w:tcPr>
            <w:tcW w:w="4594" w:type="pct"/>
            <w:gridSpan w:val="3"/>
            <w:tcBorders>
              <w:top w:val="single" w:sz="4" w:space="0" w:color="auto"/>
              <w:left w:val="single" w:sz="4" w:space="0" w:color="auto"/>
              <w:bottom w:val="single" w:sz="4" w:space="0" w:color="auto"/>
              <w:right w:val="single" w:sz="24" w:space="0" w:color="auto"/>
            </w:tcBorders>
            <w:vAlign w:val="center"/>
            <w:hideMark/>
          </w:tcPr>
          <w:p w:rsidR="00104051" w:rsidRDefault="00104051" w:rsidP="00444309">
            <w:pPr>
              <w:widowControl/>
              <w:adjustRightInd w:val="0"/>
              <w:snapToGrid w:val="0"/>
              <w:jc w:val="both"/>
              <w:rPr>
                <w:rFonts w:eastAsia="標楷體"/>
                <w:bCs/>
                <w:snapToGrid w:val="0"/>
                <w:sz w:val="26"/>
                <w:szCs w:val="26"/>
              </w:rPr>
            </w:pPr>
            <w:r>
              <w:rPr>
                <w:rFonts w:eastAsia="標楷體" w:hint="eastAsia"/>
                <w:szCs w:val="24"/>
              </w:rPr>
              <w:t>應有專任</w:t>
            </w:r>
            <w:r>
              <w:rPr>
                <w:rFonts w:eastAsia="標楷體" w:hint="eastAsia"/>
                <w:bCs/>
                <w:szCs w:val="24"/>
              </w:rPr>
              <w:t>（專責）</w:t>
            </w:r>
            <w:r>
              <w:rPr>
                <w:rFonts w:eastAsia="標楷體" w:hint="eastAsia"/>
                <w:szCs w:val="24"/>
              </w:rPr>
              <w:t>人員並編列經費，辦理人體生物資料庫相關事務</w:t>
            </w:r>
          </w:p>
        </w:tc>
      </w:tr>
      <w:tr w:rsidR="00104051" w:rsidTr="00DA6136">
        <w:trPr>
          <w:trHeight w:val="1041"/>
          <w:jc w:val="center"/>
        </w:trPr>
        <w:tc>
          <w:tcPr>
            <w:tcW w:w="406" w:type="pct"/>
            <w:tcBorders>
              <w:top w:val="single" w:sz="4" w:space="0" w:color="auto"/>
              <w:left w:val="single" w:sz="24" w:space="0" w:color="auto"/>
              <w:bottom w:val="single" w:sz="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hAnsi="標楷體" w:hint="eastAsia"/>
                <w:sz w:val="26"/>
                <w:szCs w:val="26"/>
              </w:rPr>
              <w:t>評分說明</w:t>
            </w:r>
          </w:p>
        </w:tc>
        <w:tc>
          <w:tcPr>
            <w:tcW w:w="4594" w:type="pct"/>
            <w:gridSpan w:val="3"/>
            <w:tcBorders>
              <w:top w:val="single" w:sz="4" w:space="0" w:color="auto"/>
              <w:left w:val="single" w:sz="4" w:space="0" w:color="auto"/>
              <w:bottom w:val="nil"/>
              <w:right w:val="single" w:sz="24" w:space="0" w:color="auto"/>
            </w:tcBorders>
          </w:tcPr>
          <w:p w:rsidR="00104051" w:rsidRDefault="00104051" w:rsidP="00444309">
            <w:pPr>
              <w:kinsoku w:val="0"/>
              <w:overflowPunct w:val="0"/>
              <w:autoSpaceDE w:val="0"/>
              <w:autoSpaceDN w:val="0"/>
              <w:adjustRightInd w:val="0"/>
              <w:snapToGrid w:val="0"/>
              <w:ind w:leftChars="-11" w:left="898" w:rightChars="-1" w:right="-2" w:hangingChars="385" w:hanging="924"/>
              <w:jc w:val="both"/>
              <w:rPr>
                <w:rFonts w:eastAsia="標楷體"/>
                <w:bCs/>
                <w:szCs w:val="24"/>
              </w:rPr>
            </w:pPr>
            <w:r>
              <w:rPr>
                <w:rFonts w:eastAsia="標楷體" w:hint="eastAsia"/>
                <w:bCs/>
                <w:szCs w:val="24"/>
              </w:rPr>
              <w:t>不符合：未編列預算或未有專任（專責）人員辦理人體生物資料庫相關事務。</w:t>
            </w:r>
            <w:r>
              <w:rPr>
                <w:rFonts w:eastAsia="標楷體"/>
                <w:bCs/>
                <w:szCs w:val="24"/>
              </w:rPr>
              <w:t xml:space="preserve"> </w:t>
            </w:r>
          </w:p>
          <w:p w:rsidR="00104051" w:rsidRDefault="00104051" w:rsidP="00444309">
            <w:pPr>
              <w:snapToGrid w:val="0"/>
              <w:ind w:leftChars="1" w:left="1202" w:hangingChars="500" w:hanging="1200"/>
              <w:jc w:val="both"/>
              <w:rPr>
                <w:rFonts w:eastAsia="標楷體"/>
                <w:bCs/>
                <w:szCs w:val="24"/>
              </w:rPr>
            </w:pPr>
            <w:r>
              <w:rPr>
                <w:rFonts w:eastAsia="標楷體" w:hint="eastAsia"/>
                <w:bCs/>
                <w:szCs w:val="24"/>
              </w:rPr>
              <w:t>部分符合：</w:t>
            </w:r>
            <w:r w:rsidRPr="008F74BE">
              <w:rPr>
                <w:rFonts w:eastAsia="標楷體" w:hint="eastAsia"/>
                <w:szCs w:val="24"/>
              </w:rPr>
              <w:t>有編列</w:t>
            </w:r>
            <w:proofErr w:type="gramStart"/>
            <w:r w:rsidRPr="008F74BE">
              <w:rPr>
                <w:rFonts w:eastAsia="標楷體" w:hint="eastAsia"/>
                <w:szCs w:val="24"/>
              </w:rPr>
              <w:t>預算且聘有</w:t>
            </w:r>
            <w:proofErr w:type="gramEnd"/>
            <w:r w:rsidRPr="008F74BE">
              <w:rPr>
                <w:rFonts w:eastAsia="標楷體" w:hint="eastAsia"/>
                <w:szCs w:val="24"/>
              </w:rPr>
              <w:t>專任（專責）人員，但經費或人員未足以維持人體生物資料庫相關事務之運作。</w:t>
            </w:r>
          </w:p>
          <w:p w:rsidR="00104051" w:rsidRDefault="00104051" w:rsidP="00444309">
            <w:pPr>
              <w:kinsoku w:val="0"/>
              <w:overflowPunct w:val="0"/>
              <w:autoSpaceDE w:val="0"/>
              <w:autoSpaceDN w:val="0"/>
              <w:adjustRightInd w:val="0"/>
              <w:snapToGrid w:val="0"/>
              <w:ind w:left="708" w:rightChars="-1" w:right="-2" w:hangingChars="295" w:hanging="708"/>
              <w:jc w:val="both"/>
              <w:rPr>
                <w:rFonts w:eastAsia="標楷體"/>
                <w:bCs/>
                <w:szCs w:val="24"/>
              </w:rPr>
            </w:pPr>
            <w:r>
              <w:rPr>
                <w:rFonts w:eastAsia="標楷體" w:hint="eastAsia"/>
                <w:bCs/>
                <w:szCs w:val="24"/>
              </w:rPr>
              <w:t>符合：</w:t>
            </w:r>
            <w:r w:rsidRPr="008F74BE">
              <w:rPr>
                <w:rFonts w:eastAsia="標楷體" w:hint="eastAsia"/>
                <w:szCs w:val="24"/>
              </w:rPr>
              <w:t>應編有足夠預算並聘有專任（專責）人員，以維持人體生物資料庫相關事務之正常運作。</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Default="00104051" w:rsidP="00104051">
            <w:pPr>
              <w:pStyle w:val="a3"/>
              <w:numPr>
                <w:ilvl w:val="0"/>
                <w:numId w:val="9"/>
              </w:numPr>
              <w:kinsoku w:val="0"/>
              <w:overflowPunct w:val="0"/>
              <w:autoSpaceDE w:val="0"/>
              <w:autoSpaceDN w:val="0"/>
              <w:adjustRightInd w:val="0"/>
              <w:snapToGrid w:val="0"/>
              <w:ind w:leftChars="0" w:left="540" w:hanging="540"/>
              <w:jc w:val="both"/>
              <w:rPr>
                <w:rFonts w:eastAsia="標楷體"/>
                <w:bCs/>
                <w:szCs w:val="24"/>
              </w:rPr>
            </w:pPr>
            <w:r>
              <w:rPr>
                <w:rFonts w:eastAsia="標楷體" w:hint="eastAsia"/>
                <w:bCs/>
                <w:szCs w:val="24"/>
              </w:rPr>
              <w:t>專任人員</w:t>
            </w:r>
            <w:proofErr w:type="gramStart"/>
            <w:r>
              <w:rPr>
                <w:rFonts w:eastAsia="標楷體" w:hint="eastAsia"/>
                <w:bCs/>
                <w:szCs w:val="24"/>
              </w:rPr>
              <w:t>係指僅執行</w:t>
            </w:r>
            <w:proofErr w:type="gramEnd"/>
            <w:r>
              <w:rPr>
                <w:rFonts w:eastAsia="標楷體" w:hint="eastAsia"/>
                <w:bCs/>
                <w:szCs w:val="24"/>
              </w:rPr>
              <w:t>人體生物資料庫業務，</w:t>
            </w:r>
            <w:proofErr w:type="gramStart"/>
            <w:r>
              <w:rPr>
                <w:rFonts w:eastAsia="標楷體" w:hint="eastAsia"/>
                <w:bCs/>
                <w:szCs w:val="24"/>
              </w:rPr>
              <w:t>不</w:t>
            </w:r>
            <w:proofErr w:type="gramEnd"/>
            <w:r>
              <w:rPr>
                <w:rFonts w:eastAsia="標楷體" w:hint="eastAsia"/>
                <w:bCs/>
                <w:szCs w:val="24"/>
              </w:rPr>
              <w:t>另兼任機構內其他業務者。</w:t>
            </w:r>
          </w:p>
          <w:p w:rsidR="00104051" w:rsidRDefault="00104051" w:rsidP="00104051">
            <w:pPr>
              <w:pStyle w:val="a3"/>
              <w:numPr>
                <w:ilvl w:val="0"/>
                <w:numId w:val="9"/>
              </w:numPr>
              <w:kinsoku w:val="0"/>
              <w:overflowPunct w:val="0"/>
              <w:autoSpaceDE w:val="0"/>
              <w:autoSpaceDN w:val="0"/>
              <w:adjustRightInd w:val="0"/>
              <w:snapToGrid w:val="0"/>
              <w:ind w:leftChars="0" w:left="540" w:hanging="540"/>
              <w:jc w:val="both"/>
              <w:rPr>
                <w:rFonts w:eastAsia="標楷體"/>
                <w:bCs/>
                <w:szCs w:val="24"/>
              </w:rPr>
            </w:pPr>
            <w:r>
              <w:rPr>
                <w:rFonts w:eastAsia="標楷體" w:hint="eastAsia"/>
                <w:bCs/>
                <w:szCs w:val="24"/>
              </w:rPr>
              <w:t>專責人員係指被指派固定負責人體生物資料庫業務之人員。</w:t>
            </w:r>
          </w:p>
          <w:p w:rsidR="00104051" w:rsidRDefault="00104051" w:rsidP="00444309">
            <w:pPr>
              <w:kinsoku w:val="0"/>
              <w:overflowPunct w:val="0"/>
              <w:autoSpaceDE w:val="0"/>
              <w:autoSpaceDN w:val="0"/>
              <w:adjustRightInd w:val="0"/>
              <w:snapToGrid w:val="0"/>
              <w:spacing w:before="240"/>
              <w:ind w:right="-108"/>
              <w:rPr>
                <w:rFonts w:eastAsia="標楷體"/>
                <w:b/>
                <w:bCs/>
                <w:szCs w:val="24"/>
              </w:rPr>
            </w:pPr>
            <w:r>
              <w:rPr>
                <w:rFonts w:eastAsia="標楷體" w:hint="eastAsia"/>
                <w:b/>
                <w:bCs/>
                <w:szCs w:val="24"/>
              </w:rPr>
              <w:t>評量方法及建議佐證資料：</w:t>
            </w:r>
          </w:p>
          <w:p w:rsidR="00104051" w:rsidRDefault="00104051" w:rsidP="00104051">
            <w:pPr>
              <w:pStyle w:val="a3"/>
              <w:numPr>
                <w:ilvl w:val="0"/>
                <w:numId w:val="12"/>
              </w:numPr>
              <w:kinsoku w:val="0"/>
              <w:overflowPunct w:val="0"/>
              <w:autoSpaceDE w:val="0"/>
              <w:autoSpaceDN w:val="0"/>
              <w:adjustRightInd w:val="0"/>
              <w:snapToGrid w:val="0"/>
              <w:ind w:leftChars="0" w:left="540" w:hanging="540"/>
              <w:jc w:val="both"/>
              <w:rPr>
                <w:rFonts w:eastAsia="標楷體"/>
                <w:bCs/>
                <w:szCs w:val="24"/>
              </w:rPr>
            </w:pPr>
            <w:r>
              <w:rPr>
                <w:rFonts w:eastAsia="標楷體" w:hint="eastAsia"/>
                <w:bCs/>
                <w:szCs w:val="24"/>
              </w:rPr>
              <w:t>人體生物資料庫工作人員職掌規範。</w:t>
            </w:r>
          </w:p>
          <w:p w:rsidR="00104051" w:rsidRDefault="00104051" w:rsidP="00104051">
            <w:pPr>
              <w:pStyle w:val="a3"/>
              <w:numPr>
                <w:ilvl w:val="0"/>
                <w:numId w:val="12"/>
              </w:numPr>
              <w:kinsoku w:val="0"/>
              <w:overflowPunct w:val="0"/>
              <w:autoSpaceDE w:val="0"/>
              <w:autoSpaceDN w:val="0"/>
              <w:adjustRightInd w:val="0"/>
              <w:snapToGrid w:val="0"/>
              <w:ind w:leftChars="0" w:left="540" w:hanging="540"/>
              <w:jc w:val="both"/>
              <w:rPr>
                <w:rFonts w:eastAsia="標楷體"/>
                <w:bCs/>
                <w:szCs w:val="24"/>
              </w:rPr>
            </w:pPr>
            <w:r>
              <w:rPr>
                <w:rFonts w:eastAsia="標楷體" w:hint="eastAsia"/>
                <w:bCs/>
                <w:szCs w:val="24"/>
              </w:rPr>
              <w:t>人體生物資料庫經費運用說明。</w:t>
            </w:r>
          </w:p>
          <w:p w:rsidR="00104051" w:rsidRPr="008F74BE" w:rsidRDefault="00104051" w:rsidP="00104051">
            <w:pPr>
              <w:pStyle w:val="a3"/>
              <w:numPr>
                <w:ilvl w:val="0"/>
                <w:numId w:val="12"/>
              </w:numPr>
              <w:kinsoku w:val="0"/>
              <w:overflowPunct w:val="0"/>
              <w:autoSpaceDE w:val="0"/>
              <w:autoSpaceDN w:val="0"/>
              <w:adjustRightInd w:val="0"/>
              <w:snapToGrid w:val="0"/>
              <w:ind w:leftChars="0" w:left="540" w:hanging="540"/>
              <w:jc w:val="both"/>
              <w:rPr>
                <w:rFonts w:eastAsia="標楷體"/>
                <w:bCs/>
                <w:szCs w:val="24"/>
              </w:rPr>
            </w:pPr>
            <w:r w:rsidRPr="008F74BE">
              <w:rPr>
                <w:rFonts w:eastAsia="標楷體" w:hint="eastAsia"/>
                <w:bCs/>
                <w:szCs w:val="24"/>
              </w:rPr>
              <w:t>人體生物資料庫經費收支報表。項目如下：</w:t>
            </w:r>
          </w:p>
          <w:p w:rsidR="00104051" w:rsidRPr="008F74BE" w:rsidRDefault="00104051" w:rsidP="00444309">
            <w:pPr>
              <w:kinsoku w:val="0"/>
              <w:overflowPunct w:val="0"/>
              <w:autoSpaceDE w:val="0"/>
              <w:autoSpaceDN w:val="0"/>
              <w:adjustRightInd w:val="0"/>
              <w:snapToGrid w:val="0"/>
              <w:ind w:leftChars="85" w:left="204"/>
              <w:jc w:val="both"/>
              <w:rPr>
                <w:rFonts w:eastAsia="標楷體"/>
                <w:bCs/>
                <w:szCs w:val="24"/>
              </w:rPr>
            </w:pPr>
            <w:r>
              <w:rPr>
                <w:rFonts w:eastAsia="標楷體" w:hint="eastAsia"/>
                <w:bCs/>
                <w:szCs w:val="24"/>
              </w:rPr>
              <w:t>(1)</w:t>
            </w:r>
            <w:r w:rsidRPr="008F74BE">
              <w:rPr>
                <w:rFonts w:eastAsia="標楷體" w:hint="eastAsia"/>
                <w:bCs/>
                <w:szCs w:val="24"/>
              </w:rPr>
              <w:t>收入項目：檢體申請費、醫院</w:t>
            </w:r>
            <w:proofErr w:type="gramStart"/>
            <w:r w:rsidRPr="008F74BE">
              <w:rPr>
                <w:rFonts w:eastAsia="標楷體" w:hint="eastAsia"/>
                <w:bCs/>
                <w:szCs w:val="24"/>
              </w:rPr>
              <w:t>挹</w:t>
            </w:r>
            <w:proofErr w:type="gramEnd"/>
            <w:r w:rsidRPr="008F74BE">
              <w:rPr>
                <w:rFonts w:eastAsia="標楷體" w:hint="eastAsia"/>
                <w:bCs/>
                <w:szCs w:val="24"/>
              </w:rPr>
              <w:t>注經費及其他計畫收入等項目。</w:t>
            </w:r>
          </w:p>
          <w:p w:rsidR="00104051" w:rsidRDefault="00104051" w:rsidP="00B00E52">
            <w:pPr>
              <w:kinsoku w:val="0"/>
              <w:overflowPunct w:val="0"/>
              <w:autoSpaceDE w:val="0"/>
              <w:autoSpaceDN w:val="0"/>
              <w:adjustRightInd w:val="0"/>
              <w:snapToGrid w:val="0"/>
              <w:ind w:leftChars="85" w:left="1668" w:hangingChars="610" w:hanging="1464"/>
              <w:jc w:val="both"/>
              <w:rPr>
                <w:rFonts w:eastAsia="標楷體"/>
                <w:bCs/>
                <w:szCs w:val="24"/>
              </w:rPr>
            </w:pPr>
            <w:r>
              <w:rPr>
                <w:rFonts w:eastAsia="標楷體" w:hint="eastAsia"/>
                <w:bCs/>
                <w:szCs w:val="24"/>
              </w:rPr>
              <w:t>(2)</w:t>
            </w:r>
            <w:r w:rsidRPr="008F74BE">
              <w:rPr>
                <w:rFonts w:eastAsia="標楷體" w:hint="eastAsia"/>
                <w:bCs/>
                <w:szCs w:val="24"/>
              </w:rPr>
              <w:t>支出項目：人事費、委員審查費、委員出席費、教育訓練費及其他業務費等項目。</w:t>
            </w:r>
          </w:p>
        </w:tc>
      </w:tr>
      <w:tr w:rsidR="00104051" w:rsidTr="00DA6136">
        <w:trPr>
          <w:trHeight w:val="8391"/>
          <w:jc w:val="center"/>
        </w:trPr>
        <w:tc>
          <w:tcPr>
            <w:tcW w:w="406" w:type="pct"/>
            <w:tcBorders>
              <w:top w:val="single" w:sz="4" w:space="0" w:color="auto"/>
              <w:left w:val="single" w:sz="24" w:space="0" w:color="auto"/>
              <w:bottom w:val="single" w:sz="2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hAnsi="標楷體" w:hint="eastAsia"/>
                <w:sz w:val="26"/>
                <w:szCs w:val="26"/>
              </w:rPr>
              <w:t>自我評量結果具體說明</w:t>
            </w:r>
          </w:p>
        </w:tc>
        <w:tc>
          <w:tcPr>
            <w:tcW w:w="4594" w:type="pct"/>
            <w:gridSpan w:val="3"/>
            <w:tcBorders>
              <w:top w:val="single" w:sz="4" w:space="0" w:color="auto"/>
              <w:left w:val="single" w:sz="4" w:space="0" w:color="auto"/>
              <w:bottom w:val="single" w:sz="24" w:space="0" w:color="auto"/>
              <w:right w:val="single" w:sz="24" w:space="0" w:color="auto"/>
            </w:tcBorders>
            <w:hideMark/>
          </w:tcPr>
          <w:p w:rsidR="00104051" w:rsidRDefault="00104051" w:rsidP="00444309">
            <w:pPr>
              <w:kinsoku w:val="0"/>
              <w:overflowPunct w:val="0"/>
              <w:autoSpaceDE w:val="0"/>
              <w:autoSpaceDN w:val="0"/>
              <w:adjustRightInd w:val="0"/>
              <w:snapToGrid w:val="0"/>
              <w:ind w:leftChars="-15" w:left="-36"/>
              <w:rPr>
                <w:rFonts w:eastAsia="標楷體"/>
                <w:sz w:val="26"/>
                <w:szCs w:val="26"/>
              </w:rPr>
            </w:pPr>
            <w:r>
              <w:rPr>
                <w:rFonts w:eastAsia="標楷體" w:hint="eastAsia"/>
                <w:sz w:val="26"/>
                <w:szCs w:val="26"/>
              </w:rPr>
              <w:t>※具體說明：</w:t>
            </w:r>
          </w:p>
        </w:tc>
      </w:tr>
    </w:tbl>
    <w:p w:rsidR="00DA6136" w:rsidRDefault="00DA6136" w:rsidP="00DA6136">
      <w:pPr>
        <w:spacing w:line="20" w:lineRule="exact"/>
      </w:pPr>
      <w:r>
        <w:br w:type="page"/>
      </w:r>
    </w:p>
    <w:p w:rsidR="00DA6136" w:rsidRDefault="00DA6136" w:rsidP="00DA6136">
      <w:pPr>
        <w:spacing w:line="20" w:lineRule="exact"/>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2539"/>
        <w:gridCol w:w="2070"/>
        <w:gridCol w:w="4253"/>
      </w:tblGrid>
      <w:tr w:rsidR="00104051" w:rsidTr="00DA6136">
        <w:tc>
          <w:tcPr>
            <w:tcW w:w="406" w:type="pct"/>
            <w:tcBorders>
              <w:top w:val="single" w:sz="24" w:space="0" w:color="auto"/>
              <w:left w:val="single" w:sz="24" w:space="0" w:color="auto"/>
              <w:bottom w:val="single" w:sz="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bCs/>
                <w:sz w:val="22"/>
              </w:rPr>
              <w:br w:type="page"/>
            </w:r>
            <w:r>
              <w:rPr>
                <w:rFonts w:eastAsia="標楷體"/>
                <w:b/>
                <w:sz w:val="26"/>
                <w:szCs w:val="26"/>
              </w:rPr>
              <w:br w:type="page"/>
            </w:r>
            <w:r>
              <w:rPr>
                <w:rFonts w:eastAsia="標楷體"/>
                <w:sz w:val="26"/>
                <w:szCs w:val="26"/>
              </w:rPr>
              <w:br w:type="page"/>
            </w:r>
            <w:r>
              <w:rPr>
                <w:rFonts w:eastAsia="標楷體" w:hAnsi="標楷體" w:hint="eastAsia"/>
                <w:sz w:val="26"/>
                <w:szCs w:val="26"/>
              </w:rPr>
              <w:t>項次</w:t>
            </w:r>
          </w:p>
        </w:tc>
        <w:tc>
          <w:tcPr>
            <w:tcW w:w="1316" w:type="pct"/>
            <w:tcBorders>
              <w:top w:val="single" w:sz="24" w:space="0" w:color="auto"/>
              <w:left w:val="single" w:sz="4" w:space="0" w:color="auto"/>
              <w:bottom w:val="single" w:sz="4" w:space="0" w:color="auto"/>
              <w:right w:val="single" w:sz="4" w:space="0" w:color="auto"/>
            </w:tcBorders>
            <w:vAlign w:val="center"/>
            <w:hideMark/>
          </w:tcPr>
          <w:p w:rsidR="00104051" w:rsidRDefault="00104051" w:rsidP="00444309">
            <w:pPr>
              <w:jc w:val="both"/>
              <w:rPr>
                <w:rFonts w:eastAsia="標楷體"/>
                <w:sz w:val="26"/>
                <w:szCs w:val="26"/>
              </w:rPr>
            </w:pPr>
            <w:r>
              <w:rPr>
                <w:rFonts w:eastAsia="標楷體"/>
                <w:bCs/>
                <w:sz w:val="26"/>
                <w:szCs w:val="26"/>
              </w:rPr>
              <w:t>1.4</w:t>
            </w:r>
          </w:p>
        </w:tc>
        <w:tc>
          <w:tcPr>
            <w:tcW w:w="1073" w:type="pct"/>
            <w:tcBorders>
              <w:top w:val="single" w:sz="24" w:space="0" w:color="auto"/>
              <w:left w:val="single" w:sz="4" w:space="0" w:color="auto"/>
              <w:bottom w:val="single" w:sz="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hAnsi="標楷體" w:hint="eastAsia"/>
                <w:sz w:val="26"/>
                <w:szCs w:val="26"/>
              </w:rPr>
              <w:t>自我評量結果</w:t>
            </w:r>
          </w:p>
        </w:tc>
        <w:tc>
          <w:tcPr>
            <w:tcW w:w="2205" w:type="pct"/>
            <w:tcBorders>
              <w:top w:val="single" w:sz="24" w:space="0" w:color="auto"/>
              <w:left w:val="single" w:sz="4" w:space="0" w:color="auto"/>
              <w:bottom w:val="single" w:sz="4" w:space="0" w:color="auto"/>
              <w:right w:val="single" w:sz="24" w:space="0" w:color="auto"/>
            </w:tcBorders>
            <w:vAlign w:val="center"/>
            <w:hideMark/>
          </w:tcPr>
          <w:p w:rsidR="00104051" w:rsidRDefault="00104051" w:rsidP="00444309">
            <w:pPr>
              <w:jc w:val="both"/>
              <w:rPr>
                <w:rFonts w:eastAsia="標楷體"/>
                <w:b/>
                <w:sz w:val="26"/>
                <w:szCs w:val="26"/>
              </w:rPr>
            </w:pPr>
            <w:r>
              <w:rPr>
                <w:rFonts w:ascii="標楷體" w:eastAsia="標楷體" w:hAnsi="標楷體" w:hint="eastAsia"/>
                <w:sz w:val="26"/>
                <w:szCs w:val="26"/>
              </w:rPr>
              <w:t>○</w:t>
            </w:r>
            <w:r>
              <w:rPr>
                <w:rFonts w:eastAsia="標楷體" w:hint="eastAsia"/>
                <w:bCs/>
                <w:sz w:val="26"/>
                <w:szCs w:val="26"/>
              </w:rPr>
              <w:t>符合</w:t>
            </w:r>
            <w:r>
              <w:rPr>
                <w:rFonts w:eastAsia="標楷體"/>
                <w:sz w:val="26"/>
                <w:szCs w:val="26"/>
              </w:rPr>
              <w:t xml:space="preserve">   </w:t>
            </w:r>
            <w:r>
              <w:rPr>
                <w:rFonts w:ascii="標楷體" w:eastAsia="標楷體" w:hAnsi="標楷體" w:hint="eastAsia"/>
                <w:sz w:val="26"/>
                <w:szCs w:val="26"/>
              </w:rPr>
              <w:t>○部分</w:t>
            </w:r>
            <w:r>
              <w:rPr>
                <w:rFonts w:eastAsia="標楷體" w:hint="eastAsia"/>
                <w:bCs/>
                <w:sz w:val="26"/>
                <w:szCs w:val="26"/>
              </w:rPr>
              <w:t>符合</w:t>
            </w:r>
            <w:r>
              <w:rPr>
                <w:rFonts w:eastAsia="標楷體"/>
                <w:bCs/>
                <w:sz w:val="26"/>
                <w:szCs w:val="26"/>
              </w:rPr>
              <w:t xml:space="preserve">  </w:t>
            </w:r>
            <w:r>
              <w:rPr>
                <w:rFonts w:ascii="標楷體" w:eastAsia="標楷體" w:hAnsi="標楷體" w:hint="eastAsia"/>
                <w:sz w:val="26"/>
                <w:szCs w:val="26"/>
              </w:rPr>
              <w:t>○</w:t>
            </w:r>
            <w:r>
              <w:rPr>
                <w:rFonts w:eastAsia="標楷體" w:hint="eastAsia"/>
                <w:bCs/>
                <w:sz w:val="26"/>
                <w:szCs w:val="26"/>
              </w:rPr>
              <w:t>不符合</w:t>
            </w:r>
          </w:p>
        </w:tc>
      </w:tr>
      <w:tr w:rsidR="00104051" w:rsidTr="00B00E52">
        <w:trPr>
          <w:trHeight w:val="238"/>
        </w:trPr>
        <w:tc>
          <w:tcPr>
            <w:tcW w:w="406" w:type="pct"/>
            <w:tcBorders>
              <w:top w:val="single" w:sz="4" w:space="0" w:color="auto"/>
              <w:left w:val="single" w:sz="24" w:space="0" w:color="auto"/>
              <w:bottom w:val="single" w:sz="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hAnsi="標楷體" w:hint="eastAsia"/>
                <w:sz w:val="26"/>
                <w:szCs w:val="26"/>
              </w:rPr>
              <w:t>基準</w:t>
            </w:r>
          </w:p>
        </w:tc>
        <w:tc>
          <w:tcPr>
            <w:tcW w:w="4594" w:type="pct"/>
            <w:gridSpan w:val="3"/>
            <w:tcBorders>
              <w:top w:val="single" w:sz="4" w:space="0" w:color="auto"/>
              <w:left w:val="single" w:sz="4" w:space="0" w:color="auto"/>
              <w:bottom w:val="single" w:sz="4" w:space="0" w:color="auto"/>
              <w:right w:val="single" w:sz="24" w:space="0" w:color="auto"/>
            </w:tcBorders>
            <w:vAlign w:val="center"/>
            <w:hideMark/>
          </w:tcPr>
          <w:p w:rsidR="00104051" w:rsidRDefault="00104051" w:rsidP="00444309">
            <w:pPr>
              <w:widowControl/>
              <w:adjustRightInd w:val="0"/>
              <w:snapToGrid w:val="0"/>
              <w:jc w:val="both"/>
              <w:rPr>
                <w:rFonts w:eastAsia="標楷體"/>
                <w:bCs/>
                <w:snapToGrid w:val="0"/>
                <w:sz w:val="26"/>
                <w:szCs w:val="26"/>
              </w:rPr>
            </w:pPr>
            <w:r>
              <w:rPr>
                <w:rFonts w:eastAsia="標楷體" w:hint="eastAsia"/>
                <w:szCs w:val="24"/>
              </w:rPr>
              <w:t>明定人體生物資料庫工作人員的工作職掌、權限</w:t>
            </w:r>
          </w:p>
        </w:tc>
      </w:tr>
      <w:tr w:rsidR="00104051" w:rsidTr="00B00E52">
        <w:trPr>
          <w:trHeight w:val="1041"/>
        </w:trPr>
        <w:tc>
          <w:tcPr>
            <w:tcW w:w="406" w:type="pct"/>
            <w:tcBorders>
              <w:top w:val="single" w:sz="4" w:space="0" w:color="auto"/>
              <w:left w:val="single" w:sz="24" w:space="0" w:color="auto"/>
              <w:bottom w:val="single" w:sz="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hAnsi="標楷體" w:hint="eastAsia"/>
                <w:sz w:val="26"/>
                <w:szCs w:val="26"/>
              </w:rPr>
              <w:t>評分說明</w:t>
            </w:r>
          </w:p>
        </w:tc>
        <w:tc>
          <w:tcPr>
            <w:tcW w:w="4594" w:type="pct"/>
            <w:gridSpan w:val="3"/>
            <w:tcBorders>
              <w:top w:val="single" w:sz="4" w:space="0" w:color="auto"/>
              <w:left w:val="single" w:sz="4" w:space="0" w:color="auto"/>
              <w:bottom w:val="nil"/>
              <w:right w:val="single" w:sz="24" w:space="0" w:color="auto"/>
            </w:tcBorders>
            <w:hideMark/>
          </w:tcPr>
          <w:p w:rsidR="00104051" w:rsidRDefault="00104051" w:rsidP="00444309">
            <w:pPr>
              <w:kinsoku w:val="0"/>
              <w:overflowPunct w:val="0"/>
              <w:autoSpaceDE w:val="0"/>
              <w:autoSpaceDN w:val="0"/>
              <w:adjustRightInd w:val="0"/>
              <w:snapToGrid w:val="0"/>
              <w:ind w:left="967" w:rightChars="-1" w:right="-2" w:hangingChars="403" w:hanging="967"/>
              <w:jc w:val="both"/>
              <w:rPr>
                <w:rFonts w:eastAsia="標楷體"/>
                <w:bCs/>
                <w:color w:val="000000" w:themeColor="text1"/>
                <w:szCs w:val="24"/>
              </w:rPr>
            </w:pPr>
            <w:r>
              <w:rPr>
                <w:rFonts w:eastAsia="標楷體" w:hint="eastAsia"/>
                <w:bCs/>
                <w:color w:val="000000" w:themeColor="text1"/>
                <w:szCs w:val="24"/>
              </w:rPr>
              <w:t>不符合：未</w:t>
            </w:r>
            <w:r>
              <w:rPr>
                <w:rFonts w:eastAsia="標楷體" w:hint="eastAsia"/>
                <w:color w:val="000000" w:themeColor="text1"/>
                <w:szCs w:val="24"/>
              </w:rPr>
              <w:t>有人體</w:t>
            </w:r>
            <w:r>
              <w:rPr>
                <w:rFonts w:eastAsia="標楷體" w:hint="eastAsia"/>
                <w:szCs w:val="24"/>
              </w:rPr>
              <w:t>生物資料庫之人員</w:t>
            </w:r>
            <w:r>
              <w:rPr>
                <w:rFonts w:eastAsia="標楷體" w:hint="eastAsia"/>
                <w:bCs/>
                <w:color w:val="000000" w:themeColor="text1"/>
                <w:szCs w:val="24"/>
              </w:rPr>
              <w:t>工作內容說明書、規範。</w:t>
            </w:r>
          </w:p>
          <w:p w:rsidR="00104051" w:rsidRDefault="00104051" w:rsidP="00444309">
            <w:pPr>
              <w:kinsoku w:val="0"/>
              <w:overflowPunct w:val="0"/>
              <w:autoSpaceDE w:val="0"/>
              <w:autoSpaceDN w:val="0"/>
              <w:adjustRightInd w:val="0"/>
              <w:snapToGrid w:val="0"/>
              <w:ind w:leftChars="1" w:left="1173" w:rightChars="-1" w:right="-2" w:hangingChars="488" w:hanging="1171"/>
              <w:jc w:val="both"/>
              <w:rPr>
                <w:rFonts w:eastAsia="標楷體"/>
                <w:bCs/>
                <w:color w:val="000000" w:themeColor="text1"/>
                <w:szCs w:val="24"/>
              </w:rPr>
            </w:pPr>
            <w:r>
              <w:rPr>
                <w:rFonts w:eastAsia="標楷體" w:hint="eastAsia"/>
                <w:bCs/>
                <w:color w:val="000000" w:themeColor="text1"/>
                <w:szCs w:val="24"/>
              </w:rPr>
              <w:t>部分符合：有訂定但未明定人體生物資料庫之人員職務、義務及責任等內容。</w:t>
            </w:r>
          </w:p>
          <w:p w:rsidR="00104051" w:rsidRDefault="00104051" w:rsidP="00444309">
            <w:pPr>
              <w:kinsoku w:val="0"/>
              <w:overflowPunct w:val="0"/>
              <w:autoSpaceDE w:val="0"/>
              <w:autoSpaceDN w:val="0"/>
              <w:adjustRightInd w:val="0"/>
              <w:snapToGrid w:val="0"/>
              <w:ind w:left="708" w:rightChars="-1" w:right="-2" w:hangingChars="295" w:hanging="708"/>
              <w:jc w:val="both"/>
              <w:rPr>
                <w:rFonts w:eastAsia="標楷體"/>
                <w:szCs w:val="24"/>
              </w:rPr>
            </w:pPr>
            <w:r>
              <w:rPr>
                <w:rFonts w:eastAsia="標楷體" w:hint="eastAsia"/>
                <w:bCs/>
                <w:szCs w:val="24"/>
              </w:rPr>
              <w:t>符合：具備工作內容說明書、規範，且清楚訂</w:t>
            </w:r>
            <w:r>
              <w:rPr>
                <w:rFonts w:eastAsia="標楷體" w:hint="eastAsia"/>
                <w:szCs w:val="24"/>
              </w:rPr>
              <w:t>定人員職務、義務及責任等內容，並向人體生物資料庫相關人員說明</w:t>
            </w:r>
            <w:proofErr w:type="gramStart"/>
            <w:r>
              <w:rPr>
                <w:rFonts w:eastAsia="標楷體" w:hint="eastAsia"/>
                <w:szCs w:val="24"/>
              </w:rPr>
              <w:t>清楚，</w:t>
            </w:r>
            <w:proofErr w:type="gramEnd"/>
            <w:r>
              <w:rPr>
                <w:rFonts w:eastAsia="標楷體" w:hint="eastAsia"/>
                <w:szCs w:val="24"/>
              </w:rPr>
              <w:t>有資料可查。</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B00E52" w:rsidRDefault="00104051" w:rsidP="00451572">
            <w:pPr>
              <w:pStyle w:val="a3"/>
              <w:numPr>
                <w:ilvl w:val="0"/>
                <w:numId w:val="58"/>
              </w:numPr>
              <w:kinsoku w:val="0"/>
              <w:overflowPunct w:val="0"/>
              <w:autoSpaceDE w:val="0"/>
              <w:autoSpaceDN w:val="0"/>
              <w:adjustRightInd w:val="0"/>
              <w:snapToGrid w:val="0"/>
              <w:ind w:leftChars="0" w:left="149" w:hanging="149"/>
              <w:jc w:val="both"/>
              <w:rPr>
                <w:rFonts w:eastAsia="標楷體"/>
                <w:szCs w:val="24"/>
              </w:rPr>
            </w:pPr>
            <w:r w:rsidRPr="00B00E52">
              <w:rPr>
                <w:rFonts w:eastAsia="標楷體" w:hint="eastAsia"/>
                <w:szCs w:val="24"/>
              </w:rPr>
              <w:t>人體生物資料庫之生物學主管及資訊主管其資格及職責須符合人體生物資料庫設置許可</w:t>
            </w:r>
            <w:r w:rsidR="00A80C45" w:rsidRPr="00B00E52">
              <w:rPr>
                <w:rFonts w:eastAsia="標楷體" w:hint="eastAsia"/>
                <w:szCs w:val="24"/>
              </w:rPr>
              <w:t>管理</w:t>
            </w:r>
            <w:r w:rsidRPr="00B00E52">
              <w:rPr>
                <w:rFonts w:eastAsia="標楷體" w:hint="eastAsia"/>
                <w:szCs w:val="24"/>
              </w:rPr>
              <w:t>辦法第</w:t>
            </w:r>
            <w:r w:rsidRPr="00B00E52">
              <w:rPr>
                <w:rFonts w:eastAsia="標楷體" w:hint="eastAsia"/>
                <w:szCs w:val="24"/>
              </w:rPr>
              <w:t>4</w:t>
            </w:r>
            <w:r w:rsidRPr="00B00E52">
              <w:rPr>
                <w:rFonts w:eastAsia="標楷體" w:hint="eastAsia"/>
                <w:szCs w:val="24"/>
              </w:rPr>
              <w:t>條規定。</w:t>
            </w:r>
          </w:p>
          <w:p w:rsidR="00B00E52" w:rsidRPr="00B00E52" w:rsidRDefault="00B00E52" w:rsidP="00451572">
            <w:pPr>
              <w:pStyle w:val="a3"/>
              <w:numPr>
                <w:ilvl w:val="0"/>
                <w:numId w:val="58"/>
              </w:numPr>
              <w:kinsoku w:val="0"/>
              <w:overflowPunct w:val="0"/>
              <w:autoSpaceDE w:val="0"/>
              <w:autoSpaceDN w:val="0"/>
              <w:adjustRightInd w:val="0"/>
              <w:snapToGrid w:val="0"/>
              <w:ind w:leftChars="0" w:left="149" w:hanging="149"/>
              <w:jc w:val="both"/>
              <w:rPr>
                <w:rFonts w:eastAsia="標楷體"/>
                <w:szCs w:val="24"/>
              </w:rPr>
            </w:pPr>
            <w:r w:rsidRPr="00B00E52">
              <w:rPr>
                <w:rFonts w:ascii="Times New Roman" w:eastAsia="標楷體" w:hAnsi="Times New Roman" w:hint="eastAsia"/>
              </w:rPr>
              <w:t>應明確定義人體生物資料庫工作人員不得兼任之職務</w:t>
            </w:r>
            <w:proofErr w:type="gramStart"/>
            <w:r w:rsidRPr="00B00E52">
              <w:rPr>
                <w:rFonts w:ascii="Times New Roman" w:eastAsia="標楷體" w:hAnsi="Times New Roman" w:hint="eastAsia"/>
              </w:rPr>
              <w:t>（</w:t>
            </w:r>
            <w:proofErr w:type="gramEnd"/>
            <w:r w:rsidRPr="00B00E52">
              <w:rPr>
                <w:rFonts w:ascii="Times New Roman" w:eastAsia="標楷體" w:hAnsi="Times New Roman" w:hint="eastAsia"/>
              </w:rPr>
              <w:t>如：資訊系統權限管理人員不得兼任生物檢體處理人員</w:t>
            </w:r>
            <w:proofErr w:type="gramStart"/>
            <w:r w:rsidRPr="00B00E52">
              <w:rPr>
                <w:rFonts w:ascii="Times New Roman" w:eastAsia="標楷體" w:hAnsi="Times New Roman" w:hint="eastAsia"/>
              </w:rPr>
              <w:t>）</w:t>
            </w:r>
            <w:proofErr w:type="gramEnd"/>
            <w:r w:rsidRPr="00B00E52">
              <w:rPr>
                <w:rFonts w:ascii="Times New Roman" w:eastAsia="標楷體" w:hAnsi="Times New Roman" w:hint="eastAsia"/>
              </w:rPr>
              <w:t>。</w:t>
            </w:r>
          </w:p>
          <w:p w:rsidR="00104051" w:rsidRDefault="00104051" w:rsidP="00444309">
            <w:pPr>
              <w:kinsoku w:val="0"/>
              <w:overflowPunct w:val="0"/>
              <w:autoSpaceDE w:val="0"/>
              <w:autoSpaceDN w:val="0"/>
              <w:adjustRightInd w:val="0"/>
              <w:snapToGrid w:val="0"/>
              <w:spacing w:before="240"/>
              <w:ind w:right="-108"/>
              <w:jc w:val="both"/>
              <w:rPr>
                <w:rFonts w:eastAsia="標楷體"/>
                <w:b/>
                <w:bCs/>
                <w:szCs w:val="24"/>
              </w:rPr>
            </w:pPr>
            <w:r>
              <w:rPr>
                <w:rFonts w:eastAsia="標楷體" w:hint="eastAsia"/>
                <w:b/>
                <w:bCs/>
                <w:szCs w:val="24"/>
              </w:rPr>
              <w:t>評量方法及建議佐證資料：</w:t>
            </w:r>
          </w:p>
          <w:p w:rsidR="00104051" w:rsidRDefault="00104051" w:rsidP="00451572">
            <w:pPr>
              <w:pStyle w:val="a3"/>
              <w:numPr>
                <w:ilvl w:val="0"/>
                <w:numId w:val="68"/>
              </w:numPr>
              <w:kinsoku w:val="0"/>
              <w:overflowPunct w:val="0"/>
              <w:autoSpaceDE w:val="0"/>
              <w:autoSpaceDN w:val="0"/>
              <w:adjustRightInd w:val="0"/>
              <w:snapToGrid w:val="0"/>
              <w:ind w:leftChars="0" w:left="540" w:hanging="540"/>
              <w:jc w:val="both"/>
              <w:rPr>
                <w:rFonts w:ascii="Times New Roman" w:eastAsia="標楷體"/>
                <w:szCs w:val="24"/>
              </w:rPr>
            </w:pPr>
            <w:r w:rsidRPr="0066752E">
              <w:rPr>
                <w:rFonts w:ascii="Times New Roman" w:eastAsia="標楷體" w:hint="eastAsia"/>
                <w:szCs w:val="24"/>
              </w:rPr>
              <w:t>人體生物資料庫之人員工作職掌規範及說明書。</w:t>
            </w:r>
          </w:p>
          <w:p w:rsidR="00104051" w:rsidRPr="0066752E" w:rsidRDefault="00104051" w:rsidP="00451572">
            <w:pPr>
              <w:pStyle w:val="a3"/>
              <w:numPr>
                <w:ilvl w:val="0"/>
                <w:numId w:val="68"/>
              </w:numPr>
              <w:kinsoku w:val="0"/>
              <w:overflowPunct w:val="0"/>
              <w:autoSpaceDE w:val="0"/>
              <w:autoSpaceDN w:val="0"/>
              <w:adjustRightInd w:val="0"/>
              <w:snapToGrid w:val="0"/>
              <w:ind w:leftChars="0" w:left="540" w:hanging="540"/>
              <w:jc w:val="both"/>
              <w:rPr>
                <w:rFonts w:ascii="Times New Roman" w:eastAsia="標楷體"/>
                <w:szCs w:val="24"/>
              </w:rPr>
            </w:pPr>
            <w:r w:rsidRPr="0066752E">
              <w:rPr>
                <w:rFonts w:ascii="Times New Roman" w:eastAsia="標楷體" w:hint="eastAsia"/>
                <w:szCs w:val="24"/>
              </w:rPr>
              <w:t>人體生物資料庫工作人員名冊。</w:t>
            </w:r>
          </w:p>
        </w:tc>
      </w:tr>
      <w:tr w:rsidR="00104051" w:rsidTr="00DA6136">
        <w:trPr>
          <w:trHeight w:val="9354"/>
        </w:trPr>
        <w:tc>
          <w:tcPr>
            <w:tcW w:w="406" w:type="pct"/>
            <w:tcBorders>
              <w:top w:val="single" w:sz="4" w:space="0" w:color="auto"/>
              <w:left w:val="single" w:sz="24" w:space="0" w:color="auto"/>
              <w:bottom w:val="single" w:sz="24" w:space="0" w:color="auto"/>
              <w:right w:val="single" w:sz="4" w:space="0" w:color="auto"/>
            </w:tcBorders>
            <w:vAlign w:val="center"/>
            <w:hideMark/>
          </w:tcPr>
          <w:p w:rsidR="00104051" w:rsidRDefault="00104051" w:rsidP="00444309">
            <w:pPr>
              <w:jc w:val="distribute"/>
              <w:rPr>
                <w:rFonts w:eastAsia="標楷體"/>
                <w:sz w:val="26"/>
                <w:szCs w:val="26"/>
              </w:rPr>
            </w:pPr>
            <w:r>
              <w:rPr>
                <w:rFonts w:eastAsia="標楷體" w:hAnsi="標楷體" w:hint="eastAsia"/>
                <w:sz w:val="26"/>
                <w:szCs w:val="26"/>
              </w:rPr>
              <w:t>自我評量結果具體說明</w:t>
            </w:r>
          </w:p>
        </w:tc>
        <w:tc>
          <w:tcPr>
            <w:tcW w:w="4594" w:type="pct"/>
            <w:gridSpan w:val="3"/>
            <w:tcBorders>
              <w:top w:val="single" w:sz="4" w:space="0" w:color="auto"/>
              <w:left w:val="single" w:sz="4" w:space="0" w:color="auto"/>
              <w:bottom w:val="single" w:sz="24" w:space="0" w:color="auto"/>
              <w:right w:val="single" w:sz="24" w:space="0" w:color="auto"/>
            </w:tcBorders>
            <w:hideMark/>
          </w:tcPr>
          <w:p w:rsidR="00104051" w:rsidRDefault="00104051" w:rsidP="00444309">
            <w:pPr>
              <w:kinsoku w:val="0"/>
              <w:overflowPunct w:val="0"/>
              <w:autoSpaceDE w:val="0"/>
              <w:autoSpaceDN w:val="0"/>
              <w:adjustRightInd w:val="0"/>
              <w:snapToGrid w:val="0"/>
              <w:ind w:leftChars="-15" w:left="-36"/>
              <w:rPr>
                <w:rFonts w:eastAsia="標楷體"/>
                <w:sz w:val="26"/>
                <w:szCs w:val="26"/>
              </w:rPr>
            </w:pPr>
            <w:r>
              <w:rPr>
                <w:rFonts w:eastAsia="標楷體" w:hint="eastAsia"/>
                <w:sz w:val="26"/>
                <w:szCs w:val="26"/>
              </w:rPr>
              <w:t>※具體說明：</w:t>
            </w:r>
          </w:p>
        </w:tc>
      </w:tr>
    </w:tbl>
    <w:p w:rsidR="00104051" w:rsidRDefault="00104051" w:rsidP="00B00E52">
      <w:pPr>
        <w:widowControl/>
        <w:spacing w:line="20" w:lineRule="exact"/>
        <w:rPr>
          <w:rFonts w:eastAsia="標楷體"/>
          <w:b/>
          <w:sz w:val="26"/>
          <w:szCs w:val="26"/>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both"/>
              <w:rPr>
                <w:rFonts w:eastAsia="標楷體"/>
                <w:sz w:val="26"/>
                <w:szCs w:val="26"/>
              </w:rPr>
            </w:pPr>
            <w:r w:rsidRPr="00A41E9F">
              <w:rPr>
                <w:rFonts w:eastAsia="標楷體"/>
                <w:bCs/>
                <w:sz w:val="26"/>
                <w:szCs w:val="26"/>
              </w:rPr>
              <w:t>1.</w:t>
            </w:r>
            <w:r w:rsidRPr="00A41E9F">
              <w:rPr>
                <w:rFonts w:eastAsia="標楷體" w:hint="eastAsia"/>
                <w:bCs/>
                <w:sz w:val="26"/>
                <w:szCs w:val="26"/>
              </w:rPr>
              <w:t>5</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sidRPr="00A57D72">
              <w:rPr>
                <w:rFonts w:eastAsia="標楷體" w:hint="eastAsia"/>
                <w:szCs w:val="24"/>
              </w:rPr>
              <w:t>工</w:t>
            </w:r>
            <w:r w:rsidRPr="00A57D72">
              <w:rPr>
                <w:rFonts w:eastAsia="標楷體"/>
                <w:szCs w:val="24"/>
              </w:rPr>
              <w:t>作人員應定期接受適當時數或工作相關訓練課程</w:t>
            </w:r>
          </w:p>
        </w:tc>
      </w:tr>
      <w:tr w:rsidR="00104051" w:rsidTr="00444309">
        <w:trPr>
          <w:trHeight w:val="1041"/>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Pr="007C4A38" w:rsidRDefault="00104051" w:rsidP="00444309">
            <w:pPr>
              <w:kinsoku w:val="0"/>
              <w:overflowPunct w:val="0"/>
              <w:autoSpaceDE w:val="0"/>
              <w:autoSpaceDN w:val="0"/>
              <w:adjustRightInd w:val="0"/>
              <w:snapToGrid w:val="0"/>
              <w:ind w:left="967" w:rightChars="-1" w:right="-2" w:hangingChars="403" w:hanging="967"/>
              <w:jc w:val="both"/>
              <w:rPr>
                <w:rFonts w:eastAsia="標楷體"/>
                <w:bCs/>
                <w:szCs w:val="24"/>
              </w:rPr>
            </w:pPr>
            <w:r w:rsidRPr="007C4A38">
              <w:rPr>
                <w:rFonts w:eastAsia="標楷體" w:hint="eastAsia"/>
                <w:bCs/>
                <w:szCs w:val="24"/>
              </w:rPr>
              <w:t>不符合：未有訂工作人員教育訓練計畫。</w:t>
            </w:r>
          </w:p>
          <w:p w:rsidR="00104051" w:rsidRPr="007C4A38" w:rsidRDefault="00104051" w:rsidP="00444309">
            <w:pPr>
              <w:kinsoku w:val="0"/>
              <w:overflowPunct w:val="0"/>
              <w:autoSpaceDE w:val="0"/>
              <w:autoSpaceDN w:val="0"/>
              <w:adjustRightInd w:val="0"/>
              <w:snapToGrid w:val="0"/>
              <w:ind w:left="727" w:rightChars="-1" w:right="-2" w:hangingChars="303" w:hanging="727"/>
              <w:jc w:val="both"/>
              <w:rPr>
                <w:rFonts w:eastAsia="標楷體"/>
                <w:bCs/>
                <w:szCs w:val="24"/>
              </w:rPr>
            </w:pPr>
            <w:r w:rsidRPr="007C4A38">
              <w:rPr>
                <w:rFonts w:eastAsia="標楷體" w:hint="eastAsia"/>
                <w:bCs/>
                <w:szCs w:val="24"/>
              </w:rPr>
              <w:t>部分符合：</w:t>
            </w:r>
            <w:r w:rsidRPr="000341BD">
              <w:rPr>
                <w:rFonts w:eastAsia="標楷體"/>
              </w:rPr>
              <w:t>下列符合項目任一項未符合者。</w:t>
            </w:r>
          </w:p>
          <w:p w:rsidR="00104051" w:rsidRPr="007C4A38" w:rsidRDefault="00104051" w:rsidP="00444309">
            <w:pPr>
              <w:snapToGrid w:val="0"/>
              <w:ind w:left="635" w:hanging="635"/>
              <w:jc w:val="both"/>
              <w:rPr>
                <w:rFonts w:eastAsia="標楷體"/>
                <w:bCs/>
                <w:szCs w:val="24"/>
              </w:rPr>
            </w:pPr>
            <w:r w:rsidRPr="007C4A38">
              <w:rPr>
                <w:rFonts w:eastAsia="標楷體" w:hint="eastAsia"/>
                <w:bCs/>
                <w:szCs w:val="24"/>
              </w:rPr>
              <w:t>符合：</w:t>
            </w:r>
            <w:r w:rsidRPr="009A0F8C">
              <w:rPr>
                <w:rFonts w:eastAsia="標楷體" w:hint="eastAsia"/>
                <w:szCs w:val="24"/>
              </w:rPr>
              <w:t>下列項目皆符合者。</w:t>
            </w:r>
          </w:p>
          <w:p w:rsidR="00104051" w:rsidRPr="00451572" w:rsidRDefault="00104051" w:rsidP="00451572">
            <w:pPr>
              <w:pStyle w:val="a3"/>
              <w:numPr>
                <w:ilvl w:val="0"/>
                <w:numId w:val="22"/>
              </w:numPr>
              <w:snapToGrid w:val="0"/>
              <w:ind w:leftChars="100" w:left="524" w:hanging="284"/>
              <w:jc w:val="both"/>
              <w:rPr>
                <w:rFonts w:ascii="Times New Roman" w:eastAsia="標楷體" w:hAnsi="Times New Roman"/>
                <w:bCs/>
                <w:szCs w:val="24"/>
              </w:rPr>
            </w:pPr>
            <w:r w:rsidRPr="007C4A38">
              <w:rPr>
                <w:rFonts w:ascii="Times New Roman" w:eastAsia="標楷體" w:hAnsi="Times New Roman" w:hint="eastAsia"/>
                <w:bCs/>
                <w:szCs w:val="24"/>
              </w:rPr>
              <w:t>訂有工作人員教育訓練計畫，每人每年</w:t>
            </w:r>
            <w:r w:rsidRPr="009A0F8C">
              <w:rPr>
                <w:rFonts w:ascii="Times New Roman" w:eastAsia="標楷體" w:hAnsi="Times New Roman" w:hint="eastAsia"/>
                <w:bCs/>
                <w:szCs w:val="24"/>
              </w:rPr>
              <w:t>應依所屬業務特性接受</w:t>
            </w:r>
            <w:r w:rsidRPr="007C4A38">
              <w:rPr>
                <w:rFonts w:ascii="Times New Roman" w:eastAsia="標楷體" w:hAnsi="Times New Roman" w:hint="eastAsia"/>
                <w:bCs/>
                <w:szCs w:val="24"/>
              </w:rPr>
              <w:t>教育訓練達</w:t>
            </w:r>
            <w:r w:rsidRPr="009A0F8C">
              <w:rPr>
                <w:rFonts w:ascii="Times New Roman" w:eastAsia="標楷體" w:hAnsi="Times New Roman"/>
                <w:bCs/>
                <w:szCs w:val="24"/>
              </w:rPr>
              <w:t>6</w:t>
            </w:r>
            <w:r w:rsidRPr="007C4A38">
              <w:rPr>
                <w:rFonts w:ascii="Times New Roman" w:eastAsia="標楷體" w:hAnsi="Times New Roman" w:hint="eastAsia"/>
                <w:bCs/>
                <w:szCs w:val="24"/>
              </w:rPr>
              <w:t>小時以上，</w:t>
            </w:r>
            <w:r w:rsidRPr="00451572">
              <w:rPr>
                <w:rFonts w:ascii="Times New Roman" w:eastAsia="標楷體" w:hAnsi="Times New Roman" w:hint="eastAsia"/>
                <w:bCs/>
                <w:szCs w:val="24"/>
              </w:rPr>
              <w:t>教育訓練課程證明文件應妥善保存</w:t>
            </w:r>
            <w:r w:rsidRPr="007C4A38">
              <w:rPr>
                <w:rFonts w:ascii="Times New Roman" w:eastAsia="標楷體" w:hAnsi="Times New Roman" w:hint="eastAsia"/>
                <w:bCs/>
                <w:szCs w:val="24"/>
              </w:rPr>
              <w:t>。</w:t>
            </w:r>
          </w:p>
          <w:p w:rsidR="00104051" w:rsidRPr="009A0F8C" w:rsidRDefault="00104051" w:rsidP="00451572">
            <w:pPr>
              <w:pStyle w:val="a3"/>
              <w:numPr>
                <w:ilvl w:val="0"/>
                <w:numId w:val="22"/>
              </w:numPr>
              <w:snapToGrid w:val="0"/>
              <w:ind w:leftChars="100" w:left="524" w:hanging="284"/>
              <w:jc w:val="both"/>
              <w:rPr>
                <w:rFonts w:eastAsia="標楷體"/>
                <w:bCs/>
                <w:szCs w:val="24"/>
              </w:rPr>
            </w:pPr>
            <w:r w:rsidRPr="00451572">
              <w:rPr>
                <w:rFonts w:ascii="Times New Roman" w:eastAsia="標楷體" w:hAnsi="Times New Roman" w:hint="eastAsia"/>
                <w:bCs/>
                <w:szCs w:val="24"/>
              </w:rPr>
              <w:t>新進工</w:t>
            </w:r>
            <w:r w:rsidRPr="009A0F8C">
              <w:rPr>
                <w:rFonts w:ascii="Times New Roman" w:eastAsia="標楷體" w:hAnsi="Times New Roman" w:hint="eastAsia"/>
                <w:szCs w:val="24"/>
              </w:rPr>
              <w:t>作人員應有到職前教育訓練。</w:t>
            </w:r>
          </w:p>
          <w:p w:rsidR="00104051" w:rsidRPr="00AE48CC"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sidRPr="009A0F8C">
              <w:rPr>
                <w:rFonts w:eastAsia="標楷體"/>
                <w:bCs/>
                <w:szCs w:val="24"/>
              </w:rPr>
              <w:t>[</w:t>
            </w:r>
            <w:proofErr w:type="gramStart"/>
            <w:r w:rsidRPr="009A0F8C">
              <w:rPr>
                <w:rFonts w:eastAsia="標楷體" w:hint="eastAsia"/>
                <w:bCs/>
                <w:szCs w:val="24"/>
              </w:rPr>
              <w:t>註</w:t>
            </w:r>
            <w:proofErr w:type="gramEnd"/>
            <w:r w:rsidRPr="009A0F8C">
              <w:rPr>
                <w:rFonts w:eastAsia="標楷體"/>
                <w:bCs/>
                <w:szCs w:val="24"/>
              </w:rPr>
              <w:t>]</w:t>
            </w:r>
            <w:r w:rsidRPr="00AE48CC">
              <w:rPr>
                <w:rFonts w:eastAsia="標楷體"/>
                <w:bCs/>
                <w:szCs w:val="24"/>
              </w:rPr>
              <w:t xml:space="preserve"> </w:t>
            </w:r>
          </w:p>
          <w:p w:rsidR="00104051" w:rsidRPr="007C4A38" w:rsidRDefault="00104051" w:rsidP="00104051">
            <w:pPr>
              <w:pStyle w:val="a3"/>
              <w:numPr>
                <w:ilvl w:val="0"/>
                <w:numId w:val="23"/>
              </w:numPr>
              <w:kinsoku w:val="0"/>
              <w:overflowPunct w:val="0"/>
              <w:autoSpaceDE w:val="0"/>
              <w:autoSpaceDN w:val="0"/>
              <w:adjustRightInd w:val="0"/>
              <w:snapToGrid w:val="0"/>
              <w:ind w:leftChars="0" w:left="540" w:hanging="540"/>
              <w:jc w:val="both"/>
              <w:rPr>
                <w:rFonts w:ascii="Times New Roman" w:eastAsia="標楷體" w:hAnsi="Times New Roman"/>
                <w:bCs/>
                <w:szCs w:val="24"/>
              </w:rPr>
            </w:pPr>
            <w:r w:rsidRPr="007C4A38">
              <w:rPr>
                <w:rFonts w:ascii="Times New Roman" w:eastAsia="標楷體" w:hAnsi="Times New Roman" w:hint="eastAsia"/>
                <w:bCs/>
                <w:szCs w:val="24"/>
              </w:rPr>
              <w:t>於接受查核前</w:t>
            </w:r>
            <w:r w:rsidRPr="007C4A38">
              <w:rPr>
                <w:rFonts w:ascii="Times New Roman" w:eastAsia="標楷體" w:hAnsi="Times New Roman"/>
                <w:bCs/>
                <w:szCs w:val="24"/>
              </w:rPr>
              <w:t>2</w:t>
            </w:r>
            <w:r w:rsidRPr="007C4A38">
              <w:rPr>
                <w:rFonts w:ascii="Times New Roman" w:eastAsia="標楷體" w:hAnsi="Times New Roman" w:hint="eastAsia"/>
                <w:bCs/>
                <w:szCs w:val="24"/>
              </w:rPr>
              <w:t>個月內的新進人員可不納入計算。</w:t>
            </w:r>
          </w:p>
          <w:p w:rsidR="00104051" w:rsidRPr="009A0F8C" w:rsidRDefault="00104051" w:rsidP="00104051">
            <w:pPr>
              <w:pStyle w:val="a3"/>
              <w:numPr>
                <w:ilvl w:val="0"/>
                <w:numId w:val="23"/>
              </w:numPr>
              <w:kinsoku w:val="0"/>
              <w:overflowPunct w:val="0"/>
              <w:autoSpaceDE w:val="0"/>
              <w:autoSpaceDN w:val="0"/>
              <w:adjustRightInd w:val="0"/>
              <w:snapToGrid w:val="0"/>
              <w:ind w:leftChars="0" w:left="171" w:hanging="171"/>
              <w:jc w:val="both"/>
              <w:rPr>
                <w:rFonts w:ascii="Times New Roman" w:eastAsia="標楷體" w:hAnsi="Times New Roman"/>
                <w:szCs w:val="24"/>
              </w:rPr>
            </w:pPr>
            <w:r w:rsidRPr="007C4A38">
              <w:rPr>
                <w:rFonts w:ascii="Times New Roman" w:eastAsia="標楷體" w:hAnsi="Times New Roman" w:hint="eastAsia"/>
                <w:bCs/>
                <w:szCs w:val="24"/>
              </w:rPr>
              <w:t>講習及相關訓練課程應以人體生物資料庫實務操作面所需的課程為主，包括</w:t>
            </w:r>
            <w:r w:rsidRPr="009A0F8C">
              <w:rPr>
                <w:rFonts w:ascii="Times New Roman" w:eastAsia="標楷體" w:hAnsi="Times New Roman" w:hint="eastAsia"/>
                <w:szCs w:val="24"/>
              </w:rPr>
              <w:t>人體生物資料庫相關法規、研究倫理、參與者保護、資訊安全、作業程序、個人資料保護法等課程。</w:t>
            </w:r>
          </w:p>
          <w:p w:rsidR="00104051" w:rsidRPr="007C4A38" w:rsidRDefault="00104051" w:rsidP="00104051">
            <w:pPr>
              <w:pStyle w:val="a3"/>
              <w:numPr>
                <w:ilvl w:val="0"/>
                <w:numId w:val="23"/>
              </w:numPr>
              <w:kinsoku w:val="0"/>
              <w:overflowPunct w:val="0"/>
              <w:autoSpaceDE w:val="0"/>
              <w:autoSpaceDN w:val="0"/>
              <w:adjustRightInd w:val="0"/>
              <w:snapToGrid w:val="0"/>
              <w:ind w:leftChars="0" w:left="540" w:hanging="540"/>
              <w:jc w:val="both"/>
              <w:rPr>
                <w:rFonts w:ascii="Times New Roman" w:eastAsia="標楷體" w:hAnsi="Times New Roman"/>
                <w:bCs/>
                <w:szCs w:val="24"/>
              </w:rPr>
            </w:pPr>
            <w:r w:rsidRPr="007C4A38">
              <w:rPr>
                <w:rFonts w:ascii="Times New Roman" w:eastAsia="標楷體" w:hAnsi="Times New Roman" w:hint="eastAsia"/>
                <w:bCs/>
                <w:szCs w:val="24"/>
              </w:rPr>
              <w:t>訓練課程形式不限實體</w:t>
            </w:r>
            <w:proofErr w:type="gramStart"/>
            <w:r w:rsidRPr="007C4A38">
              <w:rPr>
                <w:rFonts w:ascii="Times New Roman" w:eastAsia="標楷體" w:hAnsi="Times New Roman" w:hint="eastAsia"/>
                <w:bCs/>
                <w:szCs w:val="24"/>
              </w:rPr>
              <w:t>或線上</w:t>
            </w:r>
            <w:proofErr w:type="gramEnd"/>
            <w:r w:rsidRPr="007C4A38">
              <w:rPr>
                <w:rFonts w:ascii="Times New Roman" w:eastAsia="標楷體" w:hAnsi="Times New Roman" w:hint="eastAsia"/>
                <w:bCs/>
                <w:szCs w:val="24"/>
              </w:rPr>
              <w:t>。</w:t>
            </w:r>
          </w:p>
          <w:p w:rsidR="00104051" w:rsidRPr="007C4A38" w:rsidRDefault="00104051" w:rsidP="00104051">
            <w:pPr>
              <w:pStyle w:val="a3"/>
              <w:numPr>
                <w:ilvl w:val="0"/>
                <w:numId w:val="23"/>
              </w:numPr>
              <w:kinsoku w:val="0"/>
              <w:overflowPunct w:val="0"/>
              <w:autoSpaceDE w:val="0"/>
              <w:autoSpaceDN w:val="0"/>
              <w:adjustRightInd w:val="0"/>
              <w:snapToGrid w:val="0"/>
              <w:ind w:leftChars="0" w:left="540" w:hanging="540"/>
              <w:jc w:val="both"/>
              <w:rPr>
                <w:rFonts w:ascii="Times New Roman" w:eastAsia="標楷體" w:hAnsi="Times New Roman"/>
                <w:bCs/>
                <w:szCs w:val="24"/>
              </w:rPr>
            </w:pPr>
            <w:r w:rsidRPr="009A0F8C">
              <w:rPr>
                <w:rFonts w:ascii="Times New Roman" w:eastAsia="標楷體" w:hAnsi="Times New Roman" w:hint="eastAsia"/>
                <w:bCs/>
                <w:szCs w:val="24"/>
              </w:rPr>
              <w:t>工作人員指人體生物資料庫主管及專任（專責）人員。</w:t>
            </w:r>
          </w:p>
          <w:p w:rsidR="00104051" w:rsidRPr="00A41E9F" w:rsidRDefault="00104051" w:rsidP="00444309">
            <w:pPr>
              <w:kinsoku w:val="0"/>
              <w:overflowPunct w:val="0"/>
              <w:autoSpaceDE w:val="0"/>
              <w:autoSpaceDN w:val="0"/>
              <w:adjustRightInd w:val="0"/>
              <w:snapToGrid w:val="0"/>
              <w:spacing w:before="240"/>
              <w:ind w:right="-108"/>
              <w:jc w:val="both"/>
              <w:rPr>
                <w:rFonts w:eastAsia="標楷體"/>
                <w:b/>
                <w:bCs/>
                <w:szCs w:val="24"/>
              </w:rPr>
            </w:pPr>
            <w:r w:rsidRPr="00A41E9F">
              <w:rPr>
                <w:rFonts w:eastAsia="標楷體" w:hint="eastAsia"/>
                <w:b/>
                <w:bCs/>
                <w:szCs w:val="24"/>
              </w:rPr>
              <w:t>評量方法及建議佐證資料：</w:t>
            </w:r>
          </w:p>
          <w:p w:rsidR="00104051" w:rsidRPr="00EE1528" w:rsidRDefault="00104051" w:rsidP="00451572">
            <w:pPr>
              <w:pStyle w:val="a3"/>
              <w:numPr>
                <w:ilvl w:val="0"/>
                <w:numId w:val="62"/>
              </w:numPr>
              <w:kinsoku w:val="0"/>
              <w:overflowPunct w:val="0"/>
              <w:autoSpaceDE w:val="0"/>
              <w:autoSpaceDN w:val="0"/>
              <w:adjustRightInd w:val="0"/>
              <w:snapToGrid w:val="0"/>
              <w:ind w:leftChars="0" w:left="540" w:hanging="540"/>
              <w:jc w:val="both"/>
              <w:rPr>
                <w:rFonts w:ascii="Times New Roman" w:eastAsia="標楷體" w:hAnsi="Times New Roman"/>
                <w:bCs/>
                <w:szCs w:val="24"/>
              </w:rPr>
            </w:pPr>
            <w:r w:rsidRPr="0066752E">
              <w:rPr>
                <w:rFonts w:ascii="Times New Roman" w:eastAsia="標楷體"/>
                <w:szCs w:val="24"/>
              </w:rPr>
              <w:t>人體生物資料庫</w:t>
            </w:r>
            <w:r w:rsidR="00B00E52">
              <w:rPr>
                <w:rFonts w:ascii="Times New Roman" w:eastAsia="標楷體" w:hint="eastAsia"/>
                <w:szCs w:val="24"/>
              </w:rPr>
              <w:t>工作</w:t>
            </w:r>
            <w:r w:rsidRPr="0066752E">
              <w:rPr>
                <w:rFonts w:ascii="Times New Roman" w:eastAsia="標楷體"/>
                <w:szCs w:val="24"/>
              </w:rPr>
              <w:t>人員教育訓練作業程序。</w:t>
            </w:r>
          </w:p>
          <w:p w:rsidR="00104051" w:rsidRPr="00EE1528" w:rsidRDefault="00104051" w:rsidP="00451572">
            <w:pPr>
              <w:pStyle w:val="a3"/>
              <w:numPr>
                <w:ilvl w:val="0"/>
                <w:numId w:val="62"/>
              </w:numPr>
              <w:kinsoku w:val="0"/>
              <w:overflowPunct w:val="0"/>
              <w:autoSpaceDE w:val="0"/>
              <w:autoSpaceDN w:val="0"/>
              <w:adjustRightInd w:val="0"/>
              <w:snapToGrid w:val="0"/>
              <w:ind w:leftChars="0" w:left="540" w:hanging="540"/>
              <w:jc w:val="both"/>
              <w:rPr>
                <w:rFonts w:ascii="Times New Roman" w:eastAsia="標楷體" w:hAnsi="Times New Roman"/>
                <w:bCs/>
                <w:szCs w:val="24"/>
              </w:rPr>
            </w:pPr>
            <w:r w:rsidRPr="00EE1528">
              <w:rPr>
                <w:rFonts w:ascii="Times New Roman" w:eastAsia="標楷體"/>
                <w:szCs w:val="24"/>
              </w:rPr>
              <w:t>工作人員</w:t>
            </w:r>
            <w:r w:rsidRPr="00EE1528">
              <w:rPr>
                <w:rFonts w:ascii="Times New Roman" w:eastAsia="標楷體"/>
                <w:bCs/>
                <w:szCs w:val="24"/>
              </w:rPr>
              <w:t>教育訓練證明文件。</w:t>
            </w:r>
          </w:p>
        </w:tc>
      </w:tr>
      <w:tr w:rsidR="00104051" w:rsidTr="00DA6136">
        <w:trPr>
          <w:trHeight w:val="8107"/>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B00E52">
      <w:pPr>
        <w:widowControl/>
        <w:spacing w:line="20" w:lineRule="exact"/>
        <w:rPr>
          <w:rFonts w:eastAsia="標楷體"/>
          <w:b/>
          <w:sz w:val="26"/>
          <w:szCs w:val="26"/>
        </w:rPr>
      </w:pPr>
      <w:r>
        <w:rPr>
          <w:rFonts w:eastAsia="標楷體"/>
          <w:b/>
          <w:sz w:val="26"/>
          <w:szCs w:val="26"/>
        </w:rPr>
        <w:br w:type="page"/>
      </w:r>
    </w:p>
    <w:p w:rsidR="00104051" w:rsidRDefault="00104051" w:rsidP="00104051">
      <w:pPr>
        <w:snapToGrid w:val="0"/>
        <w:jc w:val="both"/>
        <w:rPr>
          <w:rFonts w:eastAsia="標楷體"/>
          <w:b/>
          <w:sz w:val="26"/>
          <w:szCs w:val="26"/>
        </w:rPr>
      </w:pPr>
      <w:r>
        <w:rPr>
          <w:rFonts w:eastAsia="標楷體" w:hint="eastAsia"/>
          <w:b/>
          <w:sz w:val="26"/>
          <w:szCs w:val="26"/>
        </w:rPr>
        <w:lastRenderedPageBreak/>
        <w:t>第二章</w:t>
      </w:r>
      <w:r>
        <w:rPr>
          <w:rFonts w:eastAsia="標楷體"/>
          <w:b/>
          <w:sz w:val="26"/>
          <w:szCs w:val="26"/>
        </w:rPr>
        <w:t xml:space="preserve">  </w:t>
      </w:r>
      <w:r>
        <w:rPr>
          <w:rFonts w:eastAsia="標楷體" w:hint="eastAsia"/>
          <w:b/>
          <w:sz w:val="26"/>
          <w:szCs w:val="26"/>
        </w:rPr>
        <w:t>人體生物資料庫倫理委員會運作管理</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2.1</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bCs/>
                <w:szCs w:val="24"/>
              </w:rPr>
              <w:t>設置倫理委員會，委員組成符合法令規定，會務運作正常並有委員教育訓練</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Pr="00EC415E" w:rsidRDefault="00104051" w:rsidP="00444309">
            <w:pPr>
              <w:kinsoku w:val="0"/>
              <w:overflowPunct w:val="0"/>
              <w:autoSpaceDE w:val="0"/>
              <w:autoSpaceDN w:val="0"/>
              <w:adjustRightInd w:val="0"/>
              <w:snapToGrid w:val="0"/>
              <w:ind w:left="967" w:rightChars="-1" w:right="-2" w:hangingChars="403" w:hanging="967"/>
              <w:jc w:val="both"/>
              <w:rPr>
                <w:rFonts w:eastAsia="標楷體"/>
                <w:szCs w:val="24"/>
              </w:rPr>
            </w:pPr>
            <w:r w:rsidRPr="00EC415E">
              <w:rPr>
                <w:rFonts w:eastAsia="標楷體"/>
                <w:szCs w:val="24"/>
              </w:rPr>
              <w:t>不符合：下列符合項目任二項未符合者。</w:t>
            </w:r>
          </w:p>
          <w:p w:rsidR="00104051" w:rsidRPr="00EC415E" w:rsidRDefault="00104051" w:rsidP="00444309">
            <w:pPr>
              <w:kinsoku w:val="0"/>
              <w:overflowPunct w:val="0"/>
              <w:autoSpaceDE w:val="0"/>
              <w:autoSpaceDN w:val="0"/>
              <w:adjustRightInd w:val="0"/>
              <w:snapToGrid w:val="0"/>
              <w:ind w:left="967" w:rightChars="-1" w:right="-2" w:hangingChars="403" w:hanging="967"/>
              <w:jc w:val="both"/>
              <w:rPr>
                <w:rFonts w:eastAsia="標楷體"/>
                <w:szCs w:val="24"/>
              </w:rPr>
            </w:pPr>
            <w:r w:rsidRPr="00EC415E">
              <w:rPr>
                <w:rFonts w:eastAsia="標楷體"/>
                <w:szCs w:val="24"/>
              </w:rPr>
              <w:t>部分符合：下列符合項目任一項未符合者。</w:t>
            </w:r>
          </w:p>
          <w:p w:rsidR="00104051" w:rsidRPr="00EC415E" w:rsidRDefault="00104051" w:rsidP="00444309">
            <w:pPr>
              <w:snapToGrid w:val="0"/>
              <w:ind w:left="635" w:hanging="635"/>
              <w:jc w:val="both"/>
              <w:rPr>
                <w:rFonts w:eastAsia="標楷體"/>
                <w:bCs/>
                <w:szCs w:val="24"/>
              </w:rPr>
            </w:pPr>
            <w:r w:rsidRPr="00EC415E">
              <w:rPr>
                <w:rFonts w:eastAsia="標楷體"/>
                <w:bCs/>
                <w:szCs w:val="24"/>
              </w:rPr>
              <w:t>符合：</w:t>
            </w:r>
            <w:r w:rsidRPr="00EC415E">
              <w:rPr>
                <w:rFonts w:eastAsia="標楷體"/>
                <w:szCs w:val="24"/>
              </w:rPr>
              <w:t>下列項目皆符合者。</w:t>
            </w:r>
          </w:p>
          <w:p w:rsidR="00104051" w:rsidRPr="00EC415E" w:rsidRDefault="00104051" w:rsidP="00451572">
            <w:pPr>
              <w:pStyle w:val="a3"/>
              <w:numPr>
                <w:ilvl w:val="0"/>
                <w:numId w:val="74"/>
              </w:numPr>
              <w:snapToGrid w:val="0"/>
              <w:ind w:leftChars="100" w:left="524" w:hanging="284"/>
              <w:jc w:val="both"/>
              <w:rPr>
                <w:rFonts w:ascii="Times New Roman" w:eastAsia="標楷體" w:hAnsi="Times New Roman"/>
                <w:bCs/>
                <w:szCs w:val="24"/>
              </w:rPr>
            </w:pPr>
            <w:r w:rsidRPr="00EC415E">
              <w:rPr>
                <w:rFonts w:ascii="Times New Roman" w:eastAsia="標楷體" w:hAnsi="Times New Roman"/>
                <w:bCs/>
                <w:szCs w:val="24"/>
              </w:rPr>
              <w:t>委員組成符合法令規定，訂有倫理委員會委員設置要點，明定委員會宗旨、任務、委員組成及會議召開等事項。</w:t>
            </w:r>
          </w:p>
          <w:p w:rsidR="00104051" w:rsidRPr="00EC415E" w:rsidRDefault="00104051" w:rsidP="00451572">
            <w:pPr>
              <w:pStyle w:val="a3"/>
              <w:numPr>
                <w:ilvl w:val="0"/>
                <w:numId w:val="74"/>
              </w:numPr>
              <w:snapToGrid w:val="0"/>
              <w:ind w:leftChars="100" w:left="524" w:hanging="284"/>
              <w:jc w:val="both"/>
              <w:rPr>
                <w:rFonts w:ascii="Times New Roman" w:eastAsia="標楷體" w:hAnsi="Times New Roman"/>
                <w:bCs/>
                <w:szCs w:val="24"/>
              </w:rPr>
            </w:pPr>
            <w:r w:rsidRPr="00EC415E">
              <w:rPr>
                <w:rFonts w:ascii="Times New Roman" w:eastAsia="標楷體" w:hAnsi="Times New Roman"/>
                <w:bCs/>
                <w:szCs w:val="24"/>
              </w:rPr>
              <w:t>委員名單異動，確實</w:t>
            </w:r>
            <w:proofErr w:type="gramStart"/>
            <w:r w:rsidRPr="00EC415E">
              <w:rPr>
                <w:rFonts w:ascii="Times New Roman" w:eastAsia="標楷體" w:hAnsi="Times New Roman"/>
                <w:bCs/>
                <w:szCs w:val="24"/>
              </w:rPr>
              <w:t>於異動日</w:t>
            </w:r>
            <w:proofErr w:type="gramEnd"/>
            <w:r w:rsidRPr="00EC415E">
              <w:rPr>
                <w:rFonts w:ascii="Times New Roman" w:eastAsia="標楷體" w:hAnsi="Times New Roman"/>
                <w:bCs/>
                <w:szCs w:val="24"/>
              </w:rPr>
              <w:t>起一個月內報主管機關核定。</w:t>
            </w:r>
          </w:p>
          <w:p w:rsidR="00104051" w:rsidRPr="00EC415E" w:rsidRDefault="00104051" w:rsidP="00451572">
            <w:pPr>
              <w:pStyle w:val="a3"/>
              <w:numPr>
                <w:ilvl w:val="0"/>
                <w:numId w:val="74"/>
              </w:numPr>
              <w:snapToGrid w:val="0"/>
              <w:ind w:leftChars="100" w:left="524" w:hanging="284"/>
              <w:jc w:val="both"/>
              <w:rPr>
                <w:rFonts w:ascii="Times New Roman" w:eastAsia="標楷體" w:hAnsi="Times New Roman"/>
                <w:bCs/>
                <w:szCs w:val="24"/>
              </w:rPr>
            </w:pPr>
            <w:r w:rsidRPr="00EC415E">
              <w:rPr>
                <w:rFonts w:ascii="Times New Roman" w:eastAsia="標楷體" w:hAnsi="Times New Roman"/>
                <w:bCs/>
                <w:szCs w:val="24"/>
              </w:rPr>
              <w:t>委員每人每年</w:t>
            </w:r>
            <w:r w:rsidRPr="00451572">
              <w:rPr>
                <w:rFonts w:ascii="Times New Roman" w:eastAsia="標楷體" w:hAnsi="Times New Roman"/>
                <w:bCs/>
                <w:szCs w:val="24"/>
              </w:rPr>
              <w:t>應接受</w:t>
            </w:r>
            <w:r w:rsidRPr="00451572">
              <w:rPr>
                <w:rFonts w:ascii="Times New Roman" w:eastAsia="標楷體" w:hAnsi="Times New Roman"/>
                <w:bCs/>
                <w:szCs w:val="24"/>
              </w:rPr>
              <w:t>3</w:t>
            </w:r>
            <w:r w:rsidRPr="00451572">
              <w:rPr>
                <w:rFonts w:ascii="Times New Roman" w:eastAsia="標楷體" w:hAnsi="Times New Roman"/>
                <w:bCs/>
                <w:szCs w:val="24"/>
              </w:rPr>
              <w:t>小時以上之教育訓練，</w:t>
            </w:r>
            <w:r w:rsidRPr="00EC415E">
              <w:rPr>
                <w:rFonts w:ascii="Times New Roman" w:eastAsia="標楷體" w:hAnsi="Times New Roman"/>
                <w:bCs/>
                <w:szCs w:val="24"/>
              </w:rPr>
              <w:t>且新進委員應有到職教育訓練。</w:t>
            </w:r>
          </w:p>
          <w:p w:rsidR="00104051" w:rsidRPr="00EC415E" w:rsidRDefault="00104051" w:rsidP="00451572">
            <w:pPr>
              <w:pStyle w:val="a3"/>
              <w:numPr>
                <w:ilvl w:val="0"/>
                <w:numId w:val="74"/>
              </w:numPr>
              <w:snapToGrid w:val="0"/>
              <w:ind w:leftChars="100" w:left="524" w:hanging="284"/>
              <w:jc w:val="both"/>
              <w:rPr>
                <w:rFonts w:ascii="Times New Roman" w:eastAsia="標楷體" w:hAnsi="Times New Roman"/>
                <w:bCs/>
                <w:szCs w:val="24"/>
              </w:rPr>
            </w:pPr>
            <w:r w:rsidRPr="00EC415E">
              <w:rPr>
                <w:rFonts w:ascii="Times New Roman" w:eastAsia="標楷體" w:hAnsi="Times New Roman"/>
                <w:bCs/>
                <w:szCs w:val="24"/>
              </w:rPr>
              <w:t>倫理委員會（</w:t>
            </w:r>
            <w:r w:rsidRPr="00EC415E">
              <w:rPr>
                <w:rFonts w:ascii="Times New Roman" w:eastAsia="標楷體" w:hAnsi="Times New Roman"/>
                <w:bCs/>
                <w:szCs w:val="24"/>
              </w:rPr>
              <w:t>EGC</w:t>
            </w:r>
            <w:r w:rsidRPr="00EC415E">
              <w:rPr>
                <w:rFonts w:ascii="Times New Roman" w:eastAsia="標楷體" w:hAnsi="Times New Roman"/>
                <w:bCs/>
                <w:szCs w:val="24"/>
              </w:rPr>
              <w:t>）委員不得兼任人體生物資料庫之職務。</w:t>
            </w:r>
          </w:p>
          <w:p w:rsidR="00104051" w:rsidRPr="00EC415E"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sidRPr="00EC415E">
              <w:rPr>
                <w:rFonts w:eastAsia="標楷體"/>
                <w:bCs/>
                <w:szCs w:val="24"/>
              </w:rPr>
              <w:t>[</w:t>
            </w:r>
            <w:proofErr w:type="gramStart"/>
            <w:r w:rsidRPr="00EC415E">
              <w:rPr>
                <w:rFonts w:eastAsia="標楷體"/>
                <w:bCs/>
                <w:szCs w:val="24"/>
              </w:rPr>
              <w:t>註</w:t>
            </w:r>
            <w:proofErr w:type="gramEnd"/>
            <w:r w:rsidRPr="00EC415E">
              <w:rPr>
                <w:rFonts w:eastAsia="標楷體"/>
                <w:bCs/>
                <w:szCs w:val="24"/>
              </w:rPr>
              <w:t>]</w:t>
            </w:r>
          </w:p>
          <w:p w:rsidR="00104051" w:rsidRPr="00EC415E" w:rsidRDefault="00B00E52" w:rsidP="00104051">
            <w:pPr>
              <w:pStyle w:val="a3"/>
              <w:numPr>
                <w:ilvl w:val="0"/>
                <w:numId w:val="24"/>
              </w:numPr>
              <w:kinsoku w:val="0"/>
              <w:overflowPunct w:val="0"/>
              <w:autoSpaceDE w:val="0"/>
              <w:autoSpaceDN w:val="0"/>
              <w:adjustRightInd w:val="0"/>
              <w:snapToGrid w:val="0"/>
              <w:ind w:leftChars="0" w:left="172" w:hanging="197"/>
              <w:jc w:val="both"/>
              <w:rPr>
                <w:rFonts w:ascii="Times New Roman" w:eastAsia="標楷體" w:hAnsi="Times New Roman"/>
                <w:bCs/>
                <w:szCs w:val="24"/>
              </w:rPr>
            </w:pPr>
            <w:r w:rsidRPr="00480EC5">
              <w:rPr>
                <w:rFonts w:ascii="Times New Roman" w:eastAsia="標楷體" w:hAnsi="Times New Roman" w:hint="eastAsia"/>
                <w:bCs/>
                <w:szCs w:val="24"/>
              </w:rPr>
              <w:t>依人體生物資料庫管理條例第</w:t>
            </w:r>
            <w:r w:rsidRPr="00480EC5">
              <w:rPr>
                <w:rFonts w:ascii="Times New Roman" w:eastAsia="標楷體" w:hAnsi="Times New Roman"/>
                <w:bCs/>
                <w:szCs w:val="24"/>
              </w:rPr>
              <w:t>5</w:t>
            </w:r>
            <w:r w:rsidRPr="00480EC5">
              <w:rPr>
                <w:rFonts w:ascii="Times New Roman" w:eastAsia="標楷體" w:hAnsi="Times New Roman" w:hint="eastAsia"/>
                <w:bCs/>
                <w:szCs w:val="24"/>
              </w:rPr>
              <w:t>條規定、</w:t>
            </w:r>
            <w:r w:rsidRPr="00480EC5">
              <w:rPr>
                <w:rFonts w:ascii="Times New Roman" w:eastAsia="標楷體" w:hAnsi="Times New Roman" w:hint="eastAsia"/>
                <w:color w:val="000000"/>
                <w:szCs w:val="24"/>
              </w:rPr>
              <w:t>人體生物資料庫設置許可管理辦法第</w:t>
            </w:r>
            <w:r w:rsidRPr="00B00E52">
              <w:rPr>
                <w:rFonts w:ascii="Times New Roman" w:eastAsia="標楷體" w:hAnsi="Times New Roman"/>
                <w:color w:val="000000"/>
                <w:szCs w:val="24"/>
              </w:rPr>
              <w:t>4</w:t>
            </w:r>
            <w:r w:rsidRPr="00B00E52">
              <w:rPr>
                <w:rFonts w:ascii="Times New Roman" w:eastAsia="標楷體" w:hAnsi="Times New Roman" w:hint="eastAsia"/>
                <w:color w:val="000000"/>
                <w:szCs w:val="24"/>
              </w:rPr>
              <w:t>條、第</w:t>
            </w:r>
            <w:r w:rsidRPr="00B00E52">
              <w:rPr>
                <w:rFonts w:ascii="Times New Roman" w:eastAsia="標楷體" w:hAnsi="Times New Roman"/>
                <w:color w:val="000000"/>
                <w:szCs w:val="24"/>
              </w:rPr>
              <w:t>9</w:t>
            </w:r>
            <w:r w:rsidRPr="00480EC5">
              <w:rPr>
                <w:rFonts w:ascii="Times New Roman" w:eastAsia="標楷體" w:hAnsi="Times New Roman" w:hint="eastAsia"/>
                <w:color w:val="000000"/>
                <w:szCs w:val="24"/>
              </w:rPr>
              <w:t>條規定</w:t>
            </w:r>
            <w:r w:rsidRPr="00480EC5">
              <w:rPr>
                <w:rFonts w:ascii="Times New Roman" w:eastAsia="標楷體" w:hAnsi="Times New Roman" w:hint="eastAsia"/>
                <w:bCs/>
                <w:szCs w:val="24"/>
              </w:rPr>
              <w:t>。</w:t>
            </w:r>
          </w:p>
          <w:p w:rsidR="00104051" w:rsidRDefault="00104051" w:rsidP="00104051">
            <w:pPr>
              <w:pStyle w:val="a3"/>
              <w:numPr>
                <w:ilvl w:val="0"/>
                <w:numId w:val="24"/>
              </w:numPr>
              <w:kinsoku w:val="0"/>
              <w:overflowPunct w:val="0"/>
              <w:autoSpaceDE w:val="0"/>
              <w:autoSpaceDN w:val="0"/>
              <w:adjustRightInd w:val="0"/>
              <w:snapToGrid w:val="0"/>
              <w:ind w:leftChars="0" w:left="172" w:hanging="197"/>
              <w:jc w:val="both"/>
              <w:rPr>
                <w:rFonts w:ascii="Times New Roman" w:eastAsia="標楷體" w:hAnsi="Times New Roman"/>
                <w:bCs/>
                <w:szCs w:val="24"/>
              </w:rPr>
            </w:pPr>
            <w:r w:rsidRPr="00EC415E">
              <w:rPr>
                <w:rFonts w:ascii="Times New Roman" w:eastAsia="標楷體" w:hAnsi="Times New Roman"/>
                <w:bCs/>
                <w:szCs w:val="24"/>
              </w:rPr>
              <w:t>工作相關訓練課程包括審查標準、資料庫作業程序、法規、資訊及研究倫理或針對參與者保護所制定之規範等；訓練課程</w:t>
            </w:r>
            <w:r w:rsidRPr="00EC415E">
              <w:rPr>
                <w:rFonts w:ascii="Times New Roman" w:eastAsia="標楷體" w:hAnsi="Times New Roman"/>
                <w:bCs/>
                <w:kern w:val="0"/>
                <w:szCs w:val="24"/>
              </w:rPr>
              <w:t>可</w:t>
            </w:r>
            <w:proofErr w:type="gramStart"/>
            <w:r w:rsidRPr="00EC415E">
              <w:rPr>
                <w:rFonts w:ascii="Times New Roman" w:eastAsia="標楷體" w:hAnsi="Times New Roman"/>
                <w:bCs/>
                <w:kern w:val="0"/>
                <w:szCs w:val="24"/>
              </w:rPr>
              <w:t>併</w:t>
            </w:r>
            <w:proofErr w:type="gramEnd"/>
            <w:r w:rsidRPr="00EC415E">
              <w:rPr>
                <w:rFonts w:ascii="Times New Roman" w:eastAsia="標楷體" w:hAnsi="Times New Roman"/>
                <w:bCs/>
                <w:kern w:val="0"/>
                <w:szCs w:val="24"/>
              </w:rPr>
              <w:t>倫理委員會議辦理</w:t>
            </w:r>
            <w:r w:rsidRPr="00EC415E">
              <w:rPr>
                <w:rFonts w:ascii="Times New Roman" w:eastAsia="標楷體" w:hAnsi="Times New Roman"/>
                <w:bCs/>
                <w:szCs w:val="24"/>
              </w:rPr>
              <w:t>。</w:t>
            </w:r>
          </w:p>
          <w:p w:rsidR="00B00E52" w:rsidRPr="00B00E52" w:rsidRDefault="00B00E52" w:rsidP="00104051">
            <w:pPr>
              <w:pStyle w:val="a3"/>
              <w:numPr>
                <w:ilvl w:val="0"/>
                <w:numId w:val="24"/>
              </w:numPr>
              <w:kinsoku w:val="0"/>
              <w:overflowPunct w:val="0"/>
              <w:autoSpaceDE w:val="0"/>
              <w:autoSpaceDN w:val="0"/>
              <w:adjustRightInd w:val="0"/>
              <w:snapToGrid w:val="0"/>
              <w:ind w:leftChars="0" w:left="172" w:hanging="197"/>
              <w:jc w:val="both"/>
              <w:rPr>
                <w:rFonts w:ascii="Times New Roman" w:eastAsia="標楷體" w:hAnsi="Times New Roman"/>
                <w:bCs/>
                <w:szCs w:val="24"/>
              </w:rPr>
            </w:pPr>
            <w:r w:rsidRPr="00B00E52">
              <w:rPr>
                <w:rFonts w:ascii="Times New Roman" w:eastAsia="標楷體" w:hAnsi="Times New Roman" w:hint="eastAsia"/>
                <w:bCs/>
                <w:szCs w:val="24"/>
              </w:rPr>
              <w:t>新進委員須完成到職教訓練後方可執行業務。</w:t>
            </w:r>
          </w:p>
          <w:p w:rsidR="00104051" w:rsidRPr="00EC415E" w:rsidRDefault="00104051" w:rsidP="00444309">
            <w:pPr>
              <w:kinsoku w:val="0"/>
              <w:overflowPunct w:val="0"/>
              <w:autoSpaceDE w:val="0"/>
              <w:autoSpaceDN w:val="0"/>
              <w:adjustRightInd w:val="0"/>
              <w:snapToGrid w:val="0"/>
              <w:spacing w:before="240"/>
              <w:ind w:right="-108"/>
              <w:jc w:val="both"/>
              <w:rPr>
                <w:rFonts w:eastAsia="標楷體"/>
                <w:b/>
                <w:bCs/>
                <w:szCs w:val="24"/>
              </w:rPr>
            </w:pPr>
            <w:r w:rsidRPr="00EC415E">
              <w:rPr>
                <w:rFonts w:eastAsia="標楷體"/>
                <w:b/>
                <w:bCs/>
                <w:szCs w:val="24"/>
              </w:rPr>
              <w:t>評量方法及建議佐證資料：</w:t>
            </w:r>
          </w:p>
          <w:p w:rsidR="00104051" w:rsidRPr="00EC415E" w:rsidRDefault="00104051" w:rsidP="00104051">
            <w:pPr>
              <w:pStyle w:val="a3"/>
              <w:numPr>
                <w:ilvl w:val="0"/>
                <w:numId w:val="25"/>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EC415E">
              <w:rPr>
                <w:rFonts w:ascii="Times New Roman" w:eastAsia="標楷體" w:hAnsi="Times New Roman"/>
                <w:bCs/>
                <w:szCs w:val="24"/>
              </w:rPr>
              <w:t>委員遴選作業程序及公開遴選辦法。</w:t>
            </w:r>
          </w:p>
          <w:p w:rsidR="00104051" w:rsidRPr="00EC415E" w:rsidRDefault="00104051" w:rsidP="00104051">
            <w:pPr>
              <w:pStyle w:val="a3"/>
              <w:numPr>
                <w:ilvl w:val="0"/>
                <w:numId w:val="25"/>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EC415E">
              <w:rPr>
                <w:rFonts w:ascii="Times New Roman" w:eastAsia="標楷體" w:hAnsi="Times New Roman"/>
                <w:bCs/>
                <w:szCs w:val="24"/>
              </w:rPr>
              <w:t>倫理委員會的委員組成及委員簡歷。</w:t>
            </w:r>
          </w:p>
          <w:p w:rsidR="00104051" w:rsidRPr="00EC415E" w:rsidRDefault="00104051" w:rsidP="00104051">
            <w:pPr>
              <w:pStyle w:val="a3"/>
              <w:numPr>
                <w:ilvl w:val="0"/>
                <w:numId w:val="25"/>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EC415E">
              <w:rPr>
                <w:rFonts w:ascii="Times New Roman" w:eastAsia="標楷體" w:hAnsi="Times New Roman"/>
                <w:bCs/>
                <w:szCs w:val="24"/>
              </w:rPr>
              <w:t>主管機關核定之委員名單及核可公文。</w:t>
            </w:r>
          </w:p>
          <w:p w:rsidR="00104051" w:rsidRPr="00EC415E" w:rsidRDefault="00104051" w:rsidP="00104051">
            <w:pPr>
              <w:pStyle w:val="a3"/>
              <w:numPr>
                <w:ilvl w:val="0"/>
                <w:numId w:val="25"/>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EC415E">
              <w:rPr>
                <w:rFonts w:ascii="Times New Roman" w:eastAsia="標楷體" w:hAnsi="Times New Roman"/>
                <w:bCs/>
                <w:szCs w:val="24"/>
              </w:rPr>
              <w:t>委員名單公開途徑查詢。</w:t>
            </w:r>
          </w:p>
          <w:p w:rsidR="00104051" w:rsidRPr="00EC415E" w:rsidRDefault="00104051" w:rsidP="00104051">
            <w:pPr>
              <w:pStyle w:val="a3"/>
              <w:numPr>
                <w:ilvl w:val="0"/>
                <w:numId w:val="25"/>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EC415E">
              <w:rPr>
                <w:rFonts w:ascii="Times New Roman" w:eastAsia="標楷體" w:hAnsi="Times New Roman"/>
                <w:bCs/>
                <w:szCs w:val="24"/>
              </w:rPr>
              <w:t>委員會議出席情形佐證紀錄。</w:t>
            </w:r>
          </w:p>
          <w:p w:rsidR="00104051" w:rsidRPr="009A0F8C" w:rsidRDefault="00104051" w:rsidP="00104051">
            <w:pPr>
              <w:pStyle w:val="a3"/>
              <w:numPr>
                <w:ilvl w:val="0"/>
                <w:numId w:val="25"/>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EC415E">
              <w:rPr>
                <w:rFonts w:ascii="Times New Roman" w:eastAsia="標楷體" w:hAnsi="Times New Roman"/>
                <w:bCs/>
                <w:szCs w:val="24"/>
              </w:rPr>
              <w:t>委員教育訓練證明文件。</w:t>
            </w:r>
          </w:p>
        </w:tc>
      </w:tr>
      <w:tr w:rsidR="00104051" w:rsidTr="00B00E52">
        <w:trPr>
          <w:trHeight w:val="6236"/>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DA6136" w:rsidRDefault="00DA6136" w:rsidP="00B00E52">
      <w:pPr>
        <w:widowControl/>
        <w:spacing w:line="20" w:lineRule="exact"/>
        <w:rPr>
          <w:rFonts w:eastAsia="標楷體"/>
          <w:sz w:val="28"/>
          <w:szCs w:val="28"/>
        </w:rPr>
      </w:pPr>
      <w:r>
        <w:rPr>
          <w:rFonts w:eastAsia="標楷體"/>
          <w:sz w:val="28"/>
          <w:szCs w:val="28"/>
        </w:rPr>
        <w:br w:type="page"/>
      </w:r>
    </w:p>
    <w:p w:rsidR="00104051" w:rsidRDefault="00104051" w:rsidP="00B00E52">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2.2</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應明定利益衝突之定義與處理原則，且委員應簽署保密協定</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Pr="00EC415E" w:rsidRDefault="00104051" w:rsidP="00444309">
            <w:pPr>
              <w:snapToGrid w:val="0"/>
              <w:jc w:val="both"/>
              <w:rPr>
                <w:rFonts w:eastAsia="標楷體"/>
                <w:szCs w:val="24"/>
              </w:rPr>
            </w:pPr>
            <w:r w:rsidRPr="00EC415E">
              <w:rPr>
                <w:rFonts w:eastAsia="標楷體"/>
                <w:szCs w:val="24"/>
              </w:rPr>
              <w:t>不符合</w:t>
            </w:r>
            <w:r w:rsidRPr="00EC415E">
              <w:rPr>
                <w:rFonts w:eastAsia="標楷體"/>
                <w:bCs/>
                <w:szCs w:val="24"/>
              </w:rPr>
              <w:t>：</w:t>
            </w:r>
            <w:r w:rsidRPr="00EC415E">
              <w:rPr>
                <w:rFonts w:eastAsia="標楷體"/>
                <w:szCs w:val="24"/>
              </w:rPr>
              <w:t>下列符合項目任二項未符合者。</w:t>
            </w:r>
          </w:p>
          <w:p w:rsidR="00104051" w:rsidRPr="00EC415E" w:rsidRDefault="00104051" w:rsidP="00444309">
            <w:pPr>
              <w:kinsoku w:val="0"/>
              <w:overflowPunct w:val="0"/>
              <w:autoSpaceDE w:val="0"/>
              <w:autoSpaceDN w:val="0"/>
              <w:adjustRightInd w:val="0"/>
              <w:snapToGrid w:val="0"/>
              <w:ind w:left="967" w:rightChars="-1" w:right="-2" w:hangingChars="403" w:hanging="967"/>
              <w:jc w:val="both"/>
              <w:rPr>
                <w:rFonts w:eastAsia="標楷體"/>
                <w:bCs/>
                <w:szCs w:val="24"/>
              </w:rPr>
            </w:pPr>
            <w:r w:rsidRPr="00EC415E">
              <w:rPr>
                <w:rFonts w:eastAsia="標楷體"/>
                <w:bCs/>
                <w:szCs w:val="24"/>
              </w:rPr>
              <w:t>部分符合：</w:t>
            </w:r>
            <w:r w:rsidRPr="00EC415E">
              <w:rPr>
                <w:rFonts w:eastAsia="標楷體"/>
                <w:szCs w:val="24"/>
              </w:rPr>
              <w:t>下列符合項目任一項未符合者。</w:t>
            </w:r>
          </w:p>
          <w:p w:rsidR="00104051" w:rsidRPr="00EC415E" w:rsidRDefault="00104051" w:rsidP="00444309">
            <w:pPr>
              <w:snapToGrid w:val="0"/>
              <w:jc w:val="both"/>
              <w:rPr>
                <w:rFonts w:eastAsia="標楷體"/>
                <w:szCs w:val="24"/>
              </w:rPr>
            </w:pPr>
            <w:r w:rsidRPr="00EC415E">
              <w:rPr>
                <w:rFonts w:eastAsia="標楷體"/>
                <w:szCs w:val="24"/>
              </w:rPr>
              <w:t>符合</w:t>
            </w:r>
            <w:r w:rsidRPr="00EC415E">
              <w:rPr>
                <w:rFonts w:eastAsia="標楷體"/>
                <w:bCs/>
                <w:szCs w:val="24"/>
              </w:rPr>
              <w:t>：</w:t>
            </w:r>
            <w:r w:rsidRPr="00EC415E">
              <w:rPr>
                <w:rFonts w:eastAsia="標楷體"/>
                <w:szCs w:val="24"/>
              </w:rPr>
              <w:t>下列項目全部符合者，且有相關紀錄可查。</w:t>
            </w:r>
          </w:p>
          <w:p w:rsidR="00104051" w:rsidRPr="00EC415E" w:rsidRDefault="00104051" w:rsidP="00451572">
            <w:pPr>
              <w:pStyle w:val="a3"/>
              <w:numPr>
                <w:ilvl w:val="0"/>
                <w:numId w:val="72"/>
              </w:numPr>
              <w:snapToGrid w:val="0"/>
              <w:ind w:leftChars="100" w:left="524" w:hanging="284"/>
              <w:jc w:val="both"/>
              <w:rPr>
                <w:rFonts w:ascii="Times New Roman" w:eastAsia="標楷體" w:hAnsi="Times New Roman"/>
                <w:bCs/>
                <w:szCs w:val="24"/>
              </w:rPr>
            </w:pPr>
            <w:r w:rsidRPr="00EC415E">
              <w:rPr>
                <w:rFonts w:ascii="Times New Roman" w:eastAsia="標楷體" w:hAnsi="Times New Roman"/>
                <w:bCs/>
                <w:szCs w:val="24"/>
              </w:rPr>
              <w:t>設置者之成員及其利害關係人於有利益衝突之事項，不得參加審查會議之討論與決議之規定。</w:t>
            </w:r>
          </w:p>
          <w:p w:rsidR="00104051" w:rsidRPr="00EC415E" w:rsidRDefault="00104051" w:rsidP="00451572">
            <w:pPr>
              <w:pStyle w:val="a3"/>
              <w:numPr>
                <w:ilvl w:val="0"/>
                <w:numId w:val="72"/>
              </w:numPr>
              <w:snapToGrid w:val="0"/>
              <w:ind w:leftChars="100" w:left="524" w:hanging="284"/>
              <w:jc w:val="both"/>
              <w:rPr>
                <w:rFonts w:ascii="Times New Roman" w:eastAsia="標楷體" w:hAnsi="Times New Roman"/>
                <w:bCs/>
                <w:szCs w:val="24"/>
              </w:rPr>
            </w:pPr>
            <w:r w:rsidRPr="00EC415E">
              <w:rPr>
                <w:rFonts w:ascii="Times New Roman" w:eastAsia="標楷體" w:hAnsi="Times New Roman"/>
                <w:bCs/>
                <w:szCs w:val="24"/>
              </w:rPr>
              <w:t>對可能的利益衝突及利益迴避有完整定義、管理和處理原則。</w:t>
            </w:r>
          </w:p>
          <w:p w:rsidR="00104051" w:rsidRPr="00EC415E" w:rsidRDefault="00104051" w:rsidP="00451572">
            <w:pPr>
              <w:pStyle w:val="a3"/>
              <w:numPr>
                <w:ilvl w:val="0"/>
                <w:numId w:val="72"/>
              </w:numPr>
              <w:snapToGrid w:val="0"/>
              <w:ind w:leftChars="100" w:left="524" w:hanging="284"/>
              <w:jc w:val="both"/>
              <w:rPr>
                <w:rFonts w:ascii="Times New Roman" w:eastAsia="標楷體" w:hAnsi="Times New Roman"/>
                <w:bCs/>
                <w:szCs w:val="24"/>
              </w:rPr>
            </w:pPr>
            <w:r w:rsidRPr="00EC415E">
              <w:rPr>
                <w:rFonts w:ascii="Times New Roman" w:eastAsia="標楷體" w:hAnsi="Times New Roman"/>
                <w:bCs/>
                <w:szCs w:val="24"/>
              </w:rPr>
              <w:t>每次會議確實執行「宣布確認迴避原則」程序。</w:t>
            </w:r>
          </w:p>
          <w:p w:rsidR="00104051" w:rsidRPr="00EC415E" w:rsidRDefault="00104051" w:rsidP="00451572">
            <w:pPr>
              <w:pStyle w:val="a3"/>
              <w:numPr>
                <w:ilvl w:val="0"/>
                <w:numId w:val="72"/>
              </w:numPr>
              <w:snapToGrid w:val="0"/>
              <w:ind w:leftChars="100" w:left="524" w:hanging="284"/>
              <w:jc w:val="both"/>
              <w:rPr>
                <w:rFonts w:ascii="Times New Roman" w:eastAsia="標楷體" w:hAnsi="Times New Roman"/>
                <w:bCs/>
                <w:szCs w:val="24"/>
              </w:rPr>
            </w:pPr>
            <w:r w:rsidRPr="00EC415E">
              <w:rPr>
                <w:rFonts w:ascii="Times New Roman" w:eastAsia="標楷體" w:hAnsi="Times New Roman"/>
                <w:szCs w:val="24"/>
              </w:rPr>
              <w:t>EGC</w:t>
            </w:r>
            <w:r w:rsidRPr="00EC415E">
              <w:rPr>
                <w:rFonts w:ascii="Times New Roman" w:eastAsia="標楷體" w:hAnsi="Times New Roman"/>
                <w:szCs w:val="24"/>
              </w:rPr>
              <w:t>倫理委員會的</w:t>
            </w:r>
            <w:proofErr w:type="gramStart"/>
            <w:r w:rsidRPr="00EC415E">
              <w:rPr>
                <w:rFonts w:ascii="Times New Roman" w:eastAsia="標楷體" w:hAnsi="Times New Roman"/>
                <w:szCs w:val="24"/>
              </w:rPr>
              <w:t>委員均有簽署</w:t>
            </w:r>
            <w:proofErr w:type="gramEnd"/>
            <w:r w:rsidRPr="00EC415E">
              <w:rPr>
                <w:rFonts w:ascii="Times New Roman" w:eastAsia="標楷體" w:hAnsi="Times New Roman"/>
                <w:szCs w:val="24"/>
              </w:rPr>
              <w:t>保密協定，且資料完備可查。</w:t>
            </w:r>
          </w:p>
          <w:p w:rsidR="00104051" w:rsidRPr="00EC415E"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sidRPr="00EC415E">
              <w:rPr>
                <w:rFonts w:eastAsia="標楷體"/>
                <w:bCs/>
                <w:szCs w:val="24"/>
              </w:rPr>
              <w:t>[</w:t>
            </w:r>
            <w:proofErr w:type="gramStart"/>
            <w:r w:rsidRPr="00EC415E">
              <w:rPr>
                <w:rFonts w:eastAsia="標楷體"/>
                <w:bCs/>
                <w:szCs w:val="24"/>
              </w:rPr>
              <w:t>註</w:t>
            </w:r>
            <w:proofErr w:type="gramEnd"/>
            <w:r w:rsidRPr="00EC415E">
              <w:rPr>
                <w:rFonts w:eastAsia="標楷體"/>
                <w:bCs/>
                <w:szCs w:val="24"/>
              </w:rPr>
              <w:t>]</w:t>
            </w:r>
          </w:p>
          <w:p w:rsidR="00104051" w:rsidRPr="00EC415E" w:rsidRDefault="00104051" w:rsidP="00444309">
            <w:pPr>
              <w:kinsoku w:val="0"/>
              <w:overflowPunct w:val="0"/>
              <w:autoSpaceDE w:val="0"/>
              <w:autoSpaceDN w:val="0"/>
              <w:adjustRightInd w:val="0"/>
              <w:snapToGrid w:val="0"/>
              <w:ind w:leftChars="1" w:left="206" w:hangingChars="85" w:hanging="204"/>
              <w:jc w:val="both"/>
              <w:rPr>
                <w:rFonts w:eastAsia="標楷體"/>
                <w:bCs/>
                <w:szCs w:val="24"/>
              </w:rPr>
            </w:pPr>
            <w:r>
              <w:rPr>
                <w:rFonts w:eastAsia="標楷體" w:hint="eastAsia"/>
                <w:szCs w:val="24"/>
              </w:rPr>
              <w:t>1.</w:t>
            </w:r>
            <w:r w:rsidRPr="005E04E0">
              <w:rPr>
                <w:rFonts w:eastAsia="標楷體"/>
                <w:szCs w:val="24"/>
              </w:rPr>
              <w:t>依人體生物資料庫管理條例第</w:t>
            </w:r>
            <w:r w:rsidRPr="005E04E0">
              <w:rPr>
                <w:rFonts w:eastAsia="標楷體"/>
                <w:szCs w:val="24"/>
              </w:rPr>
              <w:t>19</w:t>
            </w:r>
            <w:r w:rsidRPr="005E04E0">
              <w:rPr>
                <w:rFonts w:eastAsia="標楷體"/>
                <w:szCs w:val="24"/>
              </w:rPr>
              <w:t>條「設置者之成員及其利害關係人於有利益衝突之事項，應行迴避」。</w:t>
            </w:r>
          </w:p>
          <w:p w:rsidR="00104051" w:rsidRPr="00EC415E" w:rsidRDefault="00104051" w:rsidP="00444309">
            <w:pPr>
              <w:kinsoku w:val="0"/>
              <w:overflowPunct w:val="0"/>
              <w:autoSpaceDE w:val="0"/>
              <w:autoSpaceDN w:val="0"/>
              <w:adjustRightInd w:val="0"/>
              <w:snapToGrid w:val="0"/>
              <w:spacing w:before="240"/>
              <w:ind w:right="-108"/>
              <w:jc w:val="both"/>
              <w:rPr>
                <w:rFonts w:eastAsia="標楷體"/>
                <w:b/>
                <w:bCs/>
                <w:szCs w:val="24"/>
              </w:rPr>
            </w:pPr>
            <w:r w:rsidRPr="00EC415E">
              <w:rPr>
                <w:rFonts w:eastAsia="標楷體"/>
                <w:b/>
                <w:bCs/>
                <w:szCs w:val="24"/>
              </w:rPr>
              <w:t>評量方法及建議佐證資料：</w:t>
            </w:r>
          </w:p>
          <w:p w:rsidR="00104051" w:rsidRPr="0066752E" w:rsidRDefault="00104051" w:rsidP="00104051">
            <w:pPr>
              <w:pStyle w:val="a3"/>
              <w:numPr>
                <w:ilvl w:val="0"/>
                <w:numId w:val="26"/>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500274">
              <w:rPr>
                <w:rFonts w:ascii="Times New Roman" w:eastAsia="標楷體" w:hAnsi="Times New Roman"/>
                <w:szCs w:val="24"/>
              </w:rPr>
              <w:t>保密、利益衝突與迴避管理作業程序。</w:t>
            </w:r>
          </w:p>
          <w:p w:rsidR="00104051" w:rsidRPr="00EC415E" w:rsidRDefault="00104051" w:rsidP="00104051">
            <w:pPr>
              <w:pStyle w:val="a3"/>
              <w:numPr>
                <w:ilvl w:val="0"/>
                <w:numId w:val="26"/>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EC415E">
              <w:rPr>
                <w:rFonts w:ascii="Times New Roman" w:eastAsia="標楷體" w:hAnsi="Times New Roman"/>
                <w:bCs/>
                <w:szCs w:val="24"/>
              </w:rPr>
              <w:t>會議流程之確認迴避原則機制</w:t>
            </w:r>
            <w:r w:rsidRPr="00EC415E">
              <w:rPr>
                <w:rFonts w:ascii="Times New Roman" w:eastAsia="標楷體" w:hAnsi="Times New Roman"/>
                <w:szCs w:val="24"/>
              </w:rPr>
              <w:t>。</w:t>
            </w:r>
          </w:p>
        </w:tc>
      </w:tr>
      <w:tr w:rsidR="00104051" w:rsidTr="00DA6136">
        <w:trPr>
          <w:trHeight w:val="8731"/>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B00E52">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2.3</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66752E" w:rsidRDefault="00104051" w:rsidP="00444309">
            <w:pPr>
              <w:widowControl/>
              <w:adjustRightInd w:val="0"/>
              <w:snapToGrid w:val="0"/>
              <w:jc w:val="both"/>
              <w:rPr>
                <w:rFonts w:eastAsia="標楷體"/>
                <w:bCs/>
                <w:szCs w:val="24"/>
              </w:rPr>
            </w:pPr>
            <w:r w:rsidRPr="0066752E">
              <w:rPr>
                <w:rFonts w:eastAsia="標楷體" w:hint="eastAsia"/>
                <w:bCs/>
                <w:szCs w:val="24"/>
              </w:rPr>
              <w:t>倫理</w:t>
            </w:r>
            <w:r w:rsidRPr="0066752E">
              <w:rPr>
                <w:rFonts w:eastAsia="標楷體"/>
                <w:bCs/>
                <w:szCs w:val="24"/>
              </w:rPr>
              <w:t>委員會應善盡治理職責，</w:t>
            </w:r>
            <w:r w:rsidR="00C00003">
              <w:rPr>
                <w:rFonts w:eastAsia="標楷體" w:hint="eastAsia"/>
                <w:bCs/>
                <w:szCs w:val="24"/>
              </w:rPr>
              <w:t>定期召開</w:t>
            </w:r>
            <w:r>
              <w:rPr>
                <w:rFonts w:eastAsia="標楷體" w:hint="eastAsia"/>
                <w:bCs/>
                <w:szCs w:val="24"/>
              </w:rPr>
              <w:t>會議，並有會議紀錄</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kinsoku w:val="0"/>
              <w:overflowPunct w:val="0"/>
              <w:autoSpaceDE w:val="0"/>
              <w:autoSpaceDN w:val="0"/>
              <w:adjustRightInd w:val="0"/>
              <w:snapToGrid w:val="0"/>
              <w:ind w:left="1193" w:rightChars="-1" w:right="-2" w:hangingChars="497" w:hanging="1193"/>
              <w:jc w:val="both"/>
              <w:rPr>
                <w:rFonts w:eastAsia="標楷體"/>
                <w:bCs/>
                <w:szCs w:val="24"/>
              </w:rPr>
            </w:pPr>
            <w:r>
              <w:rPr>
                <w:rFonts w:eastAsia="標楷體" w:hint="eastAsia"/>
                <w:bCs/>
                <w:szCs w:val="24"/>
              </w:rPr>
              <w:t>不符合：未訂有會議召開之作業程序。</w:t>
            </w:r>
          </w:p>
          <w:p w:rsidR="00104051" w:rsidRDefault="00104051" w:rsidP="00444309">
            <w:pPr>
              <w:kinsoku w:val="0"/>
              <w:overflowPunct w:val="0"/>
              <w:autoSpaceDE w:val="0"/>
              <w:autoSpaceDN w:val="0"/>
              <w:adjustRightInd w:val="0"/>
              <w:snapToGrid w:val="0"/>
              <w:ind w:left="1193" w:rightChars="-1" w:right="-2" w:hangingChars="497" w:hanging="1193"/>
              <w:jc w:val="both"/>
              <w:rPr>
                <w:rFonts w:eastAsia="標楷體"/>
                <w:bCs/>
                <w:szCs w:val="24"/>
              </w:rPr>
            </w:pPr>
            <w:r>
              <w:rPr>
                <w:rFonts w:eastAsia="標楷體" w:hint="eastAsia"/>
                <w:bCs/>
                <w:szCs w:val="24"/>
              </w:rPr>
              <w:t>部分符合：</w:t>
            </w:r>
            <w:r w:rsidR="004A0B91" w:rsidRPr="004A0B91">
              <w:rPr>
                <w:rFonts w:eastAsia="標楷體" w:hint="eastAsia"/>
                <w:szCs w:val="24"/>
              </w:rPr>
              <w:t>下列符合項目任一項未符合者。</w:t>
            </w:r>
          </w:p>
          <w:p w:rsidR="00104051" w:rsidRDefault="00104051" w:rsidP="00444309">
            <w:pPr>
              <w:kinsoku w:val="0"/>
              <w:overflowPunct w:val="0"/>
              <w:autoSpaceDE w:val="0"/>
              <w:autoSpaceDN w:val="0"/>
              <w:adjustRightInd w:val="0"/>
              <w:snapToGrid w:val="0"/>
              <w:jc w:val="both"/>
              <w:rPr>
                <w:rFonts w:eastAsia="標楷體"/>
                <w:bCs/>
                <w:szCs w:val="24"/>
              </w:rPr>
            </w:pPr>
            <w:r>
              <w:rPr>
                <w:rFonts w:eastAsia="標楷體" w:hint="eastAsia"/>
                <w:bCs/>
                <w:szCs w:val="24"/>
              </w:rPr>
              <w:t>符合：</w:t>
            </w:r>
            <w:r w:rsidRPr="001B39F9">
              <w:rPr>
                <w:rFonts w:eastAsia="標楷體" w:hint="eastAsia"/>
                <w:bCs/>
                <w:szCs w:val="24"/>
              </w:rPr>
              <w:t>下列項目皆符合者。</w:t>
            </w:r>
          </w:p>
          <w:p w:rsidR="003F5B29" w:rsidRDefault="004A0B91" w:rsidP="00104051">
            <w:pPr>
              <w:pStyle w:val="a3"/>
              <w:numPr>
                <w:ilvl w:val="0"/>
                <w:numId w:val="21"/>
              </w:numPr>
              <w:kinsoku w:val="0"/>
              <w:overflowPunct w:val="0"/>
              <w:autoSpaceDE w:val="0"/>
              <w:autoSpaceDN w:val="0"/>
              <w:adjustRightInd w:val="0"/>
              <w:snapToGrid w:val="0"/>
              <w:ind w:leftChars="0" w:left="619" w:hanging="284"/>
              <w:jc w:val="both"/>
              <w:rPr>
                <w:rFonts w:ascii="Times New Roman" w:eastAsia="標楷體" w:hAnsi="Times New Roman"/>
                <w:bCs/>
                <w:szCs w:val="24"/>
              </w:rPr>
            </w:pPr>
            <w:r w:rsidRPr="008C7365">
              <w:rPr>
                <w:rFonts w:ascii="Times New Roman" w:eastAsia="標楷體" w:hAnsi="Times New Roman" w:hint="eastAsia"/>
                <w:bCs/>
                <w:szCs w:val="24"/>
              </w:rPr>
              <w:t>訂有會議召開之作業程序並確實執行。</w:t>
            </w:r>
          </w:p>
          <w:p w:rsidR="00104051" w:rsidRPr="009240B6" w:rsidRDefault="004A0B91" w:rsidP="00104051">
            <w:pPr>
              <w:pStyle w:val="a3"/>
              <w:numPr>
                <w:ilvl w:val="0"/>
                <w:numId w:val="21"/>
              </w:numPr>
              <w:kinsoku w:val="0"/>
              <w:overflowPunct w:val="0"/>
              <w:autoSpaceDE w:val="0"/>
              <w:autoSpaceDN w:val="0"/>
              <w:adjustRightInd w:val="0"/>
              <w:snapToGrid w:val="0"/>
              <w:ind w:leftChars="0" w:left="619" w:hanging="284"/>
              <w:jc w:val="both"/>
              <w:rPr>
                <w:rFonts w:ascii="Times New Roman" w:eastAsia="標楷體" w:hAnsi="Times New Roman"/>
                <w:bCs/>
                <w:szCs w:val="24"/>
              </w:rPr>
            </w:pPr>
            <w:r w:rsidRPr="00DB1F63">
              <w:rPr>
                <w:rFonts w:ascii="Times New Roman" w:eastAsia="標楷體" w:hAnsi="Times New Roman"/>
                <w:bCs/>
                <w:szCs w:val="24"/>
              </w:rPr>
              <w:t>委員會應就生物資料庫之管理等有關事項進行審查及監督。</w:t>
            </w:r>
          </w:p>
          <w:p w:rsidR="00104051" w:rsidRPr="009240B6" w:rsidRDefault="00104051" w:rsidP="00104051">
            <w:pPr>
              <w:pStyle w:val="a3"/>
              <w:numPr>
                <w:ilvl w:val="0"/>
                <w:numId w:val="21"/>
              </w:numPr>
              <w:kinsoku w:val="0"/>
              <w:overflowPunct w:val="0"/>
              <w:autoSpaceDE w:val="0"/>
              <w:autoSpaceDN w:val="0"/>
              <w:adjustRightInd w:val="0"/>
              <w:snapToGrid w:val="0"/>
              <w:ind w:leftChars="0" w:left="619" w:hanging="284"/>
              <w:jc w:val="both"/>
              <w:rPr>
                <w:rFonts w:ascii="Times New Roman" w:eastAsia="標楷體" w:hAnsi="Times New Roman"/>
                <w:bCs/>
                <w:szCs w:val="24"/>
              </w:rPr>
            </w:pPr>
            <w:r w:rsidRPr="008C7365">
              <w:rPr>
                <w:rFonts w:ascii="Times New Roman" w:eastAsia="標楷體" w:hAnsi="Times New Roman" w:hint="eastAsia"/>
                <w:bCs/>
                <w:szCs w:val="24"/>
              </w:rPr>
              <w:t>定期開會，會議紀錄完整。</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Default="00104051" w:rsidP="00444309">
            <w:pPr>
              <w:kinsoku w:val="0"/>
              <w:overflowPunct w:val="0"/>
              <w:autoSpaceDE w:val="0"/>
              <w:autoSpaceDN w:val="0"/>
              <w:adjustRightInd w:val="0"/>
              <w:snapToGrid w:val="0"/>
              <w:ind w:left="202" w:hangingChars="84" w:hanging="202"/>
              <w:jc w:val="both"/>
              <w:rPr>
                <w:rFonts w:eastAsia="標楷體"/>
                <w:bCs/>
                <w:szCs w:val="24"/>
              </w:rPr>
            </w:pPr>
            <w:r>
              <w:rPr>
                <w:rFonts w:eastAsia="標楷體" w:hint="eastAsia"/>
                <w:bCs/>
                <w:szCs w:val="24"/>
              </w:rPr>
              <w:t>1.</w:t>
            </w:r>
            <w:r w:rsidRPr="0066752E">
              <w:rPr>
                <w:rFonts w:eastAsia="標楷體" w:hint="eastAsia"/>
                <w:bCs/>
                <w:szCs w:val="24"/>
              </w:rPr>
              <w:t>依人體生物資料庫管理條例第</w:t>
            </w:r>
            <w:r w:rsidRPr="0066752E">
              <w:rPr>
                <w:rFonts w:eastAsia="標楷體" w:hint="eastAsia"/>
                <w:bCs/>
                <w:szCs w:val="24"/>
              </w:rPr>
              <w:t>5</w:t>
            </w:r>
            <w:r w:rsidRPr="0066752E">
              <w:rPr>
                <w:rFonts w:eastAsia="標楷體" w:hint="eastAsia"/>
                <w:bCs/>
                <w:szCs w:val="24"/>
              </w:rPr>
              <w:t>條、第</w:t>
            </w:r>
            <w:r w:rsidRPr="0066752E">
              <w:rPr>
                <w:rFonts w:eastAsia="標楷體" w:hint="eastAsia"/>
                <w:bCs/>
                <w:szCs w:val="24"/>
              </w:rPr>
              <w:t>6</w:t>
            </w:r>
            <w:r w:rsidRPr="0066752E">
              <w:rPr>
                <w:rFonts w:eastAsia="標楷體" w:hint="eastAsia"/>
                <w:bCs/>
                <w:szCs w:val="24"/>
              </w:rPr>
              <w:t>條、第</w:t>
            </w:r>
            <w:r w:rsidRPr="0066752E">
              <w:rPr>
                <w:rFonts w:eastAsia="標楷體" w:hint="eastAsia"/>
                <w:bCs/>
                <w:szCs w:val="24"/>
              </w:rPr>
              <w:t>8</w:t>
            </w:r>
            <w:r w:rsidRPr="0066752E">
              <w:rPr>
                <w:rFonts w:eastAsia="標楷體" w:hint="eastAsia"/>
                <w:bCs/>
                <w:szCs w:val="24"/>
              </w:rPr>
              <w:t>條、第</w:t>
            </w:r>
            <w:r w:rsidRPr="0066752E">
              <w:rPr>
                <w:rFonts w:eastAsia="標楷體" w:hint="eastAsia"/>
                <w:bCs/>
                <w:szCs w:val="24"/>
              </w:rPr>
              <w:t>13</w:t>
            </w:r>
            <w:r w:rsidRPr="0066752E">
              <w:rPr>
                <w:rFonts w:eastAsia="標楷體" w:hint="eastAsia"/>
                <w:bCs/>
                <w:szCs w:val="24"/>
              </w:rPr>
              <w:t>條及第</w:t>
            </w:r>
            <w:r w:rsidRPr="0066752E">
              <w:rPr>
                <w:rFonts w:eastAsia="標楷體" w:hint="eastAsia"/>
                <w:bCs/>
                <w:szCs w:val="24"/>
              </w:rPr>
              <w:t>30</w:t>
            </w:r>
            <w:r w:rsidRPr="0066752E">
              <w:rPr>
                <w:rFonts w:eastAsia="標楷體" w:hint="eastAsia"/>
                <w:bCs/>
                <w:szCs w:val="24"/>
              </w:rPr>
              <w:t>條規定，倫理委員會應審查與監督（治理）事項：</w:t>
            </w:r>
          </w:p>
          <w:p w:rsidR="00104051" w:rsidRPr="0066752E" w:rsidRDefault="00104051" w:rsidP="00451572">
            <w:pPr>
              <w:pStyle w:val="a3"/>
              <w:numPr>
                <w:ilvl w:val="0"/>
                <w:numId w:val="65"/>
              </w:numPr>
              <w:kinsoku w:val="0"/>
              <w:overflowPunct w:val="0"/>
              <w:autoSpaceDE w:val="0"/>
              <w:autoSpaceDN w:val="0"/>
              <w:adjustRightInd w:val="0"/>
              <w:snapToGrid w:val="0"/>
              <w:spacing w:line="400" w:lineRule="exact"/>
              <w:ind w:leftChars="0" w:left="543" w:right="34" w:hanging="346"/>
              <w:jc w:val="both"/>
              <w:rPr>
                <w:rFonts w:ascii="Times New Roman" w:eastAsia="標楷體" w:hAnsi="Times New Roman"/>
                <w:bCs/>
                <w:szCs w:val="20"/>
              </w:rPr>
            </w:pPr>
            <w:r w:rsidRPr="0066752E">
              <w:rPr>
                <w:rFonts w:ascii="Times New Roman" w:eastAsia="標楷體" w:hAnsi="Times New Roman" w:hint="eastAsia"/>
                <w:bCs/>
                <w:szCs w:val="20"/>
              </w:rPr>
              <w:t>人體生物資料庫研究倫理政策與規範之</w:t>
            </w:r>
            <w:proofErr w:type="gramStart"/>
            <w:r w:rsidRPr="0066752E">
              <w:rPr>
                <w:rFonts w:ascii="Times New Roman" w:eastAsia="標楷體" w:hAnsi="Times New Roman" w:hint="eastAsia"/>
                <w:bCs/>
                <w:szCs w:val="20"/>
              </w:rPr>
              <w:t>研</w:t>
            </w:r>
            <w:proofErr w:type="gramEnd"/>
            <w:r w:rsidRPr="0066752E">
              <w:rPr>
                <w:rFonts w:ascii="Times New Roman" w:eastAsia="標楷體" w:hAnsi="Times New Roman" w:hint="eastAsia"/>
                <w:bCs/>
                <w:szCs w:val="20"/>
              </w:rPr>
              <w:t>議及制定。</w:t>
            </w:r>
          </w:p>
          <w:p w:rsidR="00104051" w:rsidRPr="0066752E" w:rsidRDefault="00104051" w:rsidP="00451572">
            <w:pPr>
              <w:pStyle w:val="a3"/>
              <w:numPr>
                <w:ilvl w:val="0"/>
                <w:numId w:val="65"/>
              </w:numPr>
              <w:kinsoku w:val="0"/>
              <w:overflowPunct w:val="0"/>
              <w:autoSpaceDE w:val="0"/>
              <w:autoSpaceDN w:val="0"/>
              <w:adjustRightInd w:val="0"/>
              <w:snapToGrid w:val="0"/>
              <w:spacing w:line="400" w:lineRule="exact"/>
              <w:ind w:leftChars="0" w:left="543" w:right="34" w:hanging="346"/>
              <w:jc w:val="both"/>
              <w:rPr>
                <w:rFonts w:ascii="Times New Roman" w:eastAsia="標楷體" w:hAnsi="Times New Roman"/>
                <w:bCs/>
                <w:szCs w:val="20"/>
              </w:rPr>
            </w:pPr>
            <w:r w:rsidRPr="0066752E">
              <w:rPr>
                <w:rFonts w:ascii="Times New Roman" w:eastAsia="標楷體" w:hAnsi="Times New Roman" w:hint="eastAsia"/>
                <w:bCs/>
                <w:szCs w:val="20"/>
              </w:rPr>
              <w:t>監督與審核生物資料庫相關制度、作業程序等事項。</w:t>
            </w:r>
          </w:p>
          <w:p w:rsidR="00104051" w:rsidRPr="0066752E" w:rsidRDefault="00104051" w:rsidP="00451572">
            <w:pPr>
              <w:pStyle w:val="a3"/>
              <w:numPr>
                <w:ilvl w:val="0"/>
                <w:numId w:val="65"/>
              </w:numPr>
              <w:kinsoku w:val="0"/>
              <w:overflowPunct w:val="0"/>
              <w:autoSpaceDE w:val="0"/>
              <w:autoSpaceDN w:val="0"/>
              <w:adjustRightInd w:val="0"/>
              <w:snapToGrid w:val="0"/>
              <w:spacing w:line="400" w:lineRule="exact"/>
              <w:ind w:leftChars="0" w:left="543" w:right="34" w:hanging="346"/>
              <w:jc w:val="both"/>
              <w:rPr>
                <w:rFonts w:ascii="Times New Roman" w:eastAsia="標楷體" w:hAnsi="Times New Roman"/>
                <w:bCs/>
                <w:szCs w:val="20"/>
              </w:rPr>
            </w:pPr>
            <w:r w:rsidRPr="0066752E">
              <w:rPr>
                <w:rFonts w:ascii="Times New Roman" w:eastAsia="標楷體" w:hAnsi="Times New Roman"/>
                <w:bCs/>
                <w:szCs w:val="20"/>
              </w:rPr>
              <w:t>審查生物資料庫有關資料、資訊之運用計畫，針對計畫之安全性與可行性，予以評估、分析及定期查核。</w:t>
            </w:r>
          </w:p>
          <w:p w:rsidR="00104051" w:rsidRPr="0066752E" w:rsidRDefault="00104051" w:rsidP="00451572">
            <w:pPr>
              <w:pStyle w:val="a3"/>
              <w:numPr>
                <w:ilvl w:val="0"/>
                <w:numId w:val="65"/>
              </w:numPr>
              <w:kinsoku w:val="0"/>
              <w:overflowPunct w:val="0"/>
              <w:autoSpaceDE w:val="0"/>
              <w:autoSpaceDN w:val="0"/>
              <w:adjustRightInd w:val="0"/>
              <w:snapToGrid w:val="0"/>
              <w:spacing w:line="400" w:lineRule="exact"/>
              <w:ind w:leftChars="0" w:left="543" w:right="34" w:hanging="346"/>
              <w:jc w:val="both"/>
              <w:rPr>
                <w:rFonts w:ascii="Times New Roman" w:eastAsia="標楷體" w:hAnsi="Times New Roman"/>
                <w:bCs/>
                <w:szCs w:val="20"/>
              </w:rPr>
            </w:pPr>
            <w:r w:rsidRPr="0066752E">
              <w:rPr>
                <w:rFonts w:ascii="Times New Roman" w:eastAsia="標楷體" w:hAnsi="Times New Roman" w:hint="eastAsia"/>
                <w:bCs/>
                <w:szCs w:val="20"/>
              </w:rPr>
              <w:t>生物資料庫參與者保護與生物檢體採集相關事宜。</w:t>
            </w:r>
          </w:p>
          <w:p w:rsidR="00104051" w:rsidRPr="00E728E7" w:rsidRDefault="00104051" w:rsidP="00451572">
            <w:pPr>
              <w:pStyle w:val="a3"/>
              <w:numPr>
                <w:ilvl w:val="0"/>
                <w:numId w:val="65"/>
              </w:numPr>
              <w:kinsoku w:val="0"/>
              <w:overflowPunct w:val="0"/>
              <w:autoSpaceDE w:val="0"/>
              <w:autoSpaceDN w:val="0"/>
              <w:adjustRightInd w:val="0"/>
              <w:snapToGrid w:val="0"/>
              <w:spacing w:line="400" w:lineRule="exact"/>
              <w:ind w:leftChars="0" w:left="543" w:right="34" w:hanging="346"/>
              <w:jc w:val="both"/>
              <w:rPr>
                <w:rFonts w:ascii="Times New Roman" w:eastAsia="標楷體" w:hAnsi="Times New Roman"/>
                <w:bCs/>
                <w:szCs w:val="20"/>
              </w:rPr>
            </w:pPr>
            <w:r w:rsidRPr="0066752E">
              <w:rPr>
                <w:rFonts w:ascii="Times New Roman" w:eastAsia="標楷體" w:hAnsi="Times New Roman" w:hint="eastAsia"/>
                <w:bCs/>
                <w:szCs w:val="20"/>
              </w:rPr>
              <w:t>生物資料庫資訊相關安全管理。</w:t>
            </w:r>
          </w:p>
          <w:p w:rsidR="00104051" w:rsidRDefault="00104051" w:rsidP="00444309">
            <w:pPr>
              <w:kinsoku w:val="0"/>
              <w:overflowPunct w:val="0"/>
              <w:autoSpaceDE w:val="0"/>
              <w:autoSpaceDN w:val="0"/>
              <w:adjustRightInd w:val="0"/>
              <w:snapToGrid w:val="0"/>
              <w:ind w:left="202" w:hangingChars="84" w:hanging="202"/>
              <w:jc w:val="both"/>
              <w:rPr>
                <w:rFonts w:eastAsia="標楷體"/>
                <w:bCs/>
                <w:szCs w:val="24"/>
              </w:rPr>
            </w:pPr>
            <w:r>
              <w:rPr>
                <w:rFonts w:eastAsia="標楷體" w:hint="eastAsia"/>
                <w:bCs/>
                <w:szCs w:val="24"/>
              </w:rPr>
              <w:t>2.</w:t>
            </w:r>
            <w:r>
              <w:rPr>
                <w:rFonts w:eastAsia="標楷體" w:hint="eastAsia"/>
                <w:bCs/>
                <w:szCs w:val="24"/>
              </w:rPr>
              <w:t>會議紀錄之完整性，並非指紀錄為</w:t>
            </w:r>
            <w:proofErr w:type="gramStart"/>
            <w:r>
              <w:rPr>
                <w:rFonts w:eastAsia="標楷體" w:hint="eastAsia"/>
                <w:bCs/>
                <w:szCs w:val="24"/>
              </w:rPr>
              <w:t>逐字稿或</w:t>
            </w:r>
            <w:proofErr w:type="gramEnd"/>
            <w:r>
              <w:rPr>
                <w:rFonts w:eastAsia="標楷體" w:hint="eastAsia"/>
                <w:bCs/>
                <w:szCs w:val="24"/>
              </w:rPr>
              <w:t>記錄發言者之姓名，乃指所有與參與者權益相關討論內容之要旨，皆有記錄；和參與者權益無關之研究機密，得略去不記。</w:t>
            </w:r>
          </w:p>
          <w:p w:rsidR="00104051" w:rsidRDefault="00104051" w:rsidP="00444309">
            <w:pPr>
              <w:kinsoku w:val="0"/>
              <w:overflowPunct w:val="0"/>
              <w:autoSpaceDE w:val="0"/>
              <w:autoSpaceDN w:val="0"/>
              <w:adjustRightInd w:val="0"/>
              <w:snapToGrid w:val="0"/>
              <w:spacing w:before="240"/>
              <w:ind w:right="-108"/>
              <w:jc w:val="both"/>
              <w:rPr>
                <w:rFonts w:eastAsia="標楷體"/>
                <w:b/>
                <w:bCs/>
                <w:szCs w:val="24"/>
              </w:rPr>
            </w:pPr>
            <w:r>
              <w:rPr>
                <w:rFonts w:eastAsia="標楷體" w:hint="eastAsia"/>
                <w:b/>
                <w:bCs/>
                <w:szCs w:val="24"/>
              </w:rPr>
              <w:t>評量方法及建議佐證資料：</w:t>
            </w:r>
          </w:p>
          <w:p w:rsidR="00104051" w:rsidRPr="00D377B5" w:rsidRDefault="00104051" w:rsidP="00104051">
            <w:pPr>
              <w:pStyle w:val="a3"/>
              <w:numPr>
                <w:ilvl w:val="0"/>
                <w:numId w:val="27"/>
              </w:numPr>
              <w:kinsoku w:val="0"/>
              <w:overflowPunct w:val="0"/>
              <w:autoSpaceDE w:val="0"/>
              <w:autoSpaceDN w:val="0"/>
              <w:adjustRightInd w:val="0"/>
              <w:snapToGrid w:val="0"/>
              <w:ind w:leftChars="0" w:hanging="1951"/>
              <w:jc w:val="both"/>
              <w:rPr>
                <w:rFonts w:ascii="Times New Roman" w:eastAsia="標楷體" w:hAnsi="Times New Roman"/>
                <w:bCs/>
                <w:szCs w:val="24"/>
              </w:rPr>
            </w:pPr>
            <w:r w:rsidRPr="008C7365">
              <w:rPr>
                <w:rFonts w:ascii="Times New Roman" w:eastAsia="標楷體" w:hAnsi="Times New Roman" w:hint="eastAsia"/>
                <w:bCs/>
                <w:szCs w:val="24"/>
              </w:rPr>
              <w:t>會議通知、會議程序及記錄之作業程序。</w:t>
            </w:r>
          </w:p>
          <w:p w:rsidR="00104051" w:rsidRDefault="00104051" w:rsidP="00104051">
            <w:pPr>
              <w:pStyle w:val="a3"/>
              <w:numPr>
                <w:ilvl w:val="0"/>
                <w:numId w:val="27"/>
              </w:numPr>
              <w:kinsoku w:val="0"/>
              <w:overflowPunct w:val="0"/>
              <w:autoSpaceDE w:val="0"/>
              <w:autoSpaceDN w:val="0"/>
              <w:adjustRightInd w:val="0"/>
              <w:snapToGrid w:val="0"/>
              <w:ind w:leftChars="0" w:left="540" w:hanging="540"/>
              <w:jc w:val="both"/>
              <w:rPr>
                <w:rFonts w:ascii="Times New Roman" w:eastAsia="標楷體" w:hAnsi="Times New Roman"/>
                <w:bCs/>
                <w:szCs w:val="24"/>
              </w:rPr>
            </w:pPr>
            <w:r w:rsidRPr="008C7365">
              <w:rPr>
                <w:rFonts w:ascii="Times New Roman" w:eastAsia="標楷體" w:hAnsi="Times New Roman" w:hint="eastAsia"/>
                <w:bCs/>
                <w:szCs w:val="24"/>
              </w:rPr>
              <w:t>會議記錄委員出席情形。</w:t>
            </w:r>
          </w:p>
          <w:p w:rsidR="00104051" w:rsidRPr="009A0F8C" w:rsidRDefault="00104051" w:rsidP="00104051">
            <w:pPr>
              <w:pStyle w:val="a3"/>
              <w:numPr>
                <w:ilvl w:val="0"/>
                <w:numId w:val="27"/>
              </w:numPr>
              <w:kinsoku w:val="0"/>
              <w:overflowPunct w:val="0"/>
              <w:autoSpaceDE w:val="0"/>
              <w:autoSpaceDN w:val="0"/>
              <w:adjustRightInd w:val="0"/>
              <w:snapToGrid w:val="0"/>
              <w:ind w:leftChars="0" w:left="540" w:hanging="540"/>
              <w:jc w:val="both"/>
              <w:rPr>
                <w:rFonts w:eastAsia="標楷體"/>
                <w:bCs/>
                <w:szCs w:val="24"/>
              </w:rPr>
            </w:pPr>
            <w:r w:rsidRPr="009A0F8C">
              <w:rPr>
                <w:rFonts w:ascii="Times New Roman" w:eastAsia="標楷體" w:hAnsi="Times New Roman" w:hint="eastAsia"/>
                <w:bCs/>
                <w:szCs w:val="24"/>
              </w:rPr>
              <w:t>會議紀錄。</w:t>
            </w:r>
          </w:p>
        </w:tc>
      </w:tr>
      <w:tr w:rsidR="00104051" w:rsidTr="00DA6136">
        <w:trPr>
          <w:trHeight w:val="5726"/>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4A0B9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2.4</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人體生物資料庫</w:t>
            </w:r>
            <w:r w:rsidRPr="006B67E2">
              <w:rPr>
                <w:rFonts w:eastAsia="標楷體" w:hint="eastAsia"/>
                <w:szCs w:val="24"/>
              </w:rPr>
              <w:t>申請</w:t>
            </w:r>
            <w:r>
              <w:rPr>
                <w:rFonts w:eastAsia="標楷體" w:hint="eastAsia"/>
                <w:szCs w:val="24"/>
              </w:rPr>
              <w:t>運用計畫之審查、核定</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kinsoku w:val="0"/>
              <w:overflowPunct w:val="0"/>
              <w:autoSpaceDE w:val="0"/>
              <w:autoSpaceDN w:val="0"/>
              <w:adjustRightInd w:val="0"/>
              <w:snapToGrid w:val="0"/>
              <w:ind w:left="972" w:rightChars="-1" w:right="-2" w:hangingChars="405" w:hanging="972"/>
              <w:jc w:val="both"/>
              <w:rPr>
                <w:rFonts w:eastAsia="標楷體"/>
                <w:bCs/>
                <w:szCs w:val="24"/>
              </w:rPr>
            </w:pPr>
            <w:r>
              <w:rPr>
                <w:rFonts w:eastAsia="標楷體" w:hint="eastAsia"/>
                <w:bCs/>
                <w:szCs w:val="24"/>
              </w:rPr>
              <w:t>不符合：</w:t>
            </w:r>
            <w:r>
              <w:rPr>
                <w:rFonts w:eastAsia="標楷體" w:hint="eastAsia"/>
                <w:szCs w:val="24"/>
              </w:rPr>
              <w:t>未訂有人體生物資料庫生物檢體及資訊運用之申請及受理申請運用案件之審查、核定作業程序</w:t>
            </w:r>
            <w:r>
              <w:rPr>
                <w:rFonts w:eastAsia="標楷體" w:hint="eastAsia"/>
                <w:bCs/>
                <w:szCs w:val="24"/>
              </w:rPr>
              <w:t>。</w:t>
            </w:r>
          </w:p>
          <w:p w:rsidR="00104051" w:rsidRDefault="00104051" w:rsidP="00444309">
            <w:pPr>
              <w:kinsoku w:val="0"/>
              <w:overflowPunct w:val="0"/>
              <w:autoSpaceDE w:val="0"/>
              <w:autoSpaceDN w:val="0"/>
              <w:adjustRightInd w:val="0"/>
              <w:snapToGrid w:val="0"/>
              <w:ind w:leftChars="12" w:left="1241" w:rightChars="-1" w:right="-2" w:hangingChars="505" w:hanging="1212"/>
              <w:jc w:val="both"/>
              <w:rPr>
                <w:rFonts w:eastAsia="標楷體"/>
                <w:bCs/>
                <w:szCs w:val="24"/>
              </w:rPr>
            </w:pPr>
            <w:r>
              <w:rPr>
                <w:rFonts w:eastAsia="標楷體" w:hint="eastAsia"/>
                <w:bCs/>
                <w:szCs w:val="24"/>
              </w:rPr>
              <w:t>部分符合：</w:t>
            </w:r>
            <w:r w:rsidR="004A0B91" w:rsidRPr="004A0B91">
              <w:rPr>
                <w:rFonts w:eastAsia="標楷體" w:hint="eastAsia"/>
                <w:szCs w:val="24"/>
              </w:rPr>
              <w:t>下列符合項目任一項未符合者。</w:t>
            </w:r>
          </w:p>
          <w:p w:rsidR="00104051" w:rsidRDefault="00104051" w:rsidP="00444309">
            <w:pPr>
              <w:kinsoku w:val="0"/>
              <w:overflowPunct w:val="0"/>
              <w:autoSpaceDE w:val="0"/>
              <w:autoSpaceDN w:val="0"/>
              <w:adjustRightInd w:val="0"/>
              <w:snapToGrid w:val="0"/>
              <w:ind w:leftChars="-5" w:left="701" w:rightChars="-1" w:right="-2" w:hangingChars="297" w:hanging="713"/>
              <w:jc w:val="both"/>
              <w:rPr>
                <w:rFonts w:eastAsia="標楷體"/>
                <w:szCs w:val="24"/>
              </w:rPr>
            </w:pPr>
            <w:r>
              <w:rPr>
                <w:rFonts w:eastAsia="標楷體" w:hint="eastAsia"/>
                <w:szCs w:val="24"/>
              </w:rPr>
              <w:t>符合：</w:t>
            </w:r>
            <w:r w:rsidRPr="001B39F9">
              <w:rPr>
                <w:rFonts w:eastAsia="標楷體" w:hint="eastAsia"/>
                <w:szCs w:val="24"/>
              </w:rPr>
              <w:t>下列項目皆符合者。</w:t>
            </w:r>
          </w:p>
          <w:p w:rsidR="00104051" w:rsidRPr="00597830" w:rsidRDefault="00104051" w:rsidP="00104051">
            <w:pPr>
              <w:pStyle w:val="a3"/>
              <w:numPr>
                <w:ilvl w:val="0"/>
                <w:numId w:val="13"/>
              </w:numPr>
              <w:snapToGrid w:val="0"/>
              <w:ind w:leftChars="100" w:left="524" w:right="-108" w:hanging="284"/>
              <w:jc w:val="both"/>
              <w:rPr>
                <w:rFonts w:ascii="Times New Roman" w:eastAsia="標楷體" w:hAnsi="Times New Roman"/>
                <w:szCs w:val="24"/>
              </w:rPr>
            </w:pPr>
            <w:r w:rsidRPr="00597830">
              <w:rPr>
                <w:rFonts w:ascii="Times New Roman" w:eastAsia="標楷體"/>
                <w:szCs w:val="24"/>
              </w:rPr>
              <w:t>訂有人體生物資料庫生物檢體及資訊運用之申請作業程序，</w:t>
            </w:r>
            <w:r w:rsidRPr="00597830">
              <w:rPr>
                <w:rFonts w:ascii="Times New Roman" w:eastAsia="標楷體"/>
                <w:bCs/>
                <w:szCs w:val="24"/>
              </w:rPr>
              <w:t>並依規定執行</w:t>
            </w:r>
            <w:r w:rsidRPr="00597830">
              <w:rPr>
                <w:rFonts w:ascii="Times New Roman" w:eastAsia="標楷體"/>
                <w:szCs w:val="24"/>
              </w:rPr>
              <w:t>，有執行紀錄可查。</w:t>
            </w:r>
          </w:p>
          <w:p w:rsidR="00104051" w:rsidRPr="009A0F8C" w:rsidRDefault="00104051" w:rsidP="00104051">
            <w:pPr>
              <w:pStyle w:val="a3"/>
              <w:numPr>
                <w:ilvl w:val="0"/>
                <w:numId w:val="13"/>
              </w:numPr>
              <w:snapToGrid w:val="0"/>
              <w:ind w:leftChars="100" w:left="524" w:right="-108" w:hanging="284"/>
              <w:jc w:val="both"/>
              <w:rPr>
                <w:rFonts w:ascii="Times New Roman" w:eastAsia="標楷體" w:hAnsi="Times New Roman"/>
                <w:szCs w:val="24"/>
              </w:rPr>
            </w:pPr>
            <w:r w:rsidRPr="00597830">
              <w:rPr>
                <w:rFonts w:ascii="Times New Roman" w:eastAsia="標楷體"/>
                <w:szCs w:val="24"/>
              </w:rPr>
              <w:t>訂有受理申請運用案件審查、核</w:t>
            </w:r>
            <w:r w:rsidRPr="008502C9">
              <w:rPr>
                <w:rFonts w:ascii="Times New Roman" w:eastAsia="標楷體"/>
                <w:szCs w:val="24"/>
              </w:rPr>
              <w:t>定</w:t>
            </w:r>
            <w:r w:rsidRPr="008502C9">
              <w:rPr>
                <w:rFonts w:ascii="Times New Roman" w:eastAsia="標楷體" w:hint="eastAsia"/>
                <w:szCs w:val="24"/>
              </w:rPr>
              <w:t>之作業程序</w:t>
            </w:r>
            <w:r w:rsidRPr="008502C9">
              <w:rPr>
                <w:rFonts w:ascii="Times New Roman" w:eastAsia="標楷體"/>
                <w:szCs w:val="24"/>
              </w:rPr>
              <w:t>（含</w:t>
            </w:r>
            <w:r w:rsidRPr="00597830">
              <w:rPr>
                <w:rFonts w:ascii="Times New Roman" w:eastAsia="標楷體"/>
                <w:szCs w:val="24"/>
              </w:rPr>
              <w:t>簽署運用契約書及商業運用利益</w:t>
            </w:r>
            <w:r>
              <w:rPr>
                <w:rFonts w:ascii="Times New Roman" w:eastAsia="標楷體" w:hint="eastAsia"/>
                <w:szCs w:val="24"/>
              </w:rPr>
              <w:t>回</w:t>
            </w:r>
            <w:r w:rsidRPr="00597830">
              <w:rPr>
                <w:rFonts w:ascii="Times New Roman" w:eastAsia="標楷體"/>
                <w:szCs w:val="24"/>
              </w:rPr>
              <w:t>饋），</w:t>
            </w:r>
            <w:r w:rsidRPr="00597830">
              <w:rPr>
                <w:rFonts w:ascii="Times New Roman" w:eastAsia="標楷體"/>
                <w:bCs/>
                <w:szCs w:val="24"/>
              </w:rPr>
              <w:t>並依規定執行</w:t>
            </w:r>
            <w:r w:rsidRPr="00597830">
              <w:rPr>
                <w:rFonts w:ascii="Times New Roman" w:eastAsia="標楷體"/>
                <w:szCs w:val="24"/>
              </w:rPr>
              <w:t>，有執行紀錄可查。</w:t>
            </w:r>
          </w:p>
          <w:p w:rsidR="00104051" w:rsidRPr="007C4A38" w:rsidRDefault="00104051" w:rsidP="00104051">
            <w:pPr>
              <w:pStyle w:val="a3"/>
              <w:numPr>
                <w:ilvl w:val="0"/>
                <w:numId w:val="13"/>
              </w:numPr>
              <w:snapToGrid w:val="0"/>
              <w:ind w:leftChars="100" w:left="524" w:right="-108" w:hanging="284"/>
              <w:jc w:val="both"/>
              <w:rPr>
                <w:rFonts w:ascii="Times New Roman" w:eastAsia="標楷體" w:hAnsi="Times New Roman"/>
                <w:szCs w:val="24"/>
              </w:rPr>
            </w:pPr>
            <w:r w:rsidRPr="009A0F8C">
              <w:rPr>
                <w:rFonts w:ascii="Times New Roman" w:eastAsia="標楷體" w:hAnsi="Times New Roman" w:hint="eastAsia"/>
                <w:szCs w:val="24"/>
              </w:rPr>
              <w:t>人體生物資料庫應有定期檢討審查效率之機制。</w:t>
            </w:r>
          </w:p>
          <w:p w:rsidR="00104051" w:rsidRDefault="00104051" w:rsidP="00444309">
            <w:pPr>
              <w:kinsoku w:val="0"/>
              <w:overflowPunct w:val="0"/>
              <w:autoSpaceDE w:val="0"/>
              <w:autoSpaceDN w:val="0"/>
              <w:adjustRightInd w:val="0"/>
              <w:snapToGrid w:val="0"/>
              <w:spacing w:before="240"/>
              <w:ind w:right="-108"/>
              <w:jc w:val="both"/>
              <w:rPr>
                <w:rFonts w:eastAsia="標楷體"/>
                <w:b/>
                <w:bCs/>
                <w:szCs w:val="24"/>
              </w:rPr>
            </w:pPr>
            <w:r>
              <w:rPr>
                <w:rFonts w:eastAsia="標楷體" w:hint="eastAsia"/>
                <w:b/>
                <w:bCs/>
                <w:szCs w:val="24"/>
              </w:rPr>
              <w:t>評量方法及建議佐證資料：</w:t>
            </w:r>
          </w:p>
          <w:p w:rsidR="00104051" w:rsidRPr="0066752E" w:rsidRDefault="00104051" w:rsidP="00104051">
            <w:pPr>
              <w:pStyle w:val="a3"/>
              <w:numPr>
                <w:ilvl w:val="0"/>
                <w:numId w:val="28"/>
              </w:numPr>
              <w:kinsoku w:val="0"/>
              <w:overflowPunct w:val="0"/>
              <w:autoSpaceDE w:val="0"/>
              <w:autoSpaceDN w:val="0"/>
              <w:adjustRightInd w:val="0"/>
              <w:snapToGrid w:val="0"/>
              <w:ind w:leftChars="0" w:hanging="1951"/>
              <w:jc w:val="both"/>
              <w:rPr>
                <w:rFonts w:ascii="Times New Roman" w:eastAsia="標楷體" w:hAnsi="Times New Roman"/>
                <w:szCs w:val="24"/>
              </w:rPr>
            </w:pPr>
            <w:r w:rsidRPr="0066752E">
              <w:rPr>
                <w:rFonts w:ascii="Times New Roman" w:eastAsia="標楷體" w:hAnsi="Times New Roman"/>
                <w:szCs w:val="24"/>
              </w:rPr>
              <w:t>人體生物資料庫案件審查（含新案、修正案、撤案）作業程序。</w:t>
            </w:r>
          </w:p>
          <w:p w:rsidR="00104051" w:rsidRPr="0066752E" w:rsidRDefault="00104051" w:rsidP="00104051">
            <w:pPr>
              <w:pStyle w:val="a3"/>
              <w:numPr>
                <w:ilvl w:val="0"/>
                <w:numId w:val="28"/>
              </w:numPr>
              <w:kinsoku w:val="0"/>
              <w:overflowPunct w:val="0"/>
              <w:autoSpaceDE w:val="0"/>
              <w:autoSpaceDN w:val="0"/>
              <w:adjustRightInd w:val="0"/>
              <w:snapToGrid w:val="0"/>
              <w:ind w:leftChars="0" w:hanging="1951"/>
              <w:jc w:val="both"/>
              <w:rPr>
                <w:rFonts w:ascii="Times New Roman" w:eastAsia="標楷體" w:hAnsi="Times New Roman"/>
                <w:szCs w:val="24"/>
              </w:rPr>
            </w:pPr>
            <w:r w:rsidRPr="0066752E">
              <w:rPr>
                <w:rFonts w:ascii="Times New Roman" w:eastAsia="標楷體" w:hAnsi="Times New Roman"/>
                <w:szCs w:val="24"/>
              </w:rPr>
              <w:t>商業運用利益回饋作業程序。</w:t>
            </w:r>
          </w:p>
          <w:p w:rsidR="00104051" w:rsidRPr="007C4A38" w:rsidRDefault="00104051" w:rsidP="00104051">
            <w:pPr>
              <w:pStyle w:val="a3"/>
              <w:numPr>
                <w:ilvl w:val="0"/>
                <w:numId w:val="28"/>
              </w:numPr>
              <w:kinsoku w:val="0"/>
              <w:overflowPunct w:val="0"/>
              <w:autoSpaceDE w:val="0"/>
              <w:autoSpaceDN w:val="0"/>
              <w:adjustRightInd w:val="0"/>
              <w:snapToGrid w:val="0"/>
              <w:ind w:leftChars="0" w:hanging="1951"/>
              <w:jc w:val="both"/>
              <w:rPr>
                <w:rFonts w:eastAsia="標楷體"/>
                <w:szCs w:val="24"/>
              </w:rPr>
            </w:pPr>
            <w:r w:rsidRPr="009A0F8C">
              <w:rPr>
                <w:rFonts w:ascii="Times New Roman" w:eastAsia="標楷體" w:hint="eastAsia"/>
                <w:szCs w:val="24"/>
              </w:rPr>
              <w:t>倫理委員會會議紀錄（含運用計畫之審查重點）。</w:t>
            </w:r>
          </w:p>
          <w:p w:rsidR="00104051" w:rsidRPr="009A0F8C" w:rsidRDefault="00104051" w:rsidP="00104051">
            <w:pPr>
              <w:pStyle w:val="a3"/>
              <w:numPr>
                <w:ilvl w:val="0"/>
                <w:numId w:val="28"/>
              </w:numPr>
              <w:kinsoku w:val="0"/>
              <w:overflowPunct w:val="0"/>
              <w:autoSpaceDE w:val="0"/>
              <w:autoSpaceDN w:val="0"/>
              <w:adjustRightInd w:val="0"/>
              <w:snapToGrid w:val="0"/>
              <w:ind w:leftChars="0" w:hanging="1951"/>
              <w:jc w:val="both"/>
              <w:rPr>
                <w:rFonts w:eastAsia="標楷體"/>
                <w:szCs w:val="24"/>
              </w:rPr>
            </w:pPr>
            <w:r w:rsidRPr="009A0F8C">
              <w:rPr>
                <w:rFonts w:ascii="Times New Roman" w:eastAsia="標楷體" w:hAnsi="Times New Roman" w:hint="eastAsia"/>
                <w:bCs/>
                <w:szCs w:val="24"/>
              </w:rPr>
              <w:t>倫理委員會審查效率評估紀錄。</w:t>
            </w:r>
          </w:p>
        </w:tc>
      </w:tr>
      <w:tr w:rsidR="00104051" w:rsidTr="00DA6136">
        <w:trPr>
          <w:trHeight w:val="8901"/>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4A0B9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2.5</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倫理委員會應對影響參與者權益、安全、福祉之虞時，執行適當處理</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Pr="008502C9" w:rsidRDefault="00104051" w:rsidP="00444309">
            <w:pPr>
              <w:snapToGrid w:val="0"/>
              <w:jc w:val="both"/>
              <w:rPr>
                <w:rFonts w:eastAsia="標楷體"/>
                <w:szCs w:val="24"/>
              </w:rPr>
            </w:pPr>
            <w:r>
              <w:rPr>
                <w:rFonts w:eastAsia="標楷體" w:hint="eastAsia"/>
                <w:szCs w:val="24"/>
              </w:rPr>
              <w:t>不符合：</w:t>
            </w:r>
            <w:r w:rsidRPr="008502C9">
              <w:rPr>
                <w:rFonts w:eastAsia="標楷體" w:hint="eastAsia"/>
                <w:kern w:val="0"/>
                <w:szCs w:val="24"/>
              </w:rPr>
              <w:t>下列符合項目任二項未符合者</w:t>
            </w:r>
            <w:r w:rsidRPr="008502C9">
              <w:rPr>
                <w:rFonts w:eastAsia="標楷體" w:hint="eastAsia"/>
                <w:szCs w:val="24"/>
              </w:rPr>
              <w:t>。</w:t>
            </w:r>
          </w:p>
          <w:p w:rsidR="00104051" w:rsidRPr="008502C9" w:rsidRDefault="00104051" w:rsidP="00444309">
            <w:pPr>
              <w:snapToGrid w:val="0"/>
              <w:ind w:left="912" w:hangingChars="380" w:hanging="912"/>
              <w:jc w:val="both"/>
              <w:rPr>
                <w:rFonts w:eastAsia="標楷體"/>
                <w:szCs w:val="24"/>
              </w:rPr>
            </w:pPr>
            <w:r w:rsidRPr="008502C9">
              <w:rPr>
                <w:rFonts w:eastAsia="標楷體" w:hint="eastAsia"/>
                <w:szCs w:val="24"/>
              </w:rPr>
              <w:t>部分符合：</w:t>
            </w:r>
            <w:r w:rsidRPr="008502C9">
              <w:rPr>
                <w:rFonts w:eastAsia="標楷體" w:hint="eastAsia"/>
                <w:kern w:val="0"/>
                <w:szCs w:val="24"/>
              </w:rPr>
              <w:t>下列符合項目任一項未符合者</w:t>
            </w:r>
            <w:r w:rsidRPr="008502C9">
              <w:rPr>
                <w:rFonts w:eastAsia="標楷體" w:hint="eastAsia"/>
                <w:szCs w:val="24"/>
              </w:rPr>
              <w:t>。</w:t>
            </w:r>
          </w:p>
          <w:p w:rsidR="00104051" w:rsidRPr="008502C9" w:rsidRDefault="00104051" w:rsidP="00444309">
            <w:pPr>
              <w:snapToGrid w:val="0"/>
              <w:ind w:left="684" w:hangingChars="285" w:hanging="684"/>
              <w:jc w:val="both"/>
              <w:rPr>
                <w:rFonts w:eastAsia="標楷體"/>
                <w:szCs w:val="24"/>
              </w:rPr>
            </w:pPr>
            <w:r w:rsidRPr="008502C9">
              <w:rPr>
                <w:rFonts w:eastAsia="標楷體" w:hint="eastAsia"/>
                <w:szCs w:val="24"/>
              </w:rPr>
              <w:t>符合：</w:t>
            </w:r>
            <w:r w:rsidRPr="008502C9">
              <w:rPr>
                <w:rFonts w:eastAsia="標楷體" w:hint="eastAsia"/>
                <w:kern w:val="0"/>
                <w:szCs w:val="24"/>
              </w:rPr>
              <w:t>下列項目皆符合者</w:t>
            </w:r>
            <w:r w:rsidRPr="008502C9">
              <w:rPr>
                <w:rFonts w:eastAsia="標楷體" w:hint="eastAsia"/>
                <w:szCs w:val="24"/>
              </w:rPr>
              <w:t>。</w:t>
            </w:r>
          </w:p>
          <w:p w:rsidR="00104051" w:rsidRPr="008502C9" w:rsidRDefault="00104051" w:rsidP="00104051">
            <w:pPr>
              <w:pStyle w:val="a3"/>
              <w:numPr>
                <w:ilvl w:val="0"/>
                <w:numId w:val="14"/>
              </w:numPr>
              <w:snapToGrid w:val="0"/>
              <w:ind w:leftChars="100" w:left="524" w:hanging="284"/>
              <w:jc w:val="both"/>
              <w:rPr>
                <w:rFonts w:eastAsia="標楷體"/>
                <w:szCs w:val="24"/>
              </w:rPr>
            </w:pPr>
            <w:r w:rsidRPr="008502C9">
              <w:rPr>
                <w:rFonts w:eastAsia="標楷體"/>
                <w:szCs w:val="24"/>
              </w:rPr>
              <w:t>訂有參與者申訴作業程序，對於參與者投訴或影響參與者權益、安全、福祉之虞時，執行適當處理。</w:t>
            </w:r>
          </w:p>
          <w:p w:rsidR="00104051" w:rsidRPr="008502C9" w:rsidRDefault="00104051" w:rsidP="00104051">
            <w:pPr>
              <w:pStyle w:val="a3"/>
              <w:numPr>
                <w:ilvl w:val="0"/>
                <w:numId w:val="14"/>
              </w:numPr>
              <w:snapToGrid w:val="0"/>
              <w:ind w:leftChars="100" w:left="524" w:hanging="284"/>
              <w:jc w:val="both"/>
              <w:rPr>
                <w:rFonts w:eastAsia="標楷體"/>
                <w:szCs w:val="24"/>
              </w:rPr>
            </w:pPr>
            <w:r w:rsidRPr="008502C9">
              <w:rPr>
                <w:rFonts w:eastAsia="標楷體"/>
                <w:kern w:val="0"/>
                <w:szCs w:val="24"/>
              </w:rPr>
              <w:t>應設置投訴管道，並提供相關之利益關係人。</w:t>
            </w:r>
          </w:p>
          <w:p w:rsidR="00104051" w:rsidRPr="008502C9" w:rsidRDefault="00104051" w:rsidP="00104051">
            <w:pPr>
              <w:pStyle w:val="a3"/>
              <w:numPr>
                <w:ilvl w:val="0"/>
                <w:numId w:val="14"/>
              </w:numPr>
              <w:snapToGrid w:val="0"/>
              <w:ind w:leftChars="100" w:left="524" w:hanging="284"/>
              <w:jc w:val="both"/>
              <w:rPr>
                <w:rFonts w:eastAsia="標楷體"/>
                <w:szCs w:val="24"/>
              </w:rPr>
            </w:pPr>
            <w:r w:rsidRPr="008502C9">
              <w:rPr>
                <w:rFonts w:eastAsia="標楷體"/>
                <w:kern w:val="0"/>
                <w:szCs w:val="24"/>
              </w:rPr>
              <w:t>訂有保存投訴案例及處理結果</w:t>
            </w:r>
            <w:r w:rsidRPr="008502C9">
              <w:rPr>
                <w:rFonts w:eastAsia="標楷體" w:hint="eastAsia"/>
                <w:kern w:val="0"/>
                <w:szCs w:val="24"/>
              </w:rPr>
              <w:t>（</w:t>
            </w:r>
            <w:r w:rsidRPr="008502C9">
              <w:rPr>
                <w:rFonts w:eastAsia="標楷體"/>
                <w:kern w:val="0"/>
                <w:szCs w:val="24"/>
              </w:rPr>
              <w:t>含回復投訴者</w:t>
            </w:r>
            <w:r w:rsidRPr="008502C9">
              <w:rPr>
                <w:rFonts w:eastAsia="標楷體" w:hint="eastAsia"/>
                <w:kern w:val="0"/>
                <w:szCs w:val="24"/>
              </w:rPr>
              <w:t>）</w:t>
            </w:r>
            <w:r w:rsidRPr="008502C9">
              <w:rPr>
                <w:rFonts w:eastAsia="標楷體"/>
                <w:kern w:val="0"/>
                <w:szCs w:val="24"/>
              </w:rPr>
              <w:t>之作業程序</w:t>
            </w:r>
            <w:r w:rsidRPr="009A0F8C">
              <w:rPr>
                <w:rFonts w:ascii="Times New Roman" w:eastAsia="標楷體" w:hAnsi="Times New Roman" w:hint="eastAsia"/>
                <w:szCs w:val="24"/>
              </w:rPr>
              <w:t>，並有統計分析及檢討紀錄</w:t>
            </w:r>
            <w:r w:rsidRPr="008502C9">
              <w:rPr>
                <w:rFonts w:eastAsia="標楷體"/>
                <w:kern w:val="0"/>
                <w:szCs w:val="24"/>
              </w:rPr>
              <w:t>。</w:t>
            </w:r>
          </w:p>
          <w:p w:rsidR="00104051" w:rsidRPr="008502C9"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sidRPr="008502C9">
              <w:rPr>
                <w:rFonts w:eastAsia="標楷體"/>
                <w:bCs/>
                <w:szCs w:val="24"/>
              </w:rPr>
              <w:t>[</w:t>
            </w:r>
            <w:proofErr w:type="gramStart"/>
            <w:r w:rsidRPr="008502C9">
              <w:rPr>
                <w:rFonts w:eastAsia="標楷體" w:hint="eastAsia"/>
                <w:bCs/>
                <w:szCs w:val="24"/>
              </w:rPr>
              <w:t>註</w:t>
            </w:r>
            <w:proofErr w:type="gramEnd"/>
            <w:r w:rsidRPr="008502C9">
              <w:rPr>
                <w:rFonts w:eastAsia="標楷體"/>
                <w:bCs/>
                <w:szCs w:val="24"/>
              </w:rPr>
              <w:t>]</w:t>
            </w:r>
          </w:p>
          <w:p w:rsidR="00104051" w:rsidRDefault="00104051" w:rsidP="00444309">
            <w:pPr>
              <w:kinsoku w:val="0"/>
              <w:overflowPunct w:val="0"/>
              <w:autoSpaceDE w:val="0"/>
              <w:autoSpaceDN w:val="0"/>
              <w:adjustRightInd w:val="0"/>
              <w:snapToGrid w:val="0"/>
              <w:jc w:val="both"/>
              <w:rPr>
                <w:rFonts w:eastAsia="標楷體"/>
                <w:bCs/>
                <w:szCs w:val="24"/>
              </w:rPr>
            </w:pPr>
            <w:r>
              <w:rPr>
                <w:rFonts w:eastAsia="標楷體" w:hint="eastAsia"/>
                <w:bCs/>
                <w:kern w:val="0"/>
                <w:szCs w:val="24"/>
              </w:rPr>
              <w:t>1.</w:t>
            </w:r>
            <w:r w:rsidRPr="008502C9">
              <w:rPr>
                <w:rFonts w:eastAsia="標楷體" w:hint="eastAsia"/>
                <w:bCs/>
                <w:kern w:val="0"/>
                <w:szCs w:val="24"/>
              </w:rPr>
              <w:t>依人體生物資料庫管理條例「第三章</w:t>
            </w:r>
            <w:r w:rsidRPr="008502C9">
              <w:rPr>
                <w:rFonts w:eastAsia="標楷體" w:hint="eastAsia"/>
                <w:bCs/>
                <w:kern w:val="0"/>
                <w:szCs w:val="24"/>
              </w:rPr>
              <w:t xml:space="preserve"> </w:t>
            </w:r>
            <w:r w:rsidRPr="008502C9">
              <w:rPr>
                <w:rFonts w:eastAsia="標楷體" w:hint="eastAsia"/>
                <w:bCs/>
                <w:kern w:val="0"/>
                <w:szCs w:val="24"/>
              </w:rPr>
              <w:t>生物檢體之採集及參與者之保護」規定</w:t>
            </w:r>
            <w:r w:rsidRPr="0065027D">
              <w:rPr>
                <w:rFonts w:eastAsia="標楷體"/>
                <w:bCs/>
                <w:szCs w:val="24"/>
              </w:rPr>
              <w:t>。</w:t>
            </w:r>
          </w:p>
          <w:p w:rsidR="00104051" w:rsidRDefault="00104051" w:rsidP="00444309">
            <w:pPr>
              <w:kinsoku w:val="0"/>
              <w:overflowPunct w:val="0"/>
              <w:autoSpaceDE w:val="0"/>
              <w:autoSpaceDN w:val="0"/>
              <w:adjustRightInd w:val="0"/>
              <w:snapToGrid w:val="0"/>
              <w:spacing w:before="240"/>
              <w:ind w:right="-108"/>
              <w:jc w:val="both"/>
              <w:rPr>
                <w:rFonts w:eastAsia="標楷體"/>
                <w:szCs w:val="24"/>
              </w:rPr>
            </w:pPr>
            <w:r>
              <w:rPr>
                <w:rFonts w:eastAsia="標楷體" w:hint="eastAsia"/>
                <w:b/>
                <w:bCs/>
                <w:szCs w:val="24"/>
              </w:rPr>
              <w:t>評量方法及建議佐證資料：</w:t>
            </w:r>
          </w:p>
          <w:p w:rsidR="00104051" w:rsidRPr="009A0F8C" w:rsidRDefault="00104051" w:rsidP="00104051">
            <w:pPr>
              <w:pStyle w:val="a3"/>
              <w:numPr>
                <w:ilvl w:val="0"/>
                <w:numId w:val="29"/>
              </w:numPr>
              <w:kinsoku w:val="0"/>
              <w:overflowPunct w:val="0"/>
              <w:autoSpaceDE w:val="0"/>
              <w:autoSpaceDN w:val="0"/>
              <w:adjustRightInd w:val="0"/>
              <w:snapToGrid w:val="0"/>
              <w:ind w:leftChars="0" w:hanging="1951"/>
              <w:jc w:val="both"/>
              <w:rPr>
                <w:rFonts w:eastAsia="標楷體"/>
                <w:b/>
                <w:bCs/>
                <w:szCs w:val="24"/>
              </w:rPr>
            </w:pPr>
            <w:r w:rsidRPr="000C3EBB">
              <w:rPr>
                <w:rFonts w:eastAsia="標楷體"/>
                <w:bCs/>
                <w:kern w:val="0"/>
                <w:szCs w:val="24"/>
              </w:rPr>
              <w:t>諮詢、投訴與申訴機制作業程序。</w:t>
            </w:r>
          </w:p>
          <w:p w:rsidR="00104051" w:rsidRPr="009A0F8C" w:rsidRDefault="00104051" w:rsidP="00104051">
            <w:pPr>
              <w:pStyle w:val="a3"/>
              <w:numPr>
                <w:ilvl w:val="0"/>
                <w:numId w:val="29"/>
              </w:numPr>
              <w:kinsoku w:val="0"/>
              <w:overflowPunct w:val="0"/>
              <w:autoSpaceDE w:val="0"/>
              <w:autoSpaceDN w:val="0"/>
              <w:adjustRightInd w:val="0"/>
              <w:snapToGrid w:val="0"/>
              <w:ind w:leftChars="0" w:hanging="1951"/>
              <w:jc w:val="both"/>
              <w:rPr>
                <w:rFonts w:eastAsia="標楷體"/>
                <w:b/>
                <w:bCs/>
                <w:szCs w:val="24"/>
              </w:rPr>
            </w:pPr>
            <w:r w:rsidRPr="009A0F8C">
              <w:rPr>
                <w:rFonts w:eastAsia="標楷體" w:hint="eastAsia"/>
                <w:bCs/>
                <w:kern w:val="0"/>
                <w:szCs w:val="24"/>
              </w:rPr>
              <w:t>諮詢及申訴途徑及相關紀錄</w:t>
            </w:r>
            <w:r w:rsidRPr="009A0F8C">
              <w:rPr>
                <w:rFonts w:eastAsia="標楷體" w:hint="eastAsia"/>
                <w:kern w:val="0"/>
                <w:szCs w:val="24"/>
              </w:rPr>
              <w:t>。</w:t>
            </w:r>
          </w:p>
        </w:tc>
      </w:tr>
      <w:tr w:rsidR="00104051" w:rsidTr="00DA6136">
        <w:trPr>
          <w:trHeight w:val="9071"/>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4A0B91">
      <w:pPr>
        <w:widowControl/>
        <w:spacing w:line="20" w:lineRule="exact"/>
        <w:rPr>
          <w:rFonts w:eastAsia="標楷體"/>
          <w:sz w:val="28"/>
          <w:szCs w:val="28"/>
        </w:rPr>
      </w:pPr>
      <w:r>
        <w:rPr>
          <w:rFonts w:eastAsia="標楷體"/>
          <w:sz w:val="28"/>
          <w:szCs w:val="28"/>
        </w:rPr>
        <w:br w:type="page"/>
      </w:r>
    </w:p>
    <w:p w:rsidR="00104051" w:rsidRPr="009A0F8C" w:rsidRDefault="00104051" w:rsidP="00104051">
      <w:pPr>
        <w:snapToGrid w:val="0"/>
        <w:jc w:val="both"/>
        <w:rPr>
          <w:rFonts w:eastAsia="標楷體"/>
          <w:b/>
          <w:sz w:val="26"/>
          <w:szCs w:val="26"/>
        </w:rPr>
      </w:pPr>
      <w:r w:rsidRPr="00DB32E6">
        <w:rPr>
          <w:rFonts w:eastAsia="標楷體" w:hint="eastAsia"/>
          <w:b/>
          <w:sz w:val="26"/>
          <w:szCs w:val="26"/>
        </w:rPr>
        <w:lastRenderedPageBreak/>
        <w:t>第三章</w:t>
      </w:r>
      <w:r w:rsidRPr="00DB32E6">
        <w:rPr>
          <w:rFonts w:eastAsia="標楷體"/>
          <w:b/>
          <w:sz w:val="26"/>
          <w:szCs w:val="26"/>
        </w:rPr>
        <w:t xml:space="preserve">  </w:t>
      </w:r>
      <w:r w:rsidRPr="00DB32E6">
        <w:rPr>
          <w:rFonts w:eastAsia="標楷體" w:hint="eastAsia"/>
          <w:b/>
          <w:sz w:val="26"/>
          <w:szCs w:val="26"/>
        </w:rPr>
        <w:t>生物檢體管理</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973"/>
        <w:gridCol w:w="1844"/>
        <w:gridCol w:w="5016"/>
      </w:tblGrid>
      <w:tr w:rsidR="00104051" w:rsidTr="00BD2E78">
        <w:trPr>
          <w:jc w:val="center"/>
        </w:trPr>
        <w:tc>
          <w:tcPr>
            <w:tcW w:w="430"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021"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3.1</w:t>
            </w:r>
          </w:p>
        </w:tc>
        <w:tc>
          <w:tcPr>
            <w:tcW w:w="954"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595"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Pr>
                <w:rFonts w:eastAsia="標楷體" w:hint="eastAsia"/>
                <w:bCs/>
                <w:sz w:val="26"/>
                <w:szCs w:val="26"/>
              </w:rPr>
              <w:t>優良</w:t>
            </w:r>
            <w:r>
              <w:rPr>
                <w:rFonts w:eastAsia="標楷體" w:hint="eastAsia"/>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BD2E78">
        <w:trPr>
          <w:trHeight w:val="238"/>
          <w:jc w:val="center"/>
        </w:trPr>
        <w:tc>
          <w:tcPr>
            <w:tcW w:w="430"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70"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具備生物檢體採集、保存及品質監控之管理措施</w:t>
            </w:r>
          </w:p>
        </w:tc>
      </w:tr>
      <w:tr w:rsidR="00104051" w:rsidTr="00BD2E78">
        <w:trPr>
          <w:trHeight w:val="1041"/>
          <w:jc w:val="center"/>
        </w:trPr>
        <w:tc>
          <w:tcPr>
            <w:tcW w:w="430"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70"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不符合：下列符合項目任</w:t>
            </w:r>
            <w:r>
              <w:rPr>
                <w:rFonts w:eastAsia="標楷體" w:hint="eastAsia"/>
                <w:b/>
                <w:szCs w:val="24"/>
              </w:rPr>
              <w:t>二</w:t>
            </w:r>
            <w:r>
              <w:rPr>
                <w:rFonts w:eastAsia="標楷體" w:hint="eastAsia"/>
                <w:szCs w:val="24"/>
              </w:rPr>
              <w:t>項未符合者。</w:t>
            </w:r>
          </w:p>
          <w:p w:rsidR="00104051" w:rsidRDefault="00104051" w:rsidP="00444309">
            <w:pPr>
              <w:kinsoku w:val="0"/>
              <w:overflowPunct w:val="0"/>
              <w:autoSpaceDE w:val="0"/>
              <w:autoSpaceDN w:val="0"/>
              <w:adjustRightInd w:val="0"/>
              <w:snapToGrid w:val="0"/>
              <w:ind w:left="967" w:rightChars="-1" w:right="-2" w:hangingChars="403" w:hanging="967"/>
              <w:jc w:val="both"/>
              <w:rPr>
                <w:rFonts w:eastAsia="標楷體"/>
                <w:bCs/>
                <w:color w:val="FF0000"/>
                <w:szCs w:val="24"/>
                <w:u w:val="single"/>
              </w:rPr>
            </w:pPr>
            <w:r>
              <w:rPr>
                <w:rFonts w:eastAsia="標楷體" w:hint="eastAsia"/>
                <w:bCs/>
                <w:szCs w:val="24"/>
              </w:rPr>
              <w:t>部分符合：</w:t>
            </w:r>
            <w:r>
              <w:rPr>
                <w:rFonts w:eastAsia="標楷體" w:hint="eastAsia"/>
                <w:szCs w:val="24"/>
              </w:rPr>
              <w:t>下列符合項目任一項未符合者。</w:t>
            </w:r>
          </w:p>
          <w:p w:rsidR="00104051" w:rsidRDefault="00104051" w:rsidP="00444309">
            <w:pPr>
              <w:snapToGrid w:val="0"/>
              <w:jc w:val="both"/>
              <w:rPr>
                <w:rFonts w:eastAsia="標楷體"/>
                <w:szCs w:val="24"/>
              </w:rPr>
            </w:pPr>
            <w:r>
              <w:rPr>
                <w:rFonts w:eastAsia="標楷體" w:hint="eastAsia"/>
                <w:szCs w:val="24"/>
              </w:rPr>
              <w:t>符合：</w:t>
            </w:r>
            <w:r w:rsidRPr="00816B6A">
              <w:rPr>
                <w:rFonts w:eastAsia="標楷體" w:hint="eastAsia"/>
                <w:szCs w:val="24"/>
              </w:rPr>
              <w:t>下列項目皆符合者。</w:t>
            </w:r>
          </w:p>
          <w:p w:rsidR="00104051" w:rsidRDefault="00104051" w:rsidP="00104051">
            <w:pPr>
              <w:pStyle w:val="a3"/>
              <w:numPr>
                <w:ilvl w:val="0"/>
                <w:numId w:val="30"/>
              </w:numPr>
              <w:snapToGrid w:val="0"/>
              <w:ind w:leftChars="100" w:left="524" w:hanging="284"/>
              <w:jc w:val="both"/>
              <w:rPr>
                <w:rFonts w:eastAsia="標楷體"/>
                <w:bCs/>
                <w:szCs w:val="24"/>
              </w:rPr>
            </w:pPr>
            <w:r>
              <w:rPr>
                <w:rFonts w:eastAsia="標楷體" w:hint="eastAsia"/>
                <w:bCs/>
                <w:szCs w:val="24"/>
              </w:rPr>
              <w:t>訂有不同生物檢體採集及保存的作業程序及流程，且確實執行，備有紀錄。</w:t>
            </w:r>
          </w:p>
          <w:p w:rsidR="00104051" w:rsidRDefault="00104051" w:rsidP="00104051">
            <w:pPr>
              <w:pStyle w:val="a3"/>
              <w:numPr>
                <w:ilvl w:val="0"/>
                <w:numId w:val="30"/>
              </w:numPr>
              <w:snapToGrid w:val="0"/>
              <w:ind w:leftChars="100" w:left="524" w:hanging="284"/>
              <w:jc w:val="both"/>
              <w:rPr>
                <w:rFonts w:eastAsia="標楷體"/>
                <w:bCs/>
                <w:szCs w:val="24"/>
              </w:rPr>
            </w:pPr>
            <w:r w:rsidRPr="00816B6A">
              <w:rPr>
                <w:rFonts w:eastAsia="標楷體" w:hint="eastAsia"/>
                <w:bCs/>
                <w:szCs w:val="24"/>
              </w:rPr>
              <w:t>定期抽檢檢體品質，並有紀錄且有異常應變措施。</w:t>
            </w:r>
          </w:p>
          <w:p w:rsidR="00104051" w:rsidRDefault="00104051" w:rsidP="00104051">
            <w:pPr>
              <w:pStyle w:val="a3"/>
              <w:numPr>
                <w:ilvl w:val="0"/>
                <w:numId w:val="30"/>
              </w:numPr>
              <w:snapToGrid w:val="0"/>
              <w:ind w:leftChars="100" w:left="524" w:hanging="284"/>
              <w:jc w:val="both"/>
              <w:rPr>
                <w:rFonts w:eastAsia="標楷體"/>
                <w:bCs/>
                <w:szCs w:val="24"/>
              </w:rPr>
            </w:pPr>
            <w:r w:rsidRPr="00816B6A">
              <w:rPr>
                <w:rFonts w:eastAsia="標楷體" w:hint="eastAsia"/>
                <w:bCs/>
                <w:szCs w:val="24"/>
              </w:rPr>
              <w:t>保存設備有自動化溫度監控及即時異常通報功能。</w:t>
            </w:r>
          </w:p>
          <w:p w:rsidR="00104051" w:rsidRDefault="00104051" w:rsidP="00104051">
            <w:pPr>
              <w:pStyle w:val="a3"/>
              <w:numPr>
                <w:ilvl w:val="0"/>
                <w:numId w:val="30"/>
              </w:numPr>
              <w:snapToGrid w:val="0"/>
              <w:ind w:leftChars="100" w:left="524" w:hanging="284"/>
              <w:jc w:val="both"/>
              <w:rPr>
                <w:rFonts w:eastAsia="標楷體"/>
                <w:bCs/>
                <w:szCs w:val="24"/>
              </w:rPr>
            </w:pPr>
            <w:r w:rsidRPr="00816B6A">
              <w:rPr>
                <w:rFonts w:eastAsia="標楷體" w:hint="eastAsia"/>
                <w:bCs/>
                <w:szCs w:val="24"/>
              </w:rPr>
              <w:t>使用</w:t>
            </w:r>
            <w:proofErr w:type="gramStart"/>
            <w:r w:rsidRPr="00816B6A">
              <w:rPr>
                <w:rFonts w:eastAsia="標楷體" w:hint="eastAsia"/>
                <w:bCs/>
                <w:szCs w:val="24"/>
              </w:rPr>
              <w:t>液態氮桶保存</w:t>
            </w:r>
            <w:proofErr w:type="gramEnd"/>
            <w:r w:rsidRPr="00816B6A">
              <w:rPr>
                <w:rFonts w:eastAsia="標楷體" w:hint="eastAsia"/>
                <w:bCs/>
                <w:szCs w:val="24"/>
              </w:rPr>
              <w:t>者，定期紀錄桶</w:t>
            </w:r>
            <w:proofErr w:type="gramStart"/>
            <w:r w:rsidRPr="00816B6A">
              <w:rPr>
                <w:rFonts w:eastAsia="標楷體" w:hint="eastAsia"/>
                <w:bCs/>
                <w:szCs w:val="24"/>
              </w:rPr>
              <w:t>內液面</w:t>
            </w:r>
            <w:proofErr w:type="gramEnd"/>
            <w:r w:rsidRPr="00816B6A">
              <w:rPr>
                <w:rFonts w:eastAsia="標楷體" w:hint="eastAsia"/>
                <w:bCs/>
                <w:szCs w:val="24"/>
              </w:rPr>
              <w:t>高度，</w:t>
            </w:r>
            <w:proofErr w:type="gramStart"/>
            <w:r w:rsidRPr="00816B6A">
              <w:rPr>
                <w:rFonts w:eastAsia="標楷體" w:hint="eastAsia"/>
                <w:bCs/>
                <w:szCs w:val="24"/>
              </w:rPr>
              <w:t>液面過</w:t>
            </w:r>
            <w:proofErr w:type="gramEnd"/>
            <w:r w:rsidRPr="00816B6A">
              <w:rPr>
                <w:rFonts w:eastAsia="標楷體" w:hint="eastAsia"/>
                <w:bCs/>
                <w:szCs w:val="24"/>
              </w:rPr>
              <w:t>低亦有警訊功能。</w:t>
            </w:r>
          </w:p>
          <w:p w:rsidR="00104051" w:rsidRDefault="00104051" w:rsidP="00315479">
            <w:pPr>
              <w:snapToGrid w:val="0"/>
              <w:ind w:left="727" w:hangingChars="303" w:hanging="727"/>
              <w:jc w:val="both"/>
              <w:rPr>
                <w:rFonts w:eastAsia="標楷體"/>
                <w:bCs/>
                <w:szCs w:val="24"/>
              </w:rPr>
            </w:pPr>
            <w:r w:rsidRPr="009A0F8C">
              <w:rPr>
                <w:rFonts w:eastAsia="標楷體" w:hint="eastAsia"/>
                <w:bCs/>
                <w:szCs w:val="24"/>
              </w:rPr>
              <w:t>優良：出庫之檢體及相關資訊、資料符合國家級人體生物資料庫整合平台</w:t>
            </w:r>
            <w:r w:rsidRPr="00513AC4">
              <w:rPr>
                <w:rFonts w:eastAsia="標楷體"/>
                <w:bCs/>
              </w:rPr>
              <w:t>檢體品質及資料交換</w:t>
            </w:r>
            <w:r w:rsidRPr="009A0F8C">
              <w:rPr>
                <w:rFonts w:eastAsia="標楷體" w:hint="eastAsia"/>
                <w:bCs/>
                <w:szCs w:val="24"/>
              </w:rPr>
              <w:t>標準。</w:t>
            </w:r>
          </w:p>
          <w:p w:rsidR="00104051" w:rsidRDefault="00104051" w:rsidP="00444309">
            <w:pPr>
              <w:snapToGrid w:val="0"/>
              <w:jc w:val="both"/>
              <w:rPr>
                <w:rFonts w:eastAsia="標楷體"/>
                <w:bCs/>
                <w:szCs w:val="24"/>
              </w:rPr>
            </w:pPr>
          </w:p>
          <w:p w:rsidR="00104051" w:rsidRDefault="00104051" w:rsidP="00444309">
            <w:pPr>
              <w:snapToGrid w:val="0"/>
              <w:jc w:val="both"/>
              <w:rPr>
                <w:rFonts w:eastAsia="標楷體"/>
                <w:bCs/>
                <w:szCs w:val="24"/>
              </w:rPr>
            </w:pPr>
            <w:r w:rsidRPr="00FB0903">
              <w:rPr>
                <w:rFonts w:eastAsia="標楷體"/>
                <w:bCs/>
                <w:szCs w:val="24"/>
              </w:rPr>
              <w:t>[</w:t>
            </w:r>
            <w:proofErr w:type="gramStart"/>
            <w:r w:rsidRPr="00FB0903">
              <w:rPr>
                <w:rFonts w:eastAsia="標楷體" w:hint="eastAsia"/>
                <w:bCs/>
                <w:szCs w:val="24"/>
              </w:rPr>
              <w:t>註</w:t>
            </w:r>
            <w:proofErr w:type="gramEnd"/>
            <w:r w:rsidRPr="00FB0903">
              <w:rPr>
                <w:rFonts w:eastAsia="標楷體"/>
                <w:bCs/>
                <w:szCs w:val="24"/>
              </w:rPr>
              <w:t>]</w:t>
            </w:r>
          </w:p>
          <w:p w:rsidR="00104051" w:rsidRPr="009A0F8C" w:rsidRDefault="00104051" w:rsidP="00444309">
            <w:pPr>
              <w:snapToGrid w:val="0"/>
              <w:ind w:left="156" w:hangingChars="65" w:hanging="156"/>
              <w:jc w:val="both"/>
              <w:rPr>
                <w:rFonts w:eastAsia="標楷體"/>
                <w:bCs/>
                <w:szCs w:val="24"/>
              </w:rPr>
            </w:pPr>
            <w:r>
              <w:rPr>
                <w:rFonts w:eastAsia="標楷體" w:hint="eastAsia"/>
                <w:bCs/>
                <w:szCs w:val="24"/>
              </w:rPr>
              <w:t>1.</w:t>
            </w:r>
            <w:r w:rsidRPr="00FB0903">
              <w:rPr>
                <w:rFonts w:eastAsia="標楷體" w:hint="eastAsia"/>
                <w:bCs/>
                <w:szCs w:val="24"/>
              </w:rPr>
              <w:t>優良項目所提之「檢體」係指「國家級人體生物資料庫整合平台生物檢體出庫品質標準表」所列檢體申請項目</w:t>
            </w:r>
          </w:p>
          <w:p w:rsidR="00104051" w:rsidRDefault="00104051" w:rsidP="00444309">
            <w:pPr>
              <w:kinsoku w:val="0"/>
              <w:overflowPunct w:val="0"/>
              <w:autoSpaceDE w:val="0"/>
              <w:autoSpaceDN w:val="0"/>
              <w:adjustRightInd w:val="0"/>
              <w:snapToGrid w:val="0"/>
              <w:spacing w:before="240"/>
              <w:ind w:right="-108"/>
              <w:jc w:val="both"/>
              <w:rPr>
                <w:rFonts w:eastAsia="標楷體"/>
                <w:b/>
                <w:bCs/>
                <w:szCs w:val="24"/>
              </w:rPr>
            </w:pPr>
            <w:r>
              <w:rPr>
                <w:rFonts w:eastAsia="標楷體" w:hint="eastAsia"/>
                <w:b/>
                <w:bCs/>
                <w:szCs w:val="24"/>
              </w:rPr>
              <w:t>評量方法及建議佐證資料：</w:t>
            </w:r>
          </w:p>
          <w:p w:rsidR="00104051" w:rsidRPr="00513AC4" w:rsidRDefault="00104051" w:rsidP="00104051">
            <w:pPr>
              <w:pStyle w:val="a3"/>
              <w:numPr>
                <w:ilvl w:val="0"/>
                <w:numId w:val="8"/>
              </w:numPr>
              <w:snapToGrid w:val="0"/>
              <w:ind w:leftChars="0" w:left="310" w:hanging="310"/>
              <w:jc w:val="both"/>
              <w:rPr>
                <w:rFonts w:eastAsia="標楷體"/>
                <w:bCs/>
                <w:szCs w:val="24"/>
              </w:rPr>
            </w:pPr>
            <w:r w:rsidRPr="00513AC4">
              <w:rPr>
                <w:rFonts w:ascii="Times New Roman" w:eastAsia="標楷體" w:hAnsi="Times New Roman"/>
                <w:bCs/>
                <w:szCs w:val="24"/>
              </w:rPr>
              <w:t>生物檢體採集與保存作業程序。</w:t>
            </w:r>
          </w:p>
          <w:p w:rsidR="00104051" w:rsidRDefault="00104051" w:rsidP="00104051">
            <w:pPr>
              <w:pStyle w:val="a3"/>
              <w:numPr>
                <w:ilvl w:val="0"/>
                <w:numId w:val="8"/>
              </w:numPr>
              <w:snapToGrid w:val="0"/>
              <w:ind w:leftChars="0" w:left="310" w:hanging="310"/>
              <w:jc w:val="both"/>
              <w:rPr>
                <w:rFonts w:eastAsia="標楷體"/>
                <w:bCs/>
                <w:szCs w:val="24"/>
              </w:rPr>
            </w:pPr>
            <w:r w:rsidRPr="00513AC4">
              <w:rPr>
                <w:rFonts w:ascii="Times New Roman" w:eastAsia="標楷體" w:hAnsi="Times New Roman"/>
                <w:bCs/>
                <w:szCs w:val="24"/>
              </w:rPr>
              <w:t>生物檢體品質管理作業程序。</w:t>
            </w:r>
          </w:p>
          <w:p w:rsidR="00104051" w:rsidRDefault="00104051" w:rsidP="00104051">
            <w:pPr>
              <w:pStyle w:val="a3"/>
              <w:numPr>
                <w:ilvl w:val="0"/>
                <w:numId w:val="8"/>
              </w:numPr>
              <w:snapToGrid w:val="0"/>
              <w:ind w:leftChars="0" w:left="181" w:hanging="181"/>
              <w:jc w:val="both"/>
              <w:rPr>
                <w:rFonts w:eastAsia="標楷體"/>
                <w:bCs/>
                <w:szCs w:val="24"/>
              </w:rPr>
            </w:pPr>
            <w:r>
              <w:rPr>
                <w:rFonts w:eastAsia="標楷體" w:hint="eastAsia"/>
                <w:bCs/>
                <w:szCs w:val="24"/>
              </w:rPr>
              <w:t>生物檢體保存狀況及運用相關文件</w:t>
            </w:r>
            <w:r>
              <w:rPr>
                <w:rFonts w:eastAsia="標楷體"/>
                <w:bCs/>
                <w:szCs w:val="24"/>
              </w:rPr>
              <w:t>(</w:t>
            </w:r>
            <w:r>
              <w:rPr>
                <w:rFonts w:eastAsia="標楷體" w:hint="eastAsia"/>
                <w:bCs/>
                <w:szCs w:val="24"/>
              </w:rPr>
              <w:t>含：生物檢體申請案</w:t>
            </w:r>
            <w:r>
              <w:rPr>
                <w:rFonts w:eastAsia="標楷體"/>
                <w:bCs/>
                <w:szCs w:val="24"/>
              </w:rPr>
              <w:t>(</w:t>
            </w:r>
            <w:r>
              <w:rPr>
                <w:rFonts w:eastAsia="標楷體" w:hint="eastAsia"/>
                <w:bCs/>
                <w:szCs w:val="24"/>
              </w:rPr>
              <w:t>量</w:t>
            </w:r>
            <w:r>
              <w:rPr>
                <w:rFonts w:eastAsia="標楷體"/>
                <w:bCs/>
                <w:szCs w:val="24"/>
              </w:rPr>
              <w:t>)</w:t>
            </w:r>
            <w:r>
              <w:rPr>
                <w:rFonts w:eastAsia="標楷體" w:hint="eastAsia"/>
                <w:bCs/>
                <w:szCs w:val="24"/>
              </w:rPr>
              <w:t>、核准案</w:t>
            </w:r>
            <w:r>
              <w:rPr>
                <w:rFonts w:eastAsia="標楷體"/>
                <w:bCs/>
                <w:szCs w:val="24"/>
              </w:rPr>
              <w:t>(</w:t>
            </w:r>
            <w:r>
              <w:rPr>
                <w:rFonts w:eastAsia="標楷體" w:hint="eastAsia"/>
                <w:bCs/>
                <w:szCs w:val="24"/>
              </w:rPr>
              <w:t>量</w:t>
            </w:r>
            <w:r>
              <w:rPr>
                <w:rFonts w:eastAsia="標楷體"/>
                <w:bCs/>
                <w:szCs w:val="24"/>
              </w:rPr>
              <w:t>)</w:t>
            </w:r>
            <w:r>
              <w:rPr>
                <w:rFonts w:eastAsia="標楷體" w:hint="eastAsia"/>
                <w:bCs/>
                <w:szCs w:val="24"/>
              </w:rPr>
              <w:t>、實際使用量、核准之會議列表。</w:t>
            </w:r>
          </w:p>
          <w:p w:rsidR="00104051" w:rsidRPr="009A0F8C" w:rsidRDefault="00104051" w:rsidP="00104051">
            <w:pPr>
              <w:pStyle w:val="a3"/>
              <w:numPr>
                <w:ilvl w:val="0"/>
                <w:numId w:val="8"/>
              </w:numPr>
              <w:snapToGrid w:val="0"/>
              <w:ind w:leftChars="0" w:left="181" w:hanging="181"/>
              <w:jc w:val="both"/>
              <w:rPr>
                <w:rFonts w:eastAsia="標楷體"/>
                <w:bCs/>
                <w:szCs w:val="24"/>
              </w:rPr>
            </w:pPr>
            <w:r w:rsidRPr="009A0F8C">
              <w:rPr>
                <w:rFonts w:eastAsia="標楷體" w:hint="eastAsia"/>
                <w:bCs/>
                <w:szCs w:val="24"/>
              </w:rPr>
              <w:t>生物檢體品管文件（含溫度監測記錄、門禁管理紀錄、檢體品質檢測紀錄及</w:t>
            </w:r>
            <w:r>
              <w:rPr>
                <w:rFonts w:eastAsia="標楷體" w:hint="eastAsia"/>
                <w:bCs/>
                <w:szCs w:val="24"/>
              </w:rPr>
              <w:t>其</w:t>
            </w:r>
            <w:r w:rsidRPr="0002340F">
              <w:rPr>
                <w:rFonts w:eastAsia="標楷體" w:hint="eastAsia"/>
                <w:bCs/>
                <w:szCs w:val="24"/>
              </w:rPr>
              <w:t>分析報告、品質指標</w:t>
            </w:r>
            <w:r w:rsidRPr="009A0F8C">
              <w:rPr>
                <w:rFonts w:eastAsia="標楷體" w:hint="eastAsia"/>
                <w:bCs/>
                <w:szCs w:val="24"/>
              </w:rPr>
              <w:t>不符合時的處理及檢討）。</w:t>
            </w:r>
          </w:p>
        </w:tc>
      </w:tr>
      <w:tr w:rsidR="00104051" w:rsidTr="00286BBA">
        <w:trPr>
          <w:trHeight w:val="6746"/>
          <w:jc w:val="center"/>
        </w:trPr>
        <w:tc>
          <w:tcPr>
            <w:tcW w:w="430"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70"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4A0B9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3.2</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sidRPr="00074149">
              <w:rPr>
                <w:rFonts w:eastAsia="標楷體" w:hint="eastAsia"/>
                <w:bCs/>
                <w:snapToGrid w:val="0"/>
                <w:szCs w:val="24"/>
              </w:rPr>
              <w:t>生物檢體、資料及資訊之保存場所，為獨立空間，其環境、設備功能維護良好</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不符合：下列符合項目任</w:t>
            </w:r>
            <w:r>
              <w:rPr>
                <w:rFonts w:eastAsia="標楷體" w:hint="eastAsia"/>
                <w:b/>
                <w:szCs w:val="24"/>
              </w:rPr>
              <w:t>二</w:t>
            </w:r>
            <w:r>
              <w:rPr>
                <w:rFonts w:eastAsia="標楷體" w:hint="eastAsia"/>
                <w:szCs w:val="24"/>
              </w:rPr>
              <w:t>項未符合者。</w:t>
            </w:r>
          </w:p>
          <w:p w:rsidR="00104051" w:rsidRDefault="00104051" w:rsidP="00444309">
            <w:pPr>
              <w:kinsoku w:val="0"/>
              <w:overflowPunct w:val="0"/>
              <w:autoSpaceDE w:val="0"/>
              <w:autoSpaceDN w:val="0"/>
              <w:adjustRightInd w:val="0"/>
              <w:snapToGrid w:val="0"/>
              <w:ind w:left="967" w:rightChars="-1" w:right="-2" w:hangingChars="403" w:hanging="967"/>
              <w:jc w:val="both"/>
              <w:rPr>
                <w:rFonts w:eastAsia="標楷體"/>
                <w:bCs/>
                <w:szCs w:val="24"/>
              </w:rPr>
            </w:pPr>
            <w:r>
              <w:rPr>
                <w:rFonts w:eastAsia="標楷體" w:hint="eastAsia"/>
                <w:bCs/>
                <w:szCs w:val="24"/>
              </w:rPr>
              <w:t>部分符合：</w:t>
            </w:r>
            <w:r>
              <w:rPr>
                <w:rFonts w:eastAsia="標楷體" w:hint="eastAsia"/>
                <w:szCs w:val="24"/>
              </w:rPr>
              <w:t>下列符合項目任一項未符合者。</w:t>
            </w:r>
          </w:p>
          <w:p w:rsidR="00104051" w:rsidRDefault="00104051" w:rsidP="00444309">
            <w:pPr>
              <w:snapToGrid w:val="0"/>
              <w:jc w:val="both"/>
              <w:rPr>
                <w:rFonts w:eastAsia="標楷體"/>
                <w:bCs/>
                <w:szCs w:val="24"/>
              </w:rPr>
            </w:pPr>
            <w:r>
              <w:rPr>
                <w:rFonts w:eastAsia="標楷體" w:hint="eastAsia"/>
                <w:szCs w:val="24"/>
              </w:rPr>
              <w:t>符合</w:t>
            </w:r>
            <w:r>
              <w:rPr>
                <w:rFonts w:eastAsia="標楷體" w:hint="eastAsia"/>
                <w:bCs/>
                <w:szCs w:val="24"/>
              </w:rPr>
              <w:t>：下列項目皆符合者。</w:t>
            </w:r>
          </w:p>
          <w:p w:rsidR="00104051" w:rsidRPr="00195B82" w:rsidRDefault="00104051" w:rsidP="00104051">
            <w:pPr>
              <w:pStyle w:val="a3"/>
              <w:numPr>
                <w:ilvl w:val="0"/>
                <w:numId w:val="15"/>
              </w:numPr>
              <w:snapToGrid w:val="0"/>
              <w:ind w:leftChars="0" w:left="568" w:hanging="284"/>
              <w:jc w:val="both"/>
              <w:rPr>
                <w:rFonts w:ascii="Times New Roman" w:eastAsia="標楷體" w:hAnsi="Times New Roman"/>
                <w:bCs/>
                <w:szCs w:val="24"/>
              </w:rPr>
            </w:pPr>
            <w:r w:rsidRPr="00473460">
              <w:rPr>
                <w:rFonts w:ascii="Times New Roman" w:eastAsia="標楷體"/>
                <w:bCs/>
                <w:szCs w:val="24"/>
              </w:rPr>
              <w:t>儲存生物檢體、資料及資訊處</w:t>
            </w:r>
            <w:r w:rsidRPr="00195B82">
              <w:rPr>
                <w:rFonts w:ascii="Times New Roman" w:eastAsia="標楷體"/>
                <w:bCs/>
                <w:szCs w:val="24"/>
              </w:rPr>
              <w:t>所為專屬獨立空間，且</w:t>
            </w:r>
            <w:r>
              <w:rPr>
                <w:rFonts w:ascii="Times New Roman" w:eastAsia="標楷體" w:hint="eastAsia"/>
                <w:bCs/>
                <w:szCs w:val="24"/>
              </w:rPr>
              <w:t>有</w:t>
            </w:r>
            <w:r w:rsidRPr="00195B82">
              <w:rPr>
                <w:rFonts w:ascii="Times New Roman" w:eastAsia="標楷體"/>
                <w:bCs/>
                <w:szCs w:val="24"/>
              </w:rPr>
              <w:t>門禁管制</w:t>
            </w:r>
            <w:r w:rsidR="004A0B91">
              <w:rPr>
                <w:rFonts w:ascii="Times New Roman" w:eastAsia="標楷體" w:hAnsi="Times New Roman"/>
                <w:szCs w:val="24"/>
              </w:rPr>
              <w:t>可調閱</w:t>
            </w:r>
            <w:r>
              <w:rPr>
                <w:rFonts w:ascii="Times New Roman" w:eastAsia="標楷體" w:hAnsi="Times New Roman"/>
                <w:szCs w:val="24"/>
              </w:rPr>
              <w:t>六個月</w:t>
            </w:r>
            <w:r w:rsidR="004A0B91">
              <w:rPr>
                <w:rFonts w:ascii="Times New Roman" w:eastAsia="標楷體" w:hAnsi="Times New Roman" w:hint="eastAsia"/>
                <w:szCs w:val="24"/>
              </w:rPr>
              <w:t>內</w:t>
            </w:r>
            <w:r>
              <w:rPr>
                <w:rFonts w:ascii="Times New Roman" w:eastAsia="標楷體" w:hAnsi="Times New Roman" w:hint="eastAsia"/>
                <w:szCs w:val="24"/>
              </w:rPr>
              <w:t>人員進出紀錄</w:t>
            </w:r>
            <w:r>
              <w:rPr>
                <w:rFonts w:ascii="Times New Roman" w:eastAsia="標楷體"/>
                <w:bCs/>
                <w:szCs w:val="24"/>
              </w:rPr>
              <w:t>、監</w:t>
            </w:r>
            <w:r>
              <w:rPr>
                <w:rFonts w:ascii="Times New Roman" w:eastAsia="標楷體" w:hint="eastAsia"/>
                <w:bCs/>
                <w:szCs w:val="24"/>
              </w:rPr>
              <w:t>控</w:t>
            </w:r>
            <w:r w:rsidRPr="00195B82">
              <w:rPr>
                <w:rFonts w:ascii="Times New Roman" w:eastAsia="標楷體"/>
                <w:bCs/>
                <w:szCs w:val="24"/>
              </w:rPr>
              <w:t>設備功能良好，</w:t>
            </w:r>
            <w:r w:rsidR="004A0B91">
              <w:rPr>
                <w:rFonts w:ascii="Times New Roman" w:eastAsia="標楷體" w:hAnsi="Times New Roman"/>
                <w:szCs w:val="24"/>
              </w:rPr>
              <w:t>具備足夠的影像解析度，及可調閱兩個月</w:t>
            </w:r>
            <w:r w:rsidR="004A0B91">
              <w:rPr>
                <w:rFonts w:ascii="Times New Roman" w:eastAsia="標楷體" w:hAnsi="Times New Roman" w:hint="eastAsia"/>
                <w:szCs w:val="24"/>
              </w:rPr>
              <w:t>內</w:t>
            </w:r>
            <w:r w:rsidRPr="00195B82">
              <w:rPr>
                <w:rFonts w:ascii="Times New Roman" w:eastAsia="標楷體" w:hAnsi="Times New Roman"/>
                <w:szCs w:val="24"/>
              </w:rPr>
              <w:t>影像。</w:t>
            </w:r>
            <w:r>
              <w:rPr>
                <w:rFonts w:ascii="Times New Roman" w:eastAsia="標楷體" w:hint="eastAsia"/>
                <w:bCs/>
                <w:szCs w:val="24"/>
              </w:rPr>
              <w:t>以</w:t>
            </w:r>
            <w:r w:rsidRPr="00195B82">
              <w:rPr>
                <w:rFonts w:ascii="Times New Roman" w:eastAsia="標楷體"/>
                <w:bCs/>
                <w:szCs w:val="24"/>
              </w:rPr>
              <w:t>確保生物檢體及資料存放安全性（說明如何確保及管理權限）。</w:t>
            </w:r>
          </w:p>
          <w:p w:rsidR="00104051" w:rsidRPr="00195B82" w:rsidRDefault="00104051" w:rsidP="00104051">
            <w:pPr>
              <w:pStyle w:val="a3"/>
              <w:numPr>
                <w:ilvl w:val="0"/>
                <w:numId w:val="15"/>
              </w:numPr>
              <w:snapToGrid w:val="0"/>
              <w:ind w:leftChars="0" w:left="568" w:hanging="284"/>
              <w:jc w:val="both"/>
              <w:rPr>
                <w:rFonts w:ascii="Times New Roman" w:eastAsia="標楷體" w:hAnsi="Times New Roman"/>
                <w:bCs/>
                <w:szCs w:val="24"/>
              </w:rPr>
            </w:pPr>
            <w:r w:rsidRPr="00195B82">
              <w:rPr>
                <w:rFonts w:ascii="Times New Roman" w:eastAsia="標楷體"/>
                <w:bCs/>
                <w:szCs w:val="24"/>
              </w:rPr>
              <w:t>檢體保存之設備功能正常（包含定期儀器校正、保養、檢體保存溫度之控制等）。</w:t>
            </w:r>
          </w:p>
          <w:p w:rsidR="00104051" w:rsidRDefault="00104051" w:rsidP="00104051">
            <w:pPr>
              <w:pStyle w:val="a3"/>
              <w:numPr>
                <w:ilvl w:val="0"/>
                <w:numId w:val="15"/>
              </w:numPr>
              <w:snapToGrid w:val="0"/>
              <w:ind w:leftChars="0" w:left="568" w:hanging="284"/>
              <w:jc w:val="both"/>
              <w:rPr>
                <w:rFonts w:ascii="Times New Roman" w:eastAsia="標楷體"/>
                <w:bCs/>
                <w:szCs w:val="24"/>
              </w:rPr>
            </w:pPr>
            <w:r w:rsidRPr="00195B82">
              <w:rPr>
                <w:rFonts w:ascii="Times New Roman" w:eastAsia="標楷體"/>
                <w:bCs/>
                <w:szCs w:val="24"/>
              </w:rPr>
              <w:t>保存生物檢體之空間應排除遭生物以及化學污染可能性。</w:t>
            </w:r>
          </w:p>
          <w:p w:rsidR="00104051" w:rsidRDefault="00104051" w:rsidP="00444309">
            <w:pPr>
              <w:snapToGrid w:val="0"/>
              <w:jc w:val="both"/>
              <w:rPr>
                <w:rFonts w:eastAsia="標楷體"/>
                <w:bCs/>
                <w:szCs w:val="24"/>
              </w:rPr>
            </w:pPr>
          </w:p>
          <w:p w:rsidR="00104051" w:rsidRDefault="00104051" w:rsidP="00444309">
            <w:pPr>
              <w:snapToGrid w:val="0"/>
              <w:jc w:val="both"/>
              <w:rPr>
                <w:rFonts w:eastAsia="標楷體"/>
                <w:bCs/>
              </w:rPr>
            </w:pPr>
            <w:r w:rsidRPr="00642A67">
              <w:rPr>
                <w:rFonts w:eastAsia="標楷體"/>
                <w:bCs/>
              </w:rPr>
              <w:t>[</w:t>
            </w:r>
            <w:proofErr w:type="gramStart"/>
            <w:r w:rsidRPr="00642A67">
              <w:rPr>
                <w:rFonts w:eastAsia="標楷體"/>
                <w:bCs/>
              </w:rPr>
              <w:t>註</w:t>
            </w:r>
            <w:proofErr w:type="gramEnd"/>
            <w:r w:rsidRPr="00642A67">
              <w:rPr>
                <w:rFonts w:eastAsia="標楷體"/>
                <w:bCs/>
              </w:rPr>
              <w:t>]</w:t>
            </w:r>
          </w:p>
          <w:p w:rsidR="00104051" w:rsidRPr="005F6019" w:rsidRDefault="00104051" w:rsidP="00444309">
            <w:pPr>
              <w:snapToGrid w:val="0"/>
              <w:jc w:val="both"/>
              <w:rPr>
                <w:rFonts w:eastAsia="標楷體"/>
                <w:bCs/>
                <w:szCs w:val="24"/>
              </w:rPr>
            </w:pPr>
            <w:r>
              <w:rPr>
                <w:rFonts w:eastAsia="標楷體" w:hint="eastAsia"/>
                <w:szCs w:val="24"/>
              </w:rPr>
              <w:t>1.</w:t>
            </w:r>
            <w:r>
              <w:rPr>
                <w:rFonts w:eastAsia="標楷體" w:hint="eastAsia"/>
                <w:szCs w:val="24"/>
              </w:rPr>
              <w:t>人體生物資料庫監控設備</w:t>
            </w:r>
            <w:r w:rsidRPr="00642A67">
              <w:rPr>
                <w:rFonts w:eastAsia="標楷體" w:hint="eastAsia"/>
                <w:szCs w:val="24"/>
              </w:rPr>
              <w:t>設置目的為達到門禁監視。</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Pr="00642A67" w:rsidRDefault="00104051" w:rsidP="00104051">
            <w:pPr>
              <w:pStyle w:val="a3"/>
              <w:numPr>
                <w:ilvl w:val="0"/>
                <w:numId w:val="31"/>
              </w:numPr>
              <w:snapToGrid w:val="0"/>
              <w:ind w:leftChars="0" w:left="181" w:hanging="181"/>
              <w:jc w:val="both"/>
              <w:rPr>
                <w:rFonts w:ascii="Times New Roman" w:eastAsia="標楷體" w:hAnsi="Times New Roman"/>
                <w:bCs/>
                <w:szCs w:val="24"/>
              </w:rPr>
            </w:pPr>
            <w:r w:rsidRPr="00642A67">
              <w:rPr>
                <w:rFonts w:ascii="Times New Roman" w:eastAsia="標楷體" w:hAnsi="Times New Roman"/>
                <w:bCs/>
                <w:szCs w:val="24"/>
              </w:rPr>
              <w:t>設施設備維護與門禁安全管理作業程序</w:t>
            </w:r>
            <w:r w:rsidRPr="00642A67">
              <w:rPr>
                <w:rFonts w:ascii="Times New Roman" w:eastAsia="標楷體" w:hAnsi="Times New Roman"/>
                <w:bCs/>
                <w:szCs w:val="24"/>
                <w:lang w:eastAsia="zh-HK"/>
              </w:rPr>
              <w:t>。</w:t>
            </w:r>
          </w:p>
          <w:p w:rsidR="00104051" w:rsidRPr="00D235B6" w:rsidRDefault="00104051" w:rsidP="00104051">
            <w:pPr>
              <w:pStyle w:val="a3"/>
              <w:numPr>
                <w:ilvl w:val="0"/>
                <w:numId w:val="31"/>
              </w:numPr>
              <w:snapToGrid w:val="0"/>
              <w:ind w:leftChars="0" w:left="181" w:hanging="181"/>
              <w:jc w:val="both"/>
              <w:rPr>
                <w:rFonts w:ascii="Times New Roman" w:eastAsia="標楷體" w:hAnsi="Times New Roman"/>
                <w:bCs/>
                <w:szCs w:val="24"/>
              </w:rPr>
            </w:pPr>
            <w:r w:rsidRPr="00D235B6">
              <w:rPr>
                <w:rFonts w:ascii="Times New Roman" w:eastAsia="標楷體"/>
                <w:bCs/>
                <w:szCs w:val="24"/>
              </w:rPr>
              <w:t>實地查閱</w:t>
            </w:r>
            <w:r w:rsidRPr="00D235B6">
              <w:rPr>
                <w:rFonts w:ascii="Times New Roman" w:eastAsia="標楷體" w:hAnsi="Times New Roman"/>
                <w:bCs/>
                <w:szCs w:val="24"/>
              </w:rPr>
              <w:t>-</w:t>
            </w:r>
            <w:r w:rsidRPr="00D235B6">
              <w:rPr>
                <w:rFonts w:ascii="Times New Roman" w:eastAsia="標楷體"/>
                <w:bCs/>
                <w:szCs w:val="24"/>
              </w:rPr>
              <w:t>生物檢體保存環境。</w:t>
            </w:r>
          </w:p>
          <w:p w:rsidR="00104051" w:rsidRPr="009A0F8C" w:rsidRDefault="00104051" w:rsidP="00104051">
            <w:pPr>
              <w:pStyle w:val="a3"/>
              <w:numPr>
                <w:ilvl w:val="0"/>
                <w:numId w:val="31"/>
              </w:numPr>
              <w:snapToGrid w:val="0"/>
              <w:ind w:leftChars="0" w:left="181" w:hanging="181"/>
              <w:jc w:val="both"/>
              <w:rPr>
                <w:rFonts w:ascii="Times New Roman" w:eastAsia="標楷體" w:hAnsi="Times New Roman"/>
                <w:szCs w:val="24"/>
              </w:rPr>
            </w:pPr>
            <w:r w:rsidRPr="00CD0FD1">
              <w:rPr>
                <w:rFonts w:ascii="Times New Roman" w:eastAsia="標楷體" w:hint="eastAsia"/>
                <w:szCs w:val="24"/>
              </w:rPr>
              <w:t>設備</w:t>
            </w:r>
            <w:r w:rsidRPr="00D235B6">
              <w:rPr>
                <w:rFonts w:ascii="Times New Roman" w:eastAsia="標楷體"/>
                <w:szCs w:val="24"/>
              </w:rPr>
              <w:t>保養及校正紀錄</w:t>
            </w:r>
            <w:r w:rsidRPr="00D235B6">
              <w:rPr>
                <w:rFonts w:ascii="Times New Roman" w:eastAsia="標楷體"/>
                <w:bCs/>
                <w:szCs w:val="24"/>
              </w:rPr>
              <w:t>。</w:t>
            </w:r>
          </w:p>
          <w:p w:rsidR="00104051" w:rsidRPr="005F6019" w:rsidRDefault="00104051" w:rsidP="00104051">
            <w:pPr>
              <w:pStyle w:val="a3"/>
              <w:numPr>
                <w:ilvl w:val="0"/>
                <w:numId w:val="31"/>
              </w:numPr>
              <w:snapToGrid w:val="0"/>
              <w:ind w:leftChars="0" w:left="181" w:hanging="181"/>
              <w:jc w:val="both"/>
              <w:rPr>
                <w:rFonts w:eastAsia="標楷體"/>
                <w:szCs w:val="24"/>
              </w:rPr>
            </w:pPr>
            <w:r w:rsidRPr="009A0F8C">
              <w:rPr>
                <w:rFonts w:ascii="Times New Roman" w:eastAsia="標楷體" w:hint="eastAsia"/>
                <w:bCs/>
                <w:szCs w:val="24"/>
              </w:rPr>
              <w:t>門禁管理紀錄。</w:t>
            </w:r>
          </w:p>
        </w:tc>
      </w:tr>
      <w:tr w:rsidR="00104051" w:rsidTr="00286BBA">
        <w:trPr>
          <w:trHeight w:val="8334"/>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10405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3.3</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應有生物檢體出、入庫之作業程序，且落實執行</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不符合：未訂有生物檢體出、入庫之作業程序。</w:t>
            </w:r>
          </w:p>
          <w:p w:rsidR="00104051" w:rsidRDefault="00104051" w:rsidP="00444309">
            <w:pPr>
              <w:snapToGrid w:val="0"/>
              <w:ind w:leftChars="-1" w:left="1217" w:hangingChars="508" w:hanging="1219"/>
              <w:jc w:val="both"/>
              <w:rPr>
                <w:rFonts w:eastAsia="標楷體"/>
                <w:szCs w:val="24"/>
              </w:rPr>
            </w:pPr>
            <w:r>
              <w:rPr>
                <w:rFonts w:eastAsia="標楷體" w:hint="eastAsia"/>
                <w:szCs w:val="24"/>
              </w:rPr>
              <w:t>部分符合：訂有生物檢體出、入庫之作業程序，但未確實執行。</w:t>
            </w:r>
          </w:p>
          <w:p w:rsidR="00104051" w:rsidRDefault="00104051" w:rsidP="00444309">
            <w:pPr>
              <w:snapToGrid w:val="0"/>
              <w:jc w:val="both"/>
              <w:rPr>
                <w:rFonts w:eastAsia="標楷體"/>
                <w:szCs w:val="24"/>
              </w:rPr>
            </w:pPr>
            <w:r>
              <w:rPr>
                <w:rFonts w:eastAsia="標楷體" w:hint="eastAsia"/>
                <w:szCs w:val="24"/>
              </w:rPr>
              <w:t>符合：</w:t>
            </w:r>
            <w:r w:rsidRPr="00E14E5D">
              <w:rPr>
                <w:rFonts w:eastAsia="標楷體" w:hint="eastAsia"/>
                <w:szCs w:val="24"/>
              </w:rPr>
              <w:t>下列項目皆符合者。</w:t>
            </w:r>
          </w:p>
          <w:p w:rsidR="00104051" w:rsidRPr="00462FF8" w:rsidRDefault="00104051" w:rsidP="00104051">
            <w:pPr>
              <w:pStyle w:val="a3"/>
              <w:numPr>
                <w:ilvl w:val="0"/>
                <w:numId w:val="20"/>
              </w:numPr>
              <w:tabs>
                <w:tab w:val="left" w:pos="604"/>
              </w:tabs>
              <w:snapToGrid w:val="0"/>
              <w:ind w:leftChars="0" w:left="619" w:hanging="284"/>
              <w:jc w:val="both"/>
              <w:rPr>
                <w:rFonts w:ascii="Times New Roman" w:eastAsia="標楷體" w:hAnsi="Times New Roman"/>
                <w:szCs w:val="24"/>
              </w:rPr>
            </w:pPr>
            <w:r w:rsidRPr="00462FF8">
              <w:rPr>
                <w:rFonts w:ascii="Times New Roman" w:eastAsia="標楷體"/>
                <w:szCs w:val="24"/>
              </w:rPr>
              <w:t>訂有生物檢體出、入庫之作業程序，且有完備出、入庫紀錄可供查核。</w:t>
            </w:r>
          </w:p>
          <w:p w:rsidR="00104051" w:rsidRPr="00462FF8" w:rsidRDefault="00104051" w:rsidP="00104051">
            <w:pPr>
              <w:pStyle w:val="a3"/>
              <w:numPr>
                <w:ilvl w:val="0"/>
                <w:numId w:val="20"/>
              </w:numPr>
              <w:tabs>
                <w:tab w:val="left" w:pos="604"/>
              </w:tabs>
              <w:snapToGrid w:val="0"/>
              <w:ind w:leftChars="0" w:left="619" w:hanging="284"/>
              <w:jc w:val="both"/>
              <w:rPr>
                <w:rFonts w:ascii="Times New Roman" w:eastAsia="標楷體" w:hAnsi="Times New Roman"/>
                <w:szCs w:val="24"/>
              </w:rPr>
            </w:pPr>
            <w:r w:rsidRPr="00462FF8">
              <w:rPr>
                <w:rFonts w:ascii="Times New Roman" w:eastAsia="標楷體"/>
                <w:szCs w:val="24"/>
              </w:rPr>
              <w:t>訂有生物檢體出庫之動線及有確保檢體免受汙染機制。</w:t>
            </w:r>
          </w:p>
          <w:p w:rsidR="00104051" w:rsidRDefault="00104051" w:rsidP="00444309">
            <w:pPr>
              <w:kinsoku w:val="0"/>
              <w:overflowPunct w:val="0"/>
              <w:autoSpaceDE w:val="0"/>
              <w:autoSpaceDN w:val="0"/>
              <w:adjustRightInd w:val="0"/>
              <w:snapToGrid w:val="0"/>
              <w:spacing w:before="240"/>
              <w:ind w:right="-108"/>
              <w:jc w:val="both"/>
              <w:rPr>
                <w:rFonts w:eastAsia="標楷體"/>
                <w:b/>
                <w:bCs/>
                <w:szCs w:val="24"/>
              </w:rPr>
            </w:pPr>
            <w:r>
              <w:rPr>
                <w:rFonts w:eastAsia="標楷體" w:hint="eastAsia"/>
                <w:b/>
                <w:bCs/>
                <w:szCs w:val="24"/>
              </w:rPr>
              <w:t>評量方法及建議佐證資料：</w:t>
            </w:r>
          </w:p>
          <w:p w:rsidR="00104051" w:rsidRPr="00642A67" w:rsidRDefault="00104051" w:rsidP="00104051">
            <w:pPr>
              <w:pStyle w:val="a3"/>
              <w:numPr>
                <w:ilvl w:val="0"/>
                <w:numId w:val="32"/>
              </w:numPr>
              <w:snapToGrid w:val="0"/>
              <w:ind w:leftChars="0" w:left="181" w:hanging="181"/>
              <w:jc w:val="both"/>
              <w:rPr>
                <w:rFonts w:ascii="Times New Roman" w:eastAsia="標楷體" w:hAnsi="Times New Roman"/>
                <w:szCs w:val="24"/>
              </w:rPr>
            </w:pPr>
            <w:r w:rsidRPr="00642A67">
              <w:rPr>
                <w:rFonts w:ascii="Times New Roman" w:eastAsia="標楷體" w:hAnsi="Times New Roman"/>
                <w:szCs w:val="24"/>
              </w:rPr>
              <w:t>生物檢體入庫、出庫作業程序。</w:t>
            </w:r>
          </w:p>
          <w:p w:rsidR="00104051" w:rsidRPr="009A0F8C" w:rsidRDefault="00104051" w:rsidP="00104051">
            <w:pPr>
              <w:pStyle w:val="a3"/>
              <w:numPr>
                <w:ilvl w:val="0"/>
                <w:numId w:val="32"/>
              </w:numPr>
              <w:snapToGrid w:val="0"/>
              <w:ind w:leftChars="0" w:left="181" w:hanging="181"/>
              <w:jc w:val="both"/>
              <w:rPr>
                <w:rFonts w:ascii="Times New Roman" w:eastAsia="標楷體" w:hAnsi="Times New Roman"/>
                <w:szCs w:val="24"/>
              </w:rPr>
            </w:pPr>
            <w:r w:rsidRPr="00462FF8">
              <w:rPr>
                <w:rFonts w:ascii="Times New Roman" w:eastAsia="標楷體"/>
                <w:szCs w:val="24"/>
              </w:rPr>
              <w:t>生物檢體調閱案件清單。</w:t>
            </w:r>
          </w:p>
          <w:p w:rsidR="00104051" w:rsidRPr="009A0F8C" w:rsidRDefault="00104051" w:rsidP="00104051">
            <w:pPr>
              <w:pStyle w:val="a3"/>
              <w:numPr>
                <w:ilvl w:val="0"/>
                <w:numId w:val="32"/>
              </w:numPr>
              <w:snapToGrid w:val="0"/>
              <w:ind w:leftChars="0" w:left="181" w:hanging="181"/>
              <w:jc w:val="both"/>
              <w:rPr>
                <w:rFonts w:eastAsia="標楷體"/>
                <w:szCs w:val="24"/>
              </w:rPr>
            </w:pPr>
            <w:r w:rsidRPr="009A0F8C">
              <w:rPr>
                <w:rFonts w:ascii="Times New Roman" w:eastAsia="標楷體" w:hint="eastAsia"/>
                <w:szCs w:val="24"/>
              </w:rPr>
              <w:t>出庫紀錄及簽收。</w:t>
            </w:r>
          </w:p>
        </w:tc>
      </w:tr>
      <w:tr w:rsidR="00104051" w:rsidTr="00286BBA">
        <w:trPr>
          <w:trHeight w:val="10488"/>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4A0B9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3.4</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應有生物檢體、資料、資訊銷毀之作業程序，且落實執行</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不符合：未訂有生物資料、資訊相關銷毀作業程序。</w:t>
            </w:r>
          </w:p>
          <w:p w:rsidR="00104051" w:rsidRDefault="00104051" w:rsidP="00444309">
            <w:pPr>
              <w:snapToGrid w:val="0"/>
              <w:jc w:val="both"/>
              <w:rPr>
                <w:rFonts w:eastAsia="標楷體"/>
                <w:szCs w:val="24"/>
              </w:rPr>
            </w:pPr>
            <w:r>
              <w:rPr>
                <w:rFonts w:eastAsia="標楷體" w:hint="eastAsia"/>
                <w:szCs w:val="24"/>
              </w:rPr>
              <w:t>部分符合：有訂定生物資料、資訊相關銷毀作業程序，但未確實執行；或無銷毀紀錄。</w:t>
            </w:r>
          </w:p>
          <w:p w:rsidR="00104051" w:rsidRDefault="00104051" w:rsidP="00444309">
            <w:pPr>
              <w:snapToGrid w:val="0"/>
              <w:jc w:val="both"/>
              <w:rPr>
                <w:rFonts w:eastAsia="標楷體"/>
                <w:szCs w:val="24"/>
              </w:rPr>
            </w:pPr>
            <w:r>
              <w:rPr>
                <w:rFonts w:eastAsia="標楷體" w:hint="eastAsia"/>
                <w:szCs w:val="24"/>
              </w:rPr>
              <w:t>符合：下列項目皆符合者。</w:t>
            </w:r>
          </w:p>
          <w:p w:rsidR="00104051" w:rsidRPr="00A6496A" w:rsidRDefault="00104051" w:rsidP="00104051">
            <w:pPr>
              <w:pStyle w:val="a3"/>
              <w:numPr>
                <w:ilvl w:val="0"/>
                <w:numId w:val="19"/>
              </w:numPr>
              <w:tabs>
                <w:tab w:val="left" w:pos="637"/>
                <w:tab w:val="left" w:pos="907"/>
              </w:tabs>
              <w:snapToGrid w:val="0"/>
              <w:ind w:leftChars="0" w:left="619" w:hanging="284"/>
              <w:jc w:val="both"/>
              <w:rPr>
                <w:rFonts w:eastAsia="標楷體"/>
                <w:szCs w:val="24"/>
              </w:rPr>
            </w:pPr>
            <w:r w:rsidRPr="00A6496A">
              <w:rPr>
                <w:rFonts w:eastAsia="標楷體"/>
                <w:szCs w:val="24"/>
              </w:rPr>
              <w:t>訂有生物資料、資訊相關銷毀作業程序，且有完備銷毀紀錄可供查核。</w:t>
            </w:r>
          </w:p>
          <w:p w:rsidR="00104051" w:rsidRPr="00A6496A" w:rsidRDefault="00104051" w:rsidP="00104051">
            <w:pPr>
              <w:pStyle w:val="a3"/>
              <w:numPr>
                <w:ilvl w:val="0"/>
                <w:numId w:val="19"/>
              </w:numPr>
              <w:tabs>
                <w:tab w:val="left" w:pos="637"/>
                <w:tab w:val="left" w:pos="907"/>
              </w:tabs>
              <w:snapToGrid w:val="0"/>
              <w:ind w:leftChars="0" w:left="619" w:hanging="284"/>
              <w:jc w:val="both"/>
              <w:rPr>
                <w:rFonts w:eastAsia="標楷體"/>
                <w:strike/>
                <w:color w:val="FF0000"/>
                <w:szCs w:val="24"/>
              </w:rPr>
            </w:pPr>
            <w:r w:rsidRPr="00A6496A">
              <w:rPr>
                <w:rFonts w:eastAsia="標楷體"/>
                <w:szCs w:val="24"/>
              </w:rPr>
              <w:t>生物檢體、資料、資訊銷毀，資料需</w:t>
            </w:r>
            <w:r w:rsidRPr="00A6496A">
              <w:rPr>
                <w:rFonts w:eastAsia="標楷體" w:hint="eastAsia"/>
                <w:szCs w:val="24"/>
              </w:rPr>
              <w:t>紀</w:t>
            </w:r>
            <w:r w:rsidRPr="00A6496A">
              <w:rPr>
                <w:rFonts w:eastAsia="標楷體"/>
                <w:szCs w:val="24"/>
              </w:rPr>
              <w:t>錄保存銷毀負責人，銷毀日期、時間等。</w:t>
            </w:r>
          </w:p>
          <w:p w:rsidR="00104051" w:rsidRDefault="00104051" w:rsidP="00444309">
            <w:pPr>
              <w:snapToGrid w:val="0"/>
              <w:spacing w:before="240"/>
              <w:jc w:val="both"/>
              <w:rPr>
                <w:rFonts w:eastAsia="標楷體"/>
                <w:b/>
                <w:szCs w:val="24"/>
              </w:rPr>
            </w:pPr>
            <w:r>
              <w:rPr>
                <w:rFonts w:eastAsia="標楷體" w:hint="eastAsia"/>
                <w:b/>
                <w:szCs w:val="24"/>
              </w:rPr>
              <w:t>評量方法及建議佐證資料：</w:t>
            </w:r>
          </w:p>
          <w:p w:rsidR="00104051" w:rsidRPr="006B74A6" w:rsidRDefault="004A0B91" w:rsidP="00104051">
            <w:pPr>
              <w:pStyle w:val="a3"/>
              <w:numPr>
                <w:ilvl w:val="0"/>
                <w:numId w:val="33"/>
              </w:numPr>
              <w:snapToGrid w:val="0"/>
              <w:ind w:leftChars="0" w:left="181" w:hanging="181"/>
              <w:jc w:val="both"/>
              <w:rPr>
                <w:rFonts w:ascii="Times New Roman" w:eastAsia="標楷體" w:hAnsi="Times New Roman"/>
                <w:szCs w:val="24"/>
              </w:rPr>
            </w:pPr>
            <w:r>
              <w:rPr>
                <w:rFonts w:ascii="Times New Roman" w:eastAsia="標楷體" w:hint="eastAsia"/>
                <w:szCs w:val="24"/>
              </w:rPr>
              <w:t>生物</w:t>
            </w:r>
            <w:r w:rsidR="00104051" w:rsidRPr="006B74A6">
              <w:rPr>
                <w:rFonts w:ascii="Times New Roman" w:eastAsia="標楷體"/>
                <w:szCs w:val="24"/>
              </w:rPr>
              <w:t>檢體處理作業程序。</w:t>
            </w:r>
          </w:p>
          <w:p w:rsidR="00104051" w:rsidRPr="00642A67" w:rsidRDefault="00104051" w:rsidP="00104051">
            <w:pPr>
              <w:pStyle w:val="a3"/>
              <w:numPr>
                <w:ilvl w:val="0"/>
                <w:numId w:val="33"/>
              </w:numPr>
              <w:snapToGrid w:val="0"/>
              <w:ind w:leftChars="0" w:left="181" w:hanging="181"/>
              <w:jc w:val="both"/>
              <w:rPr>
                <w:rFonts w:ascii="Times New Roman" w:eastAsia="標楷體" w:hAnsi="Times New Roman"/>
                <w:szCs w:val="24"/>
              </w:rPr>
            </w:pPr>
            <w:r w:rsidRPr="00642A67">
              <w:rPr>
                <w:rFonts w:ascii="Times New Roman" w:eastAsia="標楷體" w:hAnsi="Times New Roman"/>
                <w:szCs w:val="24"/>
              </w:rPr>
              <w:t>生物檢體銷毀作業程序。</w:t>
            </w:r>
          </w:p>
          <w:p w:rsidR="00104051" w:rsidRPr="009A0F8C" w:rsidRDefault="004A0B91" w:rsidP="00104051">
            <w:pPr>
              <w:pStyle w:val="a3"/>
              <w:numPr>
                <w:ilvl w:val="0"/>
                <w:numId w:val="33"/>
              </w:numPr>
              <w:snapToGrid w:val="0"/>
              <w:ind w:leftChars="0" w:left="181" w:hanging="181"/>
              <w:jc w:val="both"/>
              <w:rPr>
                <w:rFonts w:eastAsia="標楷體"/>
                <w:szCs w:val="24"/>
              </w:rPr>
            </w:pPr>
            <w:r>
              <w:rPr>
                <w:rFonts w:ascii="Times New Roman" w:eastAsia="標楷體" w:hint="eastAsia"/>
                <w:szCs w:val="24"/>
              </w:rPr>
              <w:t>生物</w:t>
            </w:r>
            <w:r w:rsidR="00104051" w:rsidRPr="009A0F8C">
              <w:rPr>
                <w:rFonts w:ascii="Times New Roman" w:eastAsia="標楷體" w:hint="eastAsia"/>
                <w:szCs w:val="24"/>
              </w:rPr>
              <w:t>檢體銷毀之核可及銷毀紀錄。</w:t>
            </w:r>
          </w:p>
        </w:tc>
      </w:tr>
      <w:tr w:rsidR="00104051" w:rsidTr="00286BBA">
        <w:trPr>
          <w:trHeight w:val="10148"/>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4A0B9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3.5</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應訂有生物檢體及資料紀錄保存之計畫及保存年限之規範，並落實執行</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不符合：未訂有保存計畫或保存年限之規範。</w:t>
            </w:r>
          </w:p>
          <w:p w:rsidR="00104051" w:rsidRDefault="00104051" w:rsidP="00444309">
            <w:pPr>
              <w:snapToGrid w:val="0"/>
              <w:ind w:left="1174" w:hangingChars="489" w:hanging="1174"/>
              <w:jc w:val="both"/>
              <w:rPr>
                <w:rFonts w:eastAsia="標楷體"/>
                <w:szCs w:val="24"/>
              </w:rPr>
            </w:pPr>
            <w:r>
              <w:rPr>
                <w:rFonts w:eastAsia="標楷體" w:hint="eastAsia"/>
                <w:szCs w:val="24"/>
              </w:rPr>
              <w:t>部分符合：有訂定保存計畫或保存年限之規範，但未確實執行。</w:t>
            </w:r>
          </w:p>
          <w:p w:rsidR="00104051" w:rsidRDefault="00104051" w:rsidP="004A0B91">
            <w:pPr>
              <w:kinsoku w:val="0"/>
              <w:overflowPunct w:val="0"/>
              <w:autoSpaceDE w:val="0"/>
              <w:autoSpaceDN w:val="0"/>
              <w:adjustRightInd w:val="0"/>
              <w:snapToGrid w:val="0"/>
              <w:ind w:left="730" w:hangingChars="304" w:hanging="730"/>
              <w:jc w:val="both"/>
              <w:rPr>
                <w:rFonts w:eastAsia="標楷體"/>
                <w:szCs w:val="24"/>
              </w:rPr>
            </w:pPr>
            <w:r>
              <w:rPr>
                <w:rFonts w:eastAsia="標楷體" w:hint="eastAsia"/>
                <w:szCs w:val="24"/>
              </w:rPr>
              <w:t>符合：應訂有生物檢體及相關數據、資料保存之計畫及保存年限規範，並確實執行。</w:t>
            </w:r>
          </w:p>
          <w:p w:rsidR="004A0B91" w:rsidRDefault="004A0B91" w:rsidP="004A0B91">
            <w:pPr>
              <w:kinsoku w:val="0"/>
              <w:overflowPunct w:val="0"/>
              <w:autoSpaceDE w:val="0"/>
              <w:autoSpaceDN w:val="0"/>
              <w:adjustRightInd w:val="0"/>
              <w:snapToGrid w:val="0"/>
              <w:ind w:left="730" w:hangingChars="304" w:hanging="730"/>
              <w:jc w:val="both"/>
              <w:rPr>
                <w:rFonts w:eastAsia="標楷體"/>
                <w:szCs w:val="24"/>
              </w:rPr>
            </w:pPr>
            <w:r>
              <w:rPr>
                <w:rFonts w:eastAsia="標楷體" w:hint="eastAsia"/>
                <w:szCs w:val="24"/>
              </w:rPr>
              <w:t>[</w:t>
            </w:r>
            <w:proofErr w:type="gramStart"/>
            <w:r>
              <w:rPr>
                <w:rFonts w:eastAsia="標楷體" w:hint="eastAsia"/>
                <w:szCs w:val="24"/>
              </w:rPr>
              <w:t>註</w:t>
            </w:r>
            <w:proofErr w:type="gramEnd"/>
            <w:r>
              <w:rPr>
                <w:rFonts w:eastAsia="標楷體"/>
                <w:szCs w:val="24"/>
              </w:rPr>
              <w:t>]</w:t>
            </w:r>
          </w:p>
          <w:p w:rsidR="00315479" w:rsidRPr="00315479" w:rsidRDefault="004A0B91" w:rsidP="00451572">
            <w:pPr>
              <w:pStyle w:val="a3"/>
              <w:numPr>
                <w:ilvl w:val="0"/>
                <w:numId w:val="69"/>
              </w:numPr>
              <w:snapToGrid w:val="0"/>
              <w:ind w:leftChars="0" w:left="181" w:hanging="181"/>
              <w:jc w:val="both"/>
              <w:rPr>
                <w:rFonts w:eastAsia="標楷體"/>
                <w:bCs/>
                <w:szCs w:val="24"/>
              </w:rPr>
            </w:pPr>
            <w:r w:rsidRPr="004A0B91">
              <w:rPr>
                <w:rFonts w:eastAsia="標楷體" w:hint="eastAsia"/>
                <w:bCs/>
              </w:rPr>
              <w:t>人體生物資料庫之生物檢體以永久保存為原則。</w:t>
            </w:r>
          </w:p>
        </w:tc>
      </w:tr>
      <w:tr w:rsidR="00104051" w:rsidTr="00286BBA">
        <w:trPr>
          <w:trHeight w:val="11679"/>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4A0B9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3.6</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bookmarkStart w:id="2" w:name="_Hlk487748973"/>
            <w:r>
              <w:rPr>
                <w:rFonts w:eastAsia="標楷體" w:hint="eastAsia"/>
                <w:szCs w:val="24"/>
              </w:rPr>
              <w:t>應訂有人體生物資料庫檢體出庫後運用情形之追蹤機制</w:t>
            </w:r>
            <w:bookmarkEnd w:id="2"/>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912" w:hangingChars="380" w:hanging="912"/>
              <w:jc w:val="both"/>
              <w:rPr>
                <w:rFonts w:eastAsia="標楷體"/>
                <w:szCs w:val="24"/>
              </w:rPr>
            </w:pPr>
            <w:r>
              <w:rPr>
                <w:rFonts w:eastAsia="標楷體" w:hint="eastAsia"/>
                <w:szCs w:val="24"/>
              </w:rPr>
              <w:t>不符合：未訂有人體生物資料庫檢體出庫後運用情形之追蹤機制。</w:t>
            </w:r>
          </w:p>
          <w:p w:rsidR="00104051" w:rsidRDefault="00104051" w:rsidP="00444309">
            <w:pPr>
              <w:snapToGrid w:val="0"/>
              <w:ind w:left="1195" w:hangingChars="498" w:hanging="1195"/>
              <w:jc w:val="both"/>
              <w:rPr>
                <w:rFonts w:eastAsia="標楷體"/>
                <w:szCs w:val="24"/>
              </w:rPr>
            </w:pPr>
            <w:r>
              <w:rPr>
                <w:rFonts w:eastAsia="標楷體" w:hint="eastAsia"/>
                <w:szCs w:val="24"/>
              </w:rPr>
              <w:t>部分符合：有訂定人體生物資料庫檢體出庫後運用情形之追蹤機制，但未確實執行。</w:t>
            </w:r>
          </w:p>
          <w:p w:rsidR="00104051" w:rsidRDefault="00104051" w:rsidP="00444309">
            <w:pPr>
              <w:snapToGrid w:val="0"/>
              <w:ind w:leftChars="1" w:left="770" w:hangingChars="320" w:hanging="768"/>
              <w:jc w:val="both"/>
              <w:rPr>
                <w:rFonts w:eastAsia="標楷體"/>
                <w:szCs w:val="24"/>
              </w:rPr>
            </w:pPr>
            <w:r>
              <w:rPr>
                <w:rFonts w:eastAsia="標楷體" w:hint="eastAsia"/>
                <w:szCs w:val="24"/>
              </w:rPr>
              <w:t>符合：訂定人體生物資料庫檢體出庫後運用情形之追蹤機制，並確實執行。</w:t>
            </w:r>
          </w:p>
          <w:p w:rsidR="00104051" w:rsidRDefault="00104051" w:rsidP="00444309">
            <w:pPr>
              <w:snapToGrid w:val="0"/>
              <w:ind w:leftChars="1" w:left="770" w:hangingChars="320" w:hanging="768"/>
              <w:jc w:val="both"/>
              <w:rPr>
                <w:rFonts w:eastAsia="標楷體"/>
                <w:szCs w:val="24"/>
              </w:rPr>
            </w:pPr>
          </w:p>
          <w:p w:rsidR="00104051" w:rsidRPr="00642A67" w:rsidRDefault="00104051" w:rsidP="00444309">
            <w:pPr>
              <w:kinsoku w:val="0"/>
              <w:overflowPunct w:val="0"/>
              <w:autoSpaceDE w:val="0"/>
              <w:autoSpaceDN w:val="0"/>
              <w:adjustRightInd w:val="0"/>
              <w:snapToGrid w:val="0"/>
              <w:spacing w:line="400" w:lineRule="exact"/>
              <w:ind w:left="379" w:rightChars="-22" w:right="-53" w:hangingChars="158" w:hanging="379"/>
              <w:jc w:val="both"/>
              <w:rPr>
                <w:rFonts w:eastAsia="標楷體"/>
                <w:bCs/>
              </w:rPr>
            </w:pPr>
            <w:r w:rsidRPr="00642A67">
              <w:rPr>
                <w:rFonts w:eastAsia="標楷體"/>
                <w:bCs/>
              </w:rPr>
              <w:t>[</w:t>
            </w:r>
            <w:proofErr w:type="gramStart"/>
            <w:r w:rsidRPr="00642A67">
              <w:rPr>
                <w:rFonts w:eastAsia="標楷體"/>
                <w:bCs/>
              </w:rPr>
              <w:t>註</w:t>
            </w:r>
            <w:proofErr w:type="gramEnd"/>
            <w:r w:rsidRPr="00642A67">
              <w:rPr>
                <w:rFonts w:eastAsia="標楷體"/>
                <w:bCs/>
              </w:rPr>
              <w:t>]</w:t>
            </w:r>
          </w:p>
          <w:p w:rsidR="00104051" w:rsidRPr="00642A67" w:rsidRDefault="00104051" w:rsidP="00444309">
            <w:pPr>
              <w:snapToGrid w:val="0"/>
              <w:ind w:leftChars="1" w:left="770" w:hangingChars="320" w:hanging="768"/>
              <w:jc w:val="both"/>
              <w:rPr>
                <w:rFonts w:eastAsia="標楷體"/>
                <w:szCs w:val="24"/>
              </w:rPr>
            </w:pPr>
            <w:r>
              <w:rPr>
                <w:rFonts w:eastAsia="標楷體" w:hint="eastAsia"/>
              </w:rPr>
              <w:t>1.</w:t>
            </w:r>
            <w:r w:rsidRPr="00642A67">
              <w:rPr>
                <w:rFonts w:eastAsia="標楷體"/>
              </w:rPr>
              <w:t>出庫檢體追蹤機制應包含研究後剩餘檢體。</w:t>
            </w:r>
          </w:p>
          <w:p w:rsidR="00104051" w:rsidRDefault="00104051" w:rsidP="00444309">
            <w:pPr>
              <w:snapToGrid w:val="0"/>
              <w:spacing w:before="240"/>
              <w:jc w:val="both"/>
              <w:rPr>
                <w:rFonts w:eastAsia="標楷體"/>
                <w:b/>
                <w:szCs w:val="24"/>
              </w:rPr>
            </w:pPr>
            <w:r>
              <w:rPr>
                <w:rFonts w:eastAsia="標楷體" w:hint="eastAsia"/>
                <w:b/>
                <w:szCs w:val="24"/>
              </w:rPr>
              <w:t>評量方法及建議佐證資料：</w:t>
            </w:r>
          </w:p>
          <w:p w:rsidR="00104051" w:rsidRPr="006C017C" w:rsidRDefault="00104051" w:rsidP="00444309">
            <w:pPr>
              <w:snapToGrid w:val="0"/>
              <w:jc w:val="both"/>
              <w:rPr>
                <w:rFonts w:eastAsia="標楷體"/>
                <w:bCs/>
                <w:szCs w:val="24"/>
              </w:rPr>
            </w:pPr>
            <w:r>
              <w:rPr>
                <w:rFonts w:eastAsia="標楷體" w:hint="eastAsia"/>
                <w:szCs w:val="24"/>
              </w:rPr>
              <w:t>1.</w:t>
            </w:r>
            <w:r w:rsidRPr="00642A67">
              <w:rPr>
                <w:rFonts w:eastAsia="標楷體"/>
                <w:szCs w:val="24"/>
              </w:rPr>
              <w:t>出庫</w:t>
            </w:r>
            <w:r w:rsidR="004A0B91">
              <w:rPr>
                <w:rFonts w:eastAsia="標楷體" w:hint="eastAsia"/>
                <w:szCs w:val="24"/>
              </w:rPr>
              <w:t>生物</w:t>
            </w:r>
            <w:r w:rsidRPr="00642A67">
              <w:rPr>
                <w:rFonts w:eastAsia="標楷體"/>
                <w:szCs w:val="24"/>
              </w:rPr>
              <w:t>檢體追蹤機制。</w:t>
            </w:r>
          </w:p>
        </w:tc>
      </w:tr>
      <w:tr w:rsidR="00104051" w:rsidTr="00286BBA">
        <w:trPr>
          <w:trHeight w:val="10772"/>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4A0B9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sz w:val="26"/>
                <w:szCs w:val="26"/>
              </w:rPr>
              <w:t>3.7</w:t>
            </w:r>
            <w:r>
              <w:rPr>
                <w:rFonts w:eastAsia="標楷體" w:hint="eastAsia"/>
                <w:sz w:val="26"/>
                <w:szCs w:val="26"/>
              </w:rPr>
              <w:t>(</w:t>
            </w:r>
            <w:r>
              <w:rPr>
                <w:rFonts w:eastAsia="標楷體" w:hint="eastAsia"/>
                <w:sz w:val="26"/>
                <w:szCs w:val="26"/>
              </w:rPr>
              <w:t>可</w:t>
            </w:r>
            <w:r>
              <w:rPr>
                <w:rFonts w:eastAsia="標楷體" w:hint="eastAsia"/>
                <w:sz w:val="26"/>
                <w:szCs w:val="26"/>
              </w:rPr>
              <w:t>)</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Pr>
                <w:rFonts w:ascii="標楷體" w:eastAsia="標楷體" w:hAnsi="標楷體" w:hint="eastAsia"/>
                <w:sz w:val="26"/>
                <w:szCs w:val="26"/>
              </w:rPr>
              <w:t>○</w:t>
            </w:r>
            <w:r>
              <w:rPr>
                <w:rFonts w:eastAsia="標楷體" w:hint="eastAsia"/>
                <w:bCs/>
                <w:sz w:val="26"/>
                <w:szCs w:val="26"/>
              </w:rPr>
              <w:t>符合</w:t>
            </w:r>
            <w:r>
              <w:rPr>
                <w:rFonts w:eastAsia="標楷體"/>
                <w:sz w:val="26"/>
                <w:szCs w:val="26"/>
              </w:rPr>
              <w:t xml:space="preserve">    </w:t>
            </w:r>
            <w:r>
              <w:rPr>
                <w:rFonts w:ascii="標楷體" w:eastAsia="標楷體" w:hAnsi="標楷體" w:hint="eastAsia"/>
                <w:sz w:val="26"/>
                <w:szCs w:val="26"/>
              </w:rPr>
              <w:t>○</w:t>
            </w:r>
            <w:r>
              <w:rPr>
                <w:rFonts w:eastAsia="標楷體" w:hint="eastAsia"/>
                <w:bCs/>
                <w:sz w:val="26"/>
                <w:szCs w:val="26"/>
              </w:rPr>
              <w:t>不符合</w:t>
            </w:r>
            <w:r>
              <w:rPr>
                <w:rFonts w:eastAsia="標楷體" w:hint="eastAsia"/>
                <w:bCs/>
                <w:sz w:val="26"/>
                <w:szCs w:val="26"/>
              </w:rPr>
              <w:t xml:space="preserve"> </w:t>
            </w:r>
            <w:r>
              <w:rPr>
                <w:rFonts w:eastAsia="標楷體"/>
                <w:bCs/>
                <w:sz w:val="26"/>
                <w:szCs w:val="26"/>
              </w:rPr>
              <w:t xml:space="preserve">  </w:t>
            </w:r>
            <w:r>
              <w:rPr>
                <w:rFonts w:eastAsia="標楷體" w:hint="eastAsia"/>
                <w:bCs/>
                <w:sz w:val="26"/>
                <w:szCs w:val="26"/>
              </w:rPr>
              <w:t xml:space="preserve"> </w:t>
            </w:r>
            <w:r>
              <w:rPr>
                <w:rFonts w:ascii="標楷體" w:eastAsia="標楷體" w:hAnsi="標楷體" w:hint="eastAsia"/>
                <w:sz w:val="26"/>
                <w:szCs w:val="26"/>
              </w:rPr>
              <w:t>○</w:t>
            </w:r>
            <w:r w:rsidRPr="008445C0">
              <w:rPr>
                <w:rFonts w:eastAsia="標楷體"/>
                <w:sz w:val="26"/>
                <w:szCs w:val="26"/>
              </w:rPr>
              <w:t>NA</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人體生物資料庫之移轉符合規定</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Chars="-32" w:left="835" w:hangingChars="380" w:hanging="912"/>
              <w:jc w:val="both"/>
              <w:rPr>
                <w:rFonts w:eastAsia="標楷體"/>
                <w:szCs w:val="24"/>
              </w:rPr>
            </w:pPr>
            <w:r>
              <w:rPr>
                <w:rFonts w:eastAsia="標楷體" w:hint="eastAsia"/>
                <w:szCs w:val="24"/>
              </w:rPr>
              <w:t>不符合：未經主管機關同意及審查核准，擅自將人體生物資料庫之一部分或全部移轉與他人。</w:t>
            </w:r>
          </w:p>
          <w:p w:rsidR="00104051" w:rsidRDefault="00104051" w:rsidP="00444309">
            <w:pPr>
              <w:widowControl/>
              <w:ind w:leftChars="-33" w:left="677" w:hangingChars="315" w:hanging="756"/>
              <w:rPr>
                <w:rFonts w:eastAsia="標楷體"/>
                <w:szCs w:val="24"/>
              </w:rPr>
            </w:pPr>
            <w:r>
              <w:rPr>
                <w:rFonts w:eastAsia="標楷體" w:hint="eastAsia"/>
                <w:szCs w:val="24"/>
              </w:rPr>
              <w:t>符合：訂有合適之人體生物資料庫及檢體之轉移計畫，並經主管機關同意，且確實執行。</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Default="00104051" w:rsidP="00444309">
            <w:pPr>
              <w:widowControl/>
              <w:tabs>
                <w:tab w:val="left" w:pos="514"/>
              </w:tabs>
              <w:rPr>
                <w:rFonts w:eastAsia="標楷體"/>
                <w:szCs w:val="24"/>
              </w:rPr>
            </w:pPr>
            <w:r>
              <w:rPr>
                <w:rFonts w:eastAsia="標楷體" w:hint="eastAsia"/>
                <w:szCs w:val="24"/>
              </w:rPr>
              <w:t>1.</w:t>
            </w:r>
            <w:r>
              <w:rPr>
                <w:rFonts w:eastAsia="標楷體" w:hint="eastAsia"/>
                <w:szCs w:val="24"/>
              </w:rPr>
              <w:t>可選項目認定原則：未執行人體生物資料庫之移轉</w:t>
            </w:r>
            <w:proofErr w:type="gramStart"/>
            <w:r>
              <w:rPr>
                <w:rFonts w:eastAsia="標楷體" w:hint="eastAsia"/>
                <w:szCs w:val="24"/>
              </w:rPr>
              <w:t>得免評</w:t>
            </w:r>
            <w:proofErr w:type="gramEnd"/>
            <w:r>
              <w:rPr>
                <w:rFonts w:eastAsia="標楷體" w:hint="eastAsia"/>
                <w:szCs w:val="24"/>
              </w:rPr>
              <w:t>（</w:t>
            </w:r>
            <w:r>
              <w:rPr>
                <w:rFonts w:eastAsia="標楷體"/>
                <w:szCs w:val="24"/>
              </w:rPr>
              <w:t>NA</w:t>
            </w:r>
            <w:r>
              <w:rPr>
                <w:rFonts w:eastAsia="標楷體" w:hint="eastAsia"/>
                <w:szCs w:val="24"/>
              </w:rPr>
              <w:t>）。</w:t>
            </w:r>
          </w:p>
          <w:p w:rsidR="00104051" w:rsidRDefault="00104051" w:rsidP="00444309">
            <w:pPr>
              <w:snapToGrid w:val="0"/>
              <w:spacing w:before="240"/>
              <w:jc w:val="both"/>
              <w:rPr>
                <w:rFonts w:eastAsia="標楷體"/>
                <w:b/>
                <w:szCs w:val="24"/>
              </w:rPr>
            </w:pPr>
            <w:r>
              <w:rPr>
                <w:rFonts w:eastAsia="標楷體" w:hint="eastAsia"/>
                <w:b/>
                <w:szCs w:val="24"/>
              </w:rPr>
              <w:t>評量方法及建議佐證資料：</w:t>
            </w:r>
          </w:p>
          <w:p w:rsidR="00104051" w:rsidRPr="00DF7C0F" w:rsidRDefault="00104051" w:rsidP="00315479">
            <w:pPr>
              <w:widowControl/>
              <w:tabs>
                <w:tab w:val="left" w:pos="514"/>
              </w:tabs>
              <w:rPr>
                <w:rFonts w:eastAsia="標楷體"/>
                <w:bCs/>
                <w:szCs w:val="24"/>
              </w:rPr>
            </w:pPr>
            <w:r>
              <w:rPr>
                <w:rFonts w:eastAsia="標楷體" w:hint="eastAsia"/>
                <w:szCs w:val="24"/>
              </w:rPr>
              <w:t>1.</w:t>
            </w:r>
            <w:r>
              <w:rPr>
                <w:rFonts w:eastAsia="標楷體" w:hint="eastAsia"/>
                <w:szCs w:val="24"/>
              </w:rPr>
              <w:t>人體生物資料庫移轉作業程序。</w:t>
            </w:r>
          </w:p>
        </w:tc>
      </w:tr>
      <w:tr w:rsidR="00104051" w:rsidTr="00315479">
        <w:trPr>
          <w:trHeight w:val="10337"/>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Pr="00F80BA6" w:rsidRDefault="00104051" w:rsidP="00104051">
      <w:pPr>
        <w:widowControl/>
        <w:rPr>
          <w:rFonts w:eastAsia="標楷體"/>
          <w:sz w:val="28"/>
          <w:szCs w:val="28"/>
        </w:rPr>
      </w:pPr>
      <w:r>
        <w:rPr>
          <w:rFonts w:eastAsia="標楷體"/>
          <w:sz w:val="28"/>
          <w:szCs w:val="28"/>
        </w:rPr>
        <w:br w:type="page"/>
      </w:r>
      <w:r w:rsidRPr="00390D61">
        <w:rPr>
          <w:rFonts w:eastAsia="標楷體" w:hint="eastAsia"/>
          <w:b/>
          <w:sz w:val="26"/>
          <w:szCs w:val="26"/>
        </w:rPr>
        <w:lastRenderedPageBreak/>
        <w:t>第四章</w:t>
      </w:r>
      <w:r w:rsidRPr="00390D61">
        <w:rPr>
          <w:rFonts w:eastAsia="標楷體"/>
          <w:b/>
          <w:sz w:val="26"/>
          <w:szCs w:val="26"/>
        </w:rPr>
        <w:t xml:space="preserve">  </w:t>
      </w:r>
      <w:r w:rsidRPr="00390D61">
        <w:rPr>
          <w:rFonts w:eastAsia="標楷體" w:hint="eastAsia"/>
          <w:b/>
          <w:sz w:val="26"/>
          <w:szCs w:val="26"/>
        </w:rPr>
        <w:t>資訊安全管理</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4.1</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A0B91">
            <w:pPr>
              <w:widowControl/>
              <w:adjustRightInd w:val="0"/>
              <w:snapToGrid w:val="0"/>
              <w:jc w:val="both"/>
              <w:rPr>
                <w:rFonts w:eastAsia="標楷體"/>
                <w:bCs/>
                <w:snapToGrid w:val="0"/>
                <w:szCs w:val="24"/>
              </w:rPr>
            </w:pPr>
            <w:r w:rsidRPr="00074149">
              <w:rPr>
                <w:rFonts w:eastAsia="標楷體" w:hint="eastAsia"/>
                <w:szCs w:val="24"/>
              </w:rPr>
              <w:t>應有完善之資料與設備的管理機制</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不符合：下列符合項目任二項目未符合者。</w:t>
            </w:r>
          </w:p>
          <w:p w:rsidR="00104051" w:rsidRDefault="00104051" w:rsidP="00444309">
            <w:pPr>
              <w:snapToGrid w:val="0"/>
              <w:jc w:val="both"/>
              <w:rPr>
                <w:rFonts w:eastAsia="標楷體"/>
                <w:szCs w:val="24"/>
              </w:rPr>
            </w:pPr>
            <w:r>
              <w:rPr>
                <w:rFonts w:eastAsia="標楷體" w:hint="eastAsia"/>
                <w:szCs w:val="24"/>
              </w:rPr>
              <w:t>部分符合：下列符合項目任</w:t>
            </w:r>
            <w:proofErr w:type="gramStart"/>
            <w:r>
              <w:rPr>
                <w:rFonts w:eastAsia="標楷體" w:hint="eastAsia"/>
                <w:szCs w:val="24"/>
              </w:rPr>
              <w:t>一</w:t>
            </w:r>
            <w:proofErr w:type="gramEnd"/>
            <w:r>
              <w:rPr>
                <w:rFonts w:eastAsia="標楷體" w:hint="eastAsia"/>
                <w:szCs w:val="24"/>
              </w:rPr>
              <w:t>項目未符合者。</w:t>
            </w:r>
          </w:p>
          <w:p w:rsidR="00104051" w:rsidRDefault="00104051" w:rsidP="00444309">
            <w:pPr>
              <w:snapToGrid w:val="0"/>
              <w:jc w:val="both"/>
              <w:rPr>
                <w:rFonts w:eastAsia="標楷體"/>
                <w:szCs w:val="24"/>
              </w:rPr>
            </w:pPr>
            <w:r>
              <w:rPr>
                <w:rFonts w:eastAsia="標楷體" w:hint="eastAsia"/>
                <w:szCs w:val="24"/>
              </w:rPr>
              <w:t>符合：下列項目皆符合者。</w:t>
            </w:r>
          </w:p>
          <w:p w:rsidR="00104051" w:rsidRPr="004A0B91" w:rsidRDefault="00104051" w:rsidP="00104051">
            <w:pPr>
              <w:pStyle w:val="a3"/>
              <w:numPr>
                <w:ilvl w:val="0"/>
                <w:numId w:val="34"/>
              </w:numPr>
              <w:tabs>
                <w:tab w:val="left" w:pos="637"/>
                <w:tab w:val="left" w:pos="907"/>
              </w:tabs>
              <w:snapToGrid w:val="0"/>
              <w:ind w:leftChars="0"/>
              <w:jc w:val="both"/>
              <w:rPr>
                <w:rFonts w:ascii="Times New Roman" w:eastAsia="標楷體" w:hAnsi="Times New Roman"/>
                <w:szCs w:val="24"/>
              </w:rPr>
            </w:pPr>
            <w:r w:rsidRPr="00F1459E">
              <w:rPr>
                <w:rFonts w:ascii="Times New Roman" w:eastAsia="標楷體"/>
                <w:szCs w:val="24"/>
              </w:rPr>
              <w:t>設有資訊系統及設備之管理機制，並落實執行且備有紀錄。</w:t>
            </w:r>
          </w:p>
          <w:p w:rsidR="004A0B91" w:rsidRPr="004A0B91" w:rsidRDefault="004A0B91" w:rsidP="00104051">
            <w:pPr>
              <w:pStyle w:val="a3"/>
              <w:numPr>
                <w:ilvl w:val="0"/>
                <w:numId w:val="34"/>
              </w:numPr>
              <w:tabs>
                <w:tab w:val="left" w:pos="637"/>
                <w:tab w:val="left" w:pos="907"/>
              </w:tabs>
              <w:snapToGrid w:val="0"/>
              <w:ind w:leftChars="0"/>
              <w:jc w:val="both"/>
              <w:rPr>
                <w:rFonts w:ascii="Times New Roman" w:eastAsia="標楷體" w:hAnsi="Times New Roman"/>
                <w:szCs w:val="24"/>
              </w:rPr>
            </w:pPr>
            <w:r w:rsidRPr="004A0B91">
              <w:rPr>
                <w:rFonts w:ascii="Times New Roman" w:eastAsia="標楷體" w:hAnsi="Times New Roman"/>
                <w:szCs w:val="24"/>
              </w:rPr>
              <w:t>資訊系統畫面應無法辨識參與者個人資料</w:t>
            </w:r>
            <w:r w:rsidRPr="004A0B91">
              <w:rPr>
                <w:rFonts w:ascii="Times New Roman" w:eastAsia="標楷體" w:hAnsi="Times New Roman" w:hint="eastAsia"/>
                <w:szCs w:val="24"/>
              </w:rPr>
              <w:t>。</w:t>
            </w:r>
          </w:p>
          <w:p w:rsidR="00104051" w:rsidRPr="00F1459E" w:rsidRDefault="00104051" w:rsidP="00104051">
            <w:pPr>
              <w:pStyle w:val="a3"/>
              <w:numPr>
                <w:ilvl w:val="0"/>
                <w:numId w:val="34"/>
              </w:numPr>
              <w:tabs>
                <w:tab w:val="left" w:pos="637"/>
                <w:tab w:val="left" w:pos="907"/>
              </w:tabs>
              <w:snapToGrid w:val="0"/>
              <w:ind w:leftChars="0"/>
              <w:jc w:val="both"/>
              <w:rPr>
                <w:rFonts w:ascii="Times New Roman" w:eastAsia="標楷體" w:hAnsi="Times New Roman"/>
                <w:szCs w:val="24"/>
              </w:rPr>
            </w:pPr>
            <w:r w:rsidRPr="00F1459E">
              <w:rPr>
                <w:rFonts w:ascii="Times New Roman" w:eastAsia="標楷體"/>
                <w:szCs w:val="24"/>
              </w:rPr>
              <w:t>電腦系統需有定期更新系統帳號密碼機制並有紀錄。</w:t>
            </w:r>
          </w:p>
          <w:p w:rsidR="00104051" w:rsidRPr="00F1459E" w:rsidRDefault="00104051" w:rsidP="00104051">
            <w:pPr>
              <w:pStyle w:val="a3"/>
              <w:numPr>
                <w:ilvl w:val="0"/>
                <w:numId w:val="34"/>
              </w:numPr>
              <w:tabs>
                <w:tab w:val="left" w:pos="637"/>
                <w:tab w:val="left" w:pos="907"/>
              </w:tabs>
              <w:snapToGrid w:val="0"/>
              <w:ind w:leftChars="0"/>
              <w:jc w:val="both"/>
              <w:rPr>
                <w:rFonts w:ascii="Times New Roman" w:eastAsia="標楷體" w:hAnsi="Times New Roman"/>
                <w:szCs w:val="24"/>
              </w:rPr>
            </w:pPr>
            <w:r w:rsidRPr="00F1459E">
              <w:rPr>
                <w:rFonts w:ascii="Times New Roman" w:eastAsia="標楷體"/>
                <w:szCs w:val="24"/>
              </w:rPr>
              <w:t>電子資料應有備份機制，以防止資料滅失。</w:t>
            </w:r>
          </w:p>
          <w:p w:rsidR="00104051" w:rsidRPr="00F1459E" w:rsidRDefault="00104051" w:rsidP="00104051">
            <w:pPr>
              <w:pStyle w:val="a3"/>
              <w:numPr>
                <w:ilvl w:val="0"/>
                <w:numId w:val="34"/>
              </w:numPr>
              <w:tabs>
                <w:tab w:val="left" w:pos="688"/>
              </w:tabs>
              <w:snapToGrid w:val="0"/>
              <w:ind w:leftChars="0" w:left="681" w:hanging="347"/>
              <w:jc w:val="both"/>
              <w:rPr>
                <w:rFonts w:ascii="Times New Roman" w:eastAsia="標楷體" w:hAnsi="Times New Roman"/>
                <w:szCs w:val="24"/>
              </w:rPr>
            </w:pPr>
            <w:r w:rsidRPr="003A6116">
              <w:rPr>
                <w:rFonts w:ascii="Times New Roman" w:eastAsia="標楷體" w:hAnsi="Times New Roman"/>
                <w:szCs w:val="24"/>
              </w:rPr>
              <w:t>正式營運之人體生物資料庫資訊系統，其帳號密碼及權限設定</w:t>
            </w:r>
            <w:r w:rsidRPr="009A0F8C">
              <w:rPr>
                <w:rFonts w:eastAsia="標楷體" w:hint="eastAsia"/>
                <w:kern w:val="0"/>
                <w:szCs w:val="24"/>
              </w:rPr>
              <w:t>應</w:t>
            </w:r>
            <w:r w:rsidRPr="009A0F8C">
              <w:rPr>
                <w:rFonts w:ascii="Times New Roman" w:eastAsia="標楷體" w:hAnsi="Times New Roman" w:hint="eastAsia"/>
                <w:kern w:val="0"/>
                <w:szCs w:val="24"/>
              </w:rPr>
              <w:t>由不實際接觸檢體業務之</w:t>
            </w:r>
            <w:r w:rsidRPr="00A91CB8">
              <w:rPr>
                <w:rFonts w:ascii="Times New Roman" w:eastAsia="標楷體" w:hAnsi="Times New Roman"/>
                <w:szCs w:val="24"/>
              </w:rPr>
              <w:t>專責帳號管制人員維護</w:t>
            </w:r>
            <w:r w:rsidRPr="003A6116">
              <w:rPr>
                <w:rFonts w:ascii="Times New Roman" w:eastAsia="標楷體" w:hAnsi="Times New Roman"/>
                <w:szCs w:val="24"/>
              </w:rPr>
              <w:t>。</w:t>
            </w:r>
            <w:r w:rsidR="004A0B91" w:rsidRPr="004A0B91">
              <w:rPr>
                <w:rFonts w:ascii="Times New Roman" w:eastAsia="標楷體" w:hAnsi="Times New Roman" w:hint="eastAsia"/>
                <w:bCs/>
              </w:rPr>
              <w:t>人體生物資料庫資訊系統之帳號密碼及權限設定工作，應有專責之帳號管制人員。帳號管制人員不得接觸檢體業務，不得進入檢體庫與實體隔離區，</w:t>
            </w:r>
            <w:r w:rsidRPr="003A6116">
              <w:rPr>
                <w:rFonts w:ascii="Times New Roman" w:eastAsia="標楷體" w:hAnsi="Times New Roman"/>
                <w:szCs w:val="24"/>
              </w:rPr>
              <w:t>備援系統的管理亦同。</w:t>
            </w:r>
          </w:p>
          <w:p w:rsidR="00104051" w:rsidRPr="006F6AAB" w:rsidRDefault="00104051" w:rsidP="00104051">
            <w:pPr>
              <w:pStyle w:val="a3"/>
              <w:numPr>
                <w:ilvl w:val="0"/>
                <w:numId w:val="34"/>
              </w:numPr>
              <w:tabs>
                <w:tab w:val="left" w:pos="688"/>
              </w:tabs>
              <w:snapToGrid w:val="0"/>
              <w:ind w:leftChars="0" w:left="681" w:hanging="347"/>
              <w:jc w:val="both"/>
              <w:rPr>
                <w:rFonts w:ascii="Times New Roman" w:eastAsia="標楷體" w:hAnsi="Times New Roman"/>
                <w:szCs w:val="24"/>
              </w:rPr>
            </w:pPr>
            <w:r w:rsidRPr="006F6AAB">
              <w:rPr>
                <w:rFonts w:ascii="Times New Roman" w:eastAsia="標楷體" w:hAnsi="Times New Roman"/>
                <w:szCs w:val="24"/>
              </w:rPr>
              <w:t>經電子郵件或其他電子方式對外傳送之資訊，應以倫理委員會認可之技術加以處理；且經倫理委員會認定有特別保密必要之機密文件，不得以電子方式傳輸。</w:t>
            </w:r>
          </w:p>
          <w:p w:rsidR="00104051" w:rsidRPr="004E6E82" w:rsidRDefault="00104051" w:rsidP="00104051">
            <w:pPr>
              <w:pStyle w:val="a3"/>
              <w:numPr>
                <w:ilvl w:val="0"/>
                <w:numId w:val="34"/>
              </w:numPr>
              <w:tabs>
                <w:tab w:val="left" w:pos="688"/>
              </w:tabs>
              <w:snapToGrid w:val="0"/>
              <w:ind w:leftChars="0" w:left="681" w:hanging="347"/>
              <w:jc w:val="both"/>
              <w:rPr>
                <w:rFonts w:ascii="Times New Roman" w:eastAsia="標楷體" w:hAnsi="Times New Roman"/>
                <w:szCs w:val="24"/>
              </w:rPr>
            </w:pPr>
            <w:r w:rsidRPr="006F6AAB">
              <w:rPr>
                <w:rFonts w:ascii="Times New Roman" w:eastAsia="標楷體" w:hAnsi="Times New Roman"/>
                <w:szCs w:val="24"/>
              </w:rPr>
              <w:t>具備定期資訊安全稽核計畫，稽核作業必須由人體生物資料庫單位以外之工作人員執行，且須留存歷史稽核紀錄備查。</w:t>
            </w:r>
          </w:p>
          <w:p w:rsidR="00104051" w:rsidRPr="003752D6" w:rsidRDefault="00104051" w:rsidP="00104051">
            <w:pPr>
              <w:pStyle w:val="a3"/>
              <w:numPr>
                <w:ilvl w:val="0"/>
                <w:numId w:val="34"/>
              </w:numPr>
              <w:tabs>
                <w:tab w:val="left" w:pos="688"/>
              </w:tabs>
              <w:snapToGrid w:val="0"/>
              <w:ind w:leftChars="0" w:left="681" w:hanging="347"/>
              <w:jc w:val="both"/>
              <w:rPr>
                <w:rFonts w:ascii="Times New Roman" w:eastAsia="標楷體" w:hAnsi="Times New Roman"/>
                <w:szCs w:val="24"/>
              </w:rPr>
            </w:pPr>
            <w:r w:rsidRPr="00C27413">
              <w:rPr>
                <w:rFonts w:ascii="Times New Roman" w:eastAsia="標楷體" w:hAnsi="Times New Roman" w:hint="eastAsia"/>
                <w:szCs w:val="24"/>
              </w:rPr>
              <w:t>文件檔案需區分機密等級，</w:t>
            </w:r>
            <w:proofErr w:type="gramStart"/>
            <w:r w:rsidRPr="00C27413">
              <w:rPr>
                <w:rFonts w:ascii="Times New Roman" w:eastAsia="標楷體" w:hAnsi="Times New Roman" w:hint="eastAsia"/>
                <w:szCs w:val="24"/>
              </w:rPr>
              <w:t>且均需存放</w:t>
            </w:r>
            <w:proofErr w:type="gramEnd"/>
            <w:r w:rsidRPr="00C27413">
              <w:rPr>
                <w:rFonts w:ascii="Times New Roman" w:eastAsia="標楷體" w:hAnsi="Times New Roman" w:hint="eastAsia"/>
                <w:szCs w:val="24"/>
              </w:rPr>
              <w:t>於受管制的檔案室或</w:t>
            </w:r>
            <w:r w:rsidR="004A0B91">
              <w:rPr>
                <w:rFonts w:ascii="Times New Roman" w:eastAsia="標楷體" w:hAnsi="Times New Roman" w:hint="eastAsia"/>
                <w:szCs w:val="24"/>
              </w:rPr>
              <w:t>實體隔離區</w:t>
            </w:r>
            <w:r w:rsidRPr="00C27413">
              <w:rPr>
                <w:rFonts w:ascii="Times New Roman" w:eastAsia="標楷體" w:hAnsi="Times New Roman" w:hint="eastAsia"/>
                <w:szCs w:val="24"/>
              </w:rPr>
              <w:t>內之上鎖櫥櫃。依資料機密等級區分個人保管之檔案及集中保管之檔案，集中保管之檔案須由指定專責人員管理檔案進出。文件檔案管理的稽核，應納入資訊安全稽核計畫定期執行。</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Default="00104051" w:rsidP="00451572">
            <w:pPr>
              <w:pStyle w:val="a3"/>
              <w:numPr>
                <w:ilvl w:val="0"/>
                <w:numId w:val="70"/>
              </w:numPr>
              <w:snapToGrid w:val="0"/>
              <w:ind w:leftChars="0" w:left="181" w:hanging="181"/>
              <w:jc w:val="both"/>
              <w:rPr>
                <w:rFonts w:ascii="Times New Roman" w:eastAsia="標楷體" w:hAnsi="Times New Roman"/>
                <w:szCs w:val="24"/>
              </w:rPr>
            </w:pPr>
            <w:r w:rsidRPr="003A6116">
              <w:rPr>
                <w:rFonts w:ascii="Times New Roman" w:eastAsia="標楷體" w:hAnsi="Times New Roman"/>
                <w:szCs w:val="24"/>
              </w:rPr>
              <w:t>除</w:t>
            </w:r>
            <w:r w:rsidRPr="00315479">
              <w:rPr>
                <w:rFonts w:ascii="Times New Roman" w:eastAsia="標楷體" w:hAnsi="Times New Roman"/>
                <w:szCs w:val="24"/>
              </w:rPr>
              <w:t>正式</w:t>
            </w:r>
            <w:r w:rsidRPr="003A6116">
              <w:rPr>
                <w:rFonts w:ascii="Times New Roman" w:eastAsia="標楷體" w:hAnsi="Times New Roman"/>
                <w:szCs w:val="24"/>
              </w:rPr>
              <w:t>營運系統及指定備援系統</w:t>
            </w:r>
            <w:proofErr w:type="gramStart"/>
            <w:r w:rsidRPr="003A6116">
              <w:rPr>
                <w:rFonts w:ascii="Times New Roman" w:eastAsia="標楷體" w:hAnsi="Times New Roman"/>
                <w:szCs w:val="24"/>
              </w:rPr>
              <w:t>以外，</w:t>
            </w:r>
            <w:proofErr w:type="gramEnd"/>
            <w:r w:rsidRPr="003A6116">
              <w:rPr>
                <w:rFonts w:ascii="Times New Roman" w:eastAsia="標楷體" w:hAnsi="Times New Roman"/>
                <w:szCs w:val="24"/>
              </w:rPr>
              <w:t>包括開發或測試的</w:t>
            </w:r>
            <w:proofErr w:type="gramStart"/>
            <w:r w:rsidRPr="003A6116">
              <w:rPr>
                <w:rFonts w:ascii="Times New Roman" w:eastAsia="標楷體" w:hAnsi="Times New Roman"/>
                <w:szCs w:val="24"/>
              </w:rPr>
              <w:t>系統均僅能</w:t>
            </w:r>
            <w:proofErr w:type="gramEnd"/>
            <w:r w:rsidRPr="003A6116">
              <w:rPr>
                <w:rFonts w:ascii="Times New Roman" w:eastAsia="標楷體" w:hAnsi="Times New Roman"/>
                <w:szCs w:val="24"/>
              </w:rPr>
              <w:t>儲存虛構之資料，不得儲存正式參與者之資料。</w:t>
            </w:r>
          </w:p>
          <w:p w:rsidR="00104051" w:rsidRDefault="00104051" w:rsidP="00451572">
            <w:pPr>
              <w:pStyle w:val="a3"/>
              <w:numPr>
                <w:ilvl w:val="0"/>
                <w:numId w:val="70"/>
              </w:numPr>
              <w:snapToGrid w:val="0"/>
              <w:ind w:leftChars="0" w:left="181" w:hanging="181"/>
              <w:jc w:val="both"/>
              <w:rPr>
                <w:rFonts w:ascii="Times New Roman" w:eastAsia="標楷體" w:hAnsi="Times New Roman"/>
                <w:szCs w:val="24"/>
              </w:rPr>
            </w:pPr>
            <w:r w:rsidRPr="00315479">
              <w:rPr>
                <w:rFonts w:eastAsia="標楷體" w:hint="eastAsia"/>
                <w:bCs/>
              </w:rPr>
              <w:t>儲存</w:t>
            </w:r>
            <w:r w:rsidRPr="009A0F8C">
              <w:rPr>
                <w:rFonts w:ascii="Times New Roman" w:eastAsia="標楷體" w:hAnsi="Times New Roman" w:hint="eastAsia"/>
                <w:szCs w:val="24"/>
              </w:rPr>
              <w:t>去識別資料之電腦主機，可連結機構內部網路或可放置於機構的資訊機房。</w:t>
            </w:r>
          </w:p>
          <w:p w:rsidR="00F80D54" w:rsidRPr="00F80D54" w:rsidRDefault="00F80D54" w:rsidP="00451572">
            <w:pPr>
              <w:pStyle w:val="a3"/>
              <w:numPr>
                <w:ilvl w:val="0"/>
                <w:numId w:val="70"/>
              </w:numPr>
              <w:snapToGrid w:val="0"/>
              <w:ind w:leftChars="0" w:left="181" w:hanging="181"/>
              <w:jc w:val="both"/>
              <w:rPr>
                <w:rFonts w:ascii="Times New Roman" w:eastAsia="標楷體" w:hAnsi="Times New Roman"/>
                <w:szCs w:val="24"/>
              </w:rPr>
            </w:pPr>
            <w:r w:rsidRPr="00F80D54">
              <w:rPr>
                <w:rFonts w:ascii="Times New Roman" w:eastAsia="標楷體" w:hAnsi="Times New Roman" w:hint="eastAsia"/>
                <w:szCs w:val="24"/>
              </w:rPr>
              <w:t>異地備份頻率應定期且建議不低於兩個月一次。</w:t>
            </w:r>
          </w:p>
          <w:p w:rsidR="00F80D54" w:rsidRPr="00F80D54" w:rsidRDefault="00F80D54" w:rsidP="00451572">
            <w:pPr>
              <w:pStyle w:val="a3"/>
              <w:numPr>
                <w:ilvl w:val="0"/>
                <w:numId w:val="70"/>
              </w:numPr>
              <w:snapToGrid w:val="0"/>
              <w:ind w:leftChars="0" w:left="181" w:hanging="181"/>
              <w:jc w:val="both"/>
              <w:rPr>
                <w:rFonts w:ascii="Times New Roman" w:eastAsia="標楷體" w:hAnsi="Times New Roman"/>
                <w:szCs w:val="24"/>
              </w:rPr>
            </w:pPr>
            <w:r w:rsidRPr="00F80D54">
              <w:rPr>
                <w:rFonts w:ascii="Times New Roman" w:eastAsia="標楷體" w:hAnsi="Times New Roman" w:hint="eastAsia"/>
                <w:szCs w:val="24"/>
              </w:rPr>
              <w:t>實體隔離區電腦應有防毒機制。</w:t>
            </w:r>
          </w:p>
          <w:p w:rsidR="00104051" w:rsidRDefault="00104051" w:rsidP="00444309">
            <w:pPr>
              <w:kinsoku w:val="0"/>
              <w:overflowPunct w:val="0"/>
              <w:autoSpaceDE w:val="0"/>
              <w:autoSpaceDN w:val="0"/>
              <w:adjustRightInd w:val="0"/>
              <w:snapToGrid w:val="0"/>
              <w:spacing w:before="240"/>
              <w:ind w:right="-108"/>
              <w:jc w:val="both"/>
              <w:rPr>
                <w:rFonts w:eastAsia="標楷體"/>
                <w:b/>
                <w:bCs/>
                <w:szCs w:val="24"/>
              </w:rPr>
            </w:pPr>
            <w:r>
              <w:rPr>
                <w:rFonts w:eastAsia="標楷體" w:hint="eastAsia"/>
                <w:b/>
                <w:bCs/>
                <w:szCs w:val="24"/>
              </w:rPr>
              <w:t>評量方法及建議佐證資料：</w:t>
            </w:r>
          </w:p>
          <w:p w:rsidR="00104051" w:rsidRPr="00041CDF" w:rsidRDefault="00104051" w:rsidP="00451572">
            <w:pPr>
              <w:pStyle w:val="a3"/>
              <w:numPr>
                <w:ilvl w:val="0"/>
                <w:numId w:val="71"/>
              </w:numPr>
              <w:snapToGrid w:val="0"/>
              <w:ind w:leftChars="0" w:left="181" w:hanging="181"/>
              <w:jc w:val="both"/>
              <w:rPr>
                <w:rFonts w:ascii="Times New Roman" w:eastAsia="標楷體" w:hAnsi="Times New Roman"/>
                <w:szCs w:val="24"/>
              </w:rPr>
            </w:pPr>
            <w:r w:rsidRPr="00315479">
              <w:rPr>
                <w:rFonts w:eastAsia="標楷體"/>
                <w:bCs/>
              </w:rPr>
              <w:t>資訊</w:t>
            </w:r>
            <w:r w:rsidRPr="00CA1D3F">
              <w:rPr>
                <w:rFonts w:ascii="Times New Roman" w:eastAsia="標楷體" w:hAnsi="Times New Roman"/>
                <w:szCs w:val="24"/>
              </w:rPr>
              <w:t>系統及設備管理文件。</w:t>
            </w:r>
          </w:p>
          <w:p w:rsidR="00104051" w:rsidRPr="006F6AAB" w:rsidRDefault="00104051" w:rsidP="00451572">
            <w:pPr>
              <w:pStyle w:val="a3"/>
              <w:numPr>
                <w:ilvl w:val="0"/>
                <w:numId w:val="71"/>
              </w:numPr>
              <w:snapToGrid w:val="0"/>
              <w:ind w:leftChars="0" w:left="181" w:hanging="181"/>
              <w:jc w:val="both"/>
              <w:rPr>
                <w:rFonts w:ascii="Times New Roman" w:eastAsia="標楷體" w:hAnsi="Times New Roman"/>
                <w:szCs w:val="24"/>
              </w:rPr>
            </w:pPr>
            <w:r w:rsidRPr="00315479">
              <w:rPr>
                <w:rFonts w:eastAsia="標楷體"/>
                <w:bCs/>
              </w:rPr>
              <w:t>資訊</w:t>
            </w:r>
            <w:r w:rsidRPr="006F6AAB">
              <w:rPr>
                <w:rFonts w:ascii="Times New Roman" w:eastAsia="標楷體" w:hAnsi="Times New Roman"/>
                <w:szCs w:val="24"/>
              </w:rPr>
              <w:t>系統與設備管理作業程序。</w:t>
            </w:r>
          </w:p>
          <w:p w:rsidR="00104051" w:rsidRDefault="00104051" w:rsidP="00451572">
            <w:pPr>
              <w:pStyle w:val="a3"/>
              <w:numPr>
                <w:ilvl w:val="0"/>
                <w:numId w:val="71"/>
              </w:numPr>
              <w:snapToGrid w:val="0"/>
              <w:ind w:leftChars="0" w:left="181" w:hanging="181"/>
              <w:jc w:val="both"/>
              <w:rPr>
                <w:rFonts w:ascii="Times New Roman" w:eastAsia="標楷體" w:hAnsi="Times New Roman"/>
                <w:szCs w:val="24"/>
              </w:rPr>
            </w:pPr>
            <w:r w:rsidRPr="00315479">
              <w:rPr>
                <w:rFonts w:eastAsia="標楷體"/>
                <w:bCs/>
              </w:rPr>
              <w:t>人體</w:t>
            </w:r>
            <w:r w:rsidRPr="006F6AAB">
              <w:rPr>
                <w:rFonts w:ascii="Times New Roman" w:eastAsia="標楷體" w:hAnsi="Times New Roman"/>
                <w:szCs w:val="24"/>
              </w:rPr>
              <w:t>生物資料庫資訊管理作業程序（含人員權限、備份、弱點掃描、資訊安全稽核計畫、重要資訊保護）</w:t>
            </w:r>
            <w:r w:rsidRPr="006F6AAB">
              <w:rPr>
                <w:rFonts w:ascii="Times New Roman" w:eastAsia="標楷體" w:hAnsi="Times New Roman" w:hint="eastAsia"/>
                <w:szCs w:val="24"/>
              </w:rPr>
              <w:t>。</w:t>
            </w:r>
          </w:p>
          <w:p w:rsidR="00104051" w:rsidRPr="006F6AAB" w:rsidRDefault="00104051" w:rsidP="00451572">
            <w:pPr>
              <w:pStyle w:val="a3"/>
              <w:numPr>
                <w:ilvl w:val="0"/>
                <w:numId w:val="71"/>
              </w:numPr>
              <w:snapToGrid w:val="0"/>
              <w:ind w:leftChars="0" w:left="181" w:hanging="181"/>
              <w:jc w:val="both"/>
              <w:rPr>
                <w:rFonts w:ascii="Times New Roman" w:eastAsia="標楷體" w:hAnsi="Times New Roman"/>
                <w:szCs w:val="24"/>
              </w:rPr>
            </w:pPr>
            <w:r w:rsidRPr="00315479">
              <w:rPr>
                <w:rFonts w:eastAsia="標楷體"/>
                <w:bCs/>
              </w:rPr>
              <w:t>年度</w:t>
            </w:r>
            <w:r w:rsidRPr="000341BD">
              <w:rPr>
                <w:rFonts w:ascii="Times New Roman" w:eastAsia="標楷體" w:hAnsi="Times New Roman"/>
                <w:szCs w:val="24"/>
              </w:rPr>
              <w:t>稽核計畫及歷史稽核紀錄文件。</w:t>
            </w:r>
          </w:p>
          <w:p w:rsidR="00104051" w:rsidRPr="009A0F8C" w:rsidRDefault="00104051" w:rsidP="00451572">
            <w:pPr>
              <w:pStyle w:val="a3"/>
              <w:numPr>
                <w:ilvl w:val="0"/>
                <w:numId w:val="71"/>
              </w:numPr>
              <w:snapToGrid w:val="0"/>
              <w:ind w:leftChars="0" w:left="181" w:hanging="181"/>
              <w:jc w:val="both"/>
              <w:rPr>
                <w:rFonts w:eastAsia="標楷體"/>
                <w:szCs w:val="24"/>
              </w:rPr>
            </w:pPr>
            <w:r w:rsidRPr="00CA1D3F">
              <w:rPr>
                <w:rFonts w:ascii="Times New Roman" w:eastAsia="標楷體" w:hAnsi="Times New Roman" w:hint="eastAsia"/>
                <w:szCs w:val="24"/>
              </w:rPr>
              <w:t>資料備份機制及說明。</w:t>
            </w:r>
          </w:p>
        </w:tc>
      </w:tr>
      <w:tr w:rsidR="00104051" w:rsidTr="00F80D54">
        <w:trPr>
          <w:trHeight w:val="2399"/>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286BBA" w:rsidRDefault="00286BBA" w:rsidP="00BD2E78">
      <w:pPr>
        <w:widowControl/>
        <w:spacing w:line="20" w:lineRule="exact"/>
        <w:rPr>
          <w:rFonts w:eastAsia="標楷體"/>
          <w:sz w:val="28"/>
          <w:szCs w:val="28"/>
        </w:rPr>
      </w:pPr>
      <w:r>
        <w:rPr>
          <w:rFonts w:eastAsia="標楷體"/>
          <w:sz w:val="28"/>
          <w:szCs w:val="28"/>
        </w:rPr>
        <w:br w:type="page"/>
      </w:r>
    </w:p>
    <w:p w:rsidR="00104051" w:rsidRDefault="00104051" w:rsidP="00BD2E78">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4.2</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sidRPr="0068267A">
              <w:rPr>
                <w:rFonts w:eastAsia="標楷體" w:hint="eastAsia"/>
                <w:szCs w:val="24"/>
              </w:rPr>
              <w:t>生物檢體建檔編碼時，已去辨識化且可辨識個人資料之保存</w:t>
            </w:r>
            <w:r>
              <w:rPr>
                <w:rFonts w:eastAsia="標楷體" w:hint="eastAsia"/>
                <w:szCs w:val="24"/>
              </w:rPr>
              <w:t>規範</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不符合：下列符合項目任</w:t>
            </w:r>
            <w:proofErr w:type="gramStart"/>
            <w:r>
              <w:rPr>
                <w:rFonts w:eastAsia="標楷體" w:hint="eastAsia"/>
                <w:szCs w:val="24"/>
              </w:rPr>
              <w:t>一</w:t>
            </w:r>
            <w:proofErr w:type="gramEnd"/>
            <w:r>
              <w:rPr>
                <w:rFonts w:eastAsia="標楷體" w:hint="eastAsia"/>
                <w:szCs w:val="24"/>
              </w:rPr>
              <w:t>項目未符合者。</w:t>
            </w:r>
          </w:p>
          <w:p w:rsidR="00104051" w:rsidRDefault="00104051" w:rsidP="00444309">
            <w:pPr>
              <w:snapToGrid w:val="0"/>
              <w:jc w:val="both"/>
              <w:rPr>
                <w:rFonts w:eastAsia="標楷體"/>
                <w:szCs w:val="24"/>
              </w:rPr>
            </w:pPr>
            <w:r>
              <w:rPr>
                <w:rFonts w:eastAsia="標楷體" w:hint="eastAsia"/>
                <w:szCs w:val="24"/>
              </w:rPr>
              <w:t>符合：下列項目皆符合者。</w:t>
            </w:r>
          </w:p>
          <w:p w:rsidR="00104051" w:rsidRPr="004D5638" w:rsidRDefault="00104051" w:rsidP="00104051">
            <w:pPr>
              <w:pStyle w:val="a3"/>
              <w:numPr>
                <w:ilvl w:val="0"/>
                <w:numId w:val="18"/>
              </w:numPr>
              <w:snapToGrid w:val="0"/>
              <w:ind w:leftChars="0" w:left="568" w:hanging="284"/>
              <w:jc w:val="both"/>
              <w:rPr>
                <w:rFonts w:ascii="Times New Roman" w:eastAsia="標楷體" w:hAnsi="Times New Roman"/>
                <w:szCs w:val="24"/>
              </w:rPr>
            </w:pPr>
            <w:r w:rsidRPr="004D5638">
              <w:rPr>
                <w:rFonts w:ascii="Times New Roman" w:eastAsia="標楷體"/>
                <w:szCs w:val="24"/>
              </w:rPr>
              <w:t>訂有生物檢體建檔編碼時去辨識化之作業程序及解密管理審查流程。</w:t>
            </w:r>
          </w:p>
          <w:p w:rsidR="00104051" w:rsidRPr="00C27413" w:rsidRDefault="00104051" w:rsidP="00104051">
            <w:pPr>
              <w:pStyle w:val="a3"/>
              <w:numPr>
                <w:ilvl w:val="0"/>
                <w:numId w:val="18"/>
              </w:numPr>
              <w:snapToGrid w:val="0"/>
              <w:ind w:leftChars="0" w:left="568" w:hanging="284"/>
              <w:jc w:val="both"/>
              <w:rPr>
                <w:rFonts w:ascii="Times New Roman" w:eastAsia="標楷體" w:hAnsi="Times New Roman"/>
                <w:szCs w:val="24"/>
              </w:rPr>
            </w:pPr>
            <w:r w:rsidRPr="004D5638">
              <w:rPr>
                <w:rFonts w:ascii="Times New Roman" w:eastAsia="標楷體"/>
                <w:szCs w:val="24"/>
              </w:rPr>
              <w:t>訂有可辨識資料保存管理機制。</w:t>
            </w:r>
          </w:p>
          <w:p w:rsidR="00104051" w:rsidRPr="007B7C8E" w:rsidRDefault="00104051" w:rsidP="00104051">
            <w:pPr>
              <w:pStyle w:val="a3"/>
              <w:numPr>
                <w:ilvl w:val="0"/>
                <w:numId w:val="18"/>
              </w:numPr>
              <w:snapToGrid w:val="0"/>
              <w:ind w:leftChars="0" w:left="568" w:hanging="284"/>
              <w:jc w:val="both"/>
              <w:rPr>
                <w:rFonts w:ascii="Times New Roman" w:eastAsia="標楷體" w:hAnsi="Times New Roman"/>
                <w:szCs w:val="24"/>
              </w:rPr>
            </w:pPr>
            <w:r w:rsidRPr="00C27413">
              <w:rPr>
                <w:rFonts w:ascii="Times New Roman" w:eastAsia="標楷體" w:hAnsi="Times New Roman" w:hint="eastAsia"/>
                <w:szCs w:val="24"/>
              </w:rPr>
              <w:t>資訊系統不得顯示任何可據以辨識檢體提供者（參與者）身分之資料。資料庫檔案在參與者之辨識應由具備唯一性，且無法推斷使用者身分之代碼代替，該編碼需具備跨檔案的一致性，用以作為多檔案串聯之鍵值。</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Pr="007E4B12" w:rsidRDefault="00104051" w:rsidP="00104051">
            <w:pPr>
              <w:pStyle w:val="a3"/>
              <w:numPr>
                <w:ilvl w:val="0"/>
                <w:numId w:val="36"/>
              </w:numPr>
              <w:kinsoku w:val="0"/>
              <w:overflowPunct w:val="0"/>
              <w:autoSpaceDE w:val="0"/>
              <w:autoSpaceDN w:val="0"/>
              <w:adjustRightInd w:val="0"/>
              <w:snapToGrid w:val="0"/>
              <w:ind w:leftChars="0" w:left="172" w:hanging="197"/>
              <w:jc w:val="both"/>
              <w:rPr>
                <w:rFonts w:eastAsia="標楷體"/>
                <w:szCs w:val="24"/>
              </w:rPr>
            </w:pPr>
            <w:r w:rsidRPr="007E4B12">
              <w:rPr>
                <w:rFonts w:ascii="Times New Roman" w:eastAsia="標楷體" w:hAnsi="Times New Roman" w:hint="eastAsia"/>
                <w:szCs w:val="24"/>
              </w:rPr>
              <w:t>去辨識資料的解碼作業流程，為將資料恢復為可辨識身分的申請作業流程。該流程必須具備完善的管理審查機制，以確保參與者身份資料的正當使用。</w:t>
            </w:r>
          </w:p>
          <w:p w:rsidR="00104051" w:rsidRPr="00C27413" w:rsidRDefault="00104051" w:rsidP="00104051">
            <w:pPr>
              <w:pStyle w:val="a3"/>
              <w:numPr>
                <w:ilvl w:val="0"/>
                <w:numId w:val="36"/>
              </w:numPr>
              <w:kinsoku w:val="0"/>
              <w:overflowPunct w:val="0"/>
              <w:autoSpaceDE w:val="0"/>
              <w:autoSpaceDN w:val="0"/>
              <w:adjustRightInd w:val="0"/>
              <w:snapToGrid w:val="0"/>
              <w:ind w:leftChars="0" w:left="172" w:hanging="197"/>
              <w:jc w:val="both"/>
              <w:rPr>
                <w:rFonts w:eastAsia="標楷體"/>
                <w:bCs/>
                <w:szCs w:val="24"/>
              </w:rPr>
            </w:pPr>
            <w:r w:rsidRPr="007B7C8E">
              <w:rPr>
                <w:rFonts w:eastAsia="標楷體" w:hint="eastAsia"/>
                <w:szCs w:val="24"/>
              </w:rPr>
              <w:t>可辨識資料及身分代碼對應資料，應由不涉及人體生物資料庫檢體相關業務之專責人員管制與保管，文件檔案保管於</w:t>
            </w:r>
            <w:r w:rsidR="004A0B91">
              <w:rPr>
                <w:rFonts w:eastAsia="標楷體" w:hint="eastAsia"/>
                <w:szCs w:val="24"/>
              </w:rPr>
              <w:t>實體隔離區</w:t>
            </w:r>
            <w:r w:rsidRPr="007B7C8E">
              <w:rPr>
                <w:rFonts w:eastAsia="標楷體" w:hint="eastAsia"/>
                <w:szCs w:val="24"/>
              </w:rPr>
              <w:t>內之上鎖櫥櫃。</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Pr="009A0F8C" w:rsidRDefault="00104051" w:rsidP="00104051">
            <w:pPr>
              <w:pStyle w:val="a3"/>
              <w:numPr>
                <w:ilvl w:val="0"/>
                <w:numId w:val="35"/>
              </w:numPr>
              <w:snapToGrid w:val="0"/>
              <w:ind w:leftChars="0" w:left="181" w:hanging="181"/>
              <w:jc w:val="both"/>
              <w:rPr>
                <w:rFonts w:ascii="Times New Roman" w:eastAsia="標楷體" w:hAnsi="Times New Roman"/>
                <w:szCs w:val="24"/>
              </w:rPr>
            </w:pPr>
            <w:r w:rsidRPr="004D5638">
              <w:rPr>
                <w:rFonts w:ascii="Times New Roman" w:eastAsia="標楷體"/>
                <w:szCs w:val="24"/>
              </w:rPr>
              <w:t>可辨識資料保存管理文件。</w:t>
            </w:r>
          </w:p>
          <w:p w:rsidR="00104051" w:rsidRPr="00AA7B85" w:rsidRDefault="00104051" w:rsidP="00104051">
            <w:pPr>
              <w:pStyle w:val="a3"/>
              <w:numPr>
                <w:ilvl w:val="0"/>
                <w:numId w:val="35"/>
              </w:numPr>
              <w:snapToGrid w:val="0"/>
              <w:ind w:leftChars="0" w:left="181" w:hanging="181"/>
              <w:jc w:val="both"/>
              <w:rPr>
                <w:rFonts w:eastAsia="標楷體"/>
                <w:szCs w:val="24"/>
              </w:rPr>
            </w:pPr>
            <w:r w:rsidRPr="00AA7B85">
              <w:rPr>
                <w:rFonts w:ascii="Times New Roman" w:eastAsia="標楷體" w:hAnsi="Times New Roman"/>
                <w:szCs w:val="24"/>
              </w:rPr>
              <w:t>加密、解密作業程序。</w:t>
            </w:r>
          </w:p>
          <w:p w:rsidR="00104051" w:rsidRPr="009A0F8C" w:rsidRDefault="00104051" w:rsidP="00104051">
            <w:pPr>
              <w:pStyle w:val="a3"/>
              <w:numPr>
                <w:ilvl w:val="0"/>
                <w:numId w:val="35"/>
              </w:numPr>
              <w:snapToGrid w:val="0"/>
              <w:ind w:leftChars="0" w:left="181" w:hanging="181"/>
              <w:jc w:val="both"/>
              <w:rPr>
                <w:rFonts w:eastAsia="標楷體"/>
                <w:szCs w:val="24"/>
              </w:rPr>
            </w:pPr>
            <w:r w:rsidRPr="00AA7B85">
              <w:rPr>
                <w:rFonts w:ascii="Times New Roman" w:eastAsia="標楷體" w:hAnsi="Times New Roman"/>
                <w:szCs w:val="24"/>
              </w:rPr>
              <w:t>可辨識個人資料文件管理作業程序。</w:t>
            </w:r>
          </w:p>
        </w:tc>
      </w:tr>
      <w:tr w:rsidR="00104051" w:rsidTr="00286BBA">
        <w:trPr>
          <w:trHeight w:val="8107"/>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286BBA" w:rsidRDefault="00286BBA" w:rsidP="00286BBA">
      <w:pPr>
        <w:widowControl/>
        <w:spacing w:line="20" w:lineRule="exact"/>
        <w:rPr>
          <w:rFonts w:eastAsia="標楷體"/>
          <w:sz w:val="28"/>
          <w:szCs w:val="28"/>
        </w:rPr>
      </w:pPr>
      <w:r>
        <w:rPr>
          <w:rFonts w:eastAsia="標楷體"/>
          <w:sz w:val="28"/>
          <w:szCs w:val="28"/>
        </w:rPr>
        <w:br w:type="page"/>
      </w:r>
    </w:p>
    <w:p w:rsidR="00104051" w:rsidRDefault="00104051" w:rsidP="00286BBA">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4.3</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人體生物資料庫系統應有人員權限管理機制</w:t>
            </w:r>
            <w:r w:rsidRPr="00B6559F">
              <w:rPr>
                <w:rFonts w:eastAsia="標楷體" w:hint="eastAsia"/>
                <w:szCs w:val="24"/>
              </w:rPr>
              <w:t>並嚴格管制遠端維護</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1032" w:hangingChars="430" w:hanging="1032"/>
              <w:jc w:val="both"/>
              <w:rPr>
                <w:rFonts w:eastAsia="標楷體"/>
                <w:szCs w:val="24"/>
              </w:rPr>
            </w:pPr>
            <w:r>
              <w:rPr>
                <w:rFonts w:eastAsia="標楷體" w:hint="eastAsia"/>
                <w:szCs w:val="24"/>
              </w:rPr>
              <w:t>不符合：未</w:t>
            </w:r>
            <w:proofErr w:type="gramStart"/>
            <w:r>
              <w:rPr>
                <w:rFonts w:eastAsia="標楷體" w:hint="eastAsia"/>
                <w:szCs w:val="24"/>
              </w:rPr>
              <w:t>符合符合</w:t>
            </w:r>
            <w:proofErr w:type="gramEnd"/>
            <w:r>
              <w:rPr>
                <w:rFonts w:eastAsia="標楷體" w:hint="eastAsia"/>
                <w:szCs w:val="24"/>
              </w:rPr>
              <w:t>項目第</w:t>
            </w:r>
            <w:r>
              <w:rPr>
                <w:rFonts w:eastAsia="標楷體"/>
                <w:szCs w:val="24"/>
              </w:rPr>
              <w:t>1</w:t>
            </w:r>
            <w:r>
              <w:rPr>
                <w:rFonts w:eastAsia="標楷體" w:hint="eastAsia"/>
                <w:szCs w:val="24"/>
              </w:rPr>
              <w:t>點或符合項目有二項以上未符合。</w:t>
            </w:r>
          </w:p>
          <w:p w:rsidR="00104051" w:rsidRDefault="00104051" w:rsidP="00444309">
            <w:pPr>
              <w:snapToGrid w:val="0"/>
              <w:ind w:left="1032" w:hangingChars="430" w:hanging="1032"/>
              <w:jc w:val="both"/>
              <w:rPr>
                <w:rFonts w:eastAsia="標楷體"/>
                <w:szCs w:val="24"/>
              </w:rPr>
            </w:pPr>
            <w:r>
              <w:rPr>
                <w:rFonts w:eastAsia="標楷體" w:hint="eastAsia"/>
                <w:szCs w:val="24"/>
              </w:rPr>
              <w:t>部分符合：下列符合項目任一項未符合。</w:t>
            </w:r>
          </w:p>
          <w:p w:rsidR="00104051" w:rsidRDefault="00104051" w:rsidP="00444309">
            <w:pPr>
              <w:snapToGrid w:val="0"/>
              <w:jc w:val="both"/>
              <w:rPr>
                <w:rFonts w:eastAsia="標楷體"/>
                <w:szCs w:val="24"/>
              </w:rPr>
            </w:pPr>
            <w:r>
              <w:rPr>
                <w:rFonts w:eastAsia="標楷體" w:hint="eastAsia"/>
                <w:szCs w:val="24"/>
              </w:rPr>
              <w:t>符合：</w:t>
            </w:r>
            <w:r w:rsidRPr="00197EB3">
              <w:rPr>
                <w:rFonts w:eastAsia="標楷體" w:hint="eastAsia"/>
                <w:szCs w:val="24"/>
              </w:rPr>
              <w:t>下列項目皆符合者。</w:t>
            </w:r>
          </w:p>
          <w:p w:rsidR="00104051" w:rsidRPr="00B6559F" w:rsidRDefault="00104051" w:rsidP="00104051">
            <w:pPr>
              <w:pStyle w:val="a3"/>
              <w:numPr>
                <w:ilvl w:val="0"/>
                <w:numId w:val="16"/>
              </w:numPr>
              <w:tabs>
                <w:tab w:val="left" w:pos="0"/>
              </w:tabs>
              <w:snapToGrid w:val="0"/>
              <w:ind w:leftChars="0" w:left="613" w:hanging="284"/>
              <w:jc w:val="both"/>
              <w:rPr>
                <w:rFonts w:ascii="Times New Roman" w:eastAsia="標楷體" w:hAnsi="Times New Roman"/>
                <w:kern w:val="0"/>
                <w:szCs w:val="24"/>
              </w:rPr>
            </w:pPr>
            <w:r w:rsidRPr="00B6559F">
              <w:rPr>
                <w:rFonts w:ascii="Times New Roman" w:eastAsia="標楷體" w:hAnsi="Times New Roman" w:hint="eastAsia"/>
                <w:kern w:val="0"/>
                <w:szCs w:val="24"/>
              </w:rPr>
              <w:t>訂有人體生物資料庫系統及相關人員權限管理機制。</w:t>
            </w:r>
          </w:p>
          <w:p w:rsidR="00104051" w:rsidRPr="00B6559F" w:rsidRDefault="00104051" w:rsidP="00104051">
            <w:pPr>
              <w:pStyle w:val="a3"/>
              <w:numPr>
                <w:ilvl w:val="0"/>
                <w:numId w:val="16"/>
              </w:numPr>
              <w:tabs>
                <w:tab w:val="left" w:pos="0"/>
              </w:tabs>
              <w:snapToGrid w:val="0"/>
              <w:ind w:leftChars="0" w:left="613" w:hanging="284"/>
              <w:jc w:val="both"/>
              <w:rPr>
                <w:rFonts w:ascii="Times New Roman" w:eastAsia="標楷體" w:hAnsi="Times New Roman"/>
                <w:kern w:val="0"/>
                <w:szCs w:val="24"/>
              </w:rPr>
            </w:pPr>
            <w:r w:rsidRPr="00B6559F">
              <w:rPr>
                <w:rFonts w:ascii="Times New Roman" w:eastAsia="標楷體" w:hAnsi="Times New Roman" w:hint="eastAsia"/>
                <w:kern w:val="0"/>
                <w:szCs w:val="24"/>
              </w:rPr>
              <w:t>人體生物資料庫系統有連接網路者，僅允許</w:t>
            </w:r>
            <w:r w:rsidRPr="0001590C">
              <w:rPr>
                <w:rFonts w:ascii="Times New Roman" w:eastAsia="標楷體" w:hAnsi="Times New Roman" w:hint="eastAsia"/>
                <w:kern w:val="0"/>
                <w:szCs w:val="24"/>
              </w:rPr>
              <w:t>由已簽保密協定之機構內資訊人員或合約廠商人員</w:t>
            </w:r>
            <w:r w:rsidRPr="00B6559F">
              <w:rPr>
                <w:rFonts w:ascii="Times New Roman" w:eastAsia="標楷體" w:hAnsi="Times New Roman" w:hint="eastAsia"/>
                <w:kern w:val="0"/>
                <w:szCs w:val="24"/>
              </w:rPr>
              <w:t>，使用設置於機構內部</w:t>
            </w:r>
            <w:r w:rsidR="004A0B91">
              <w:rPr>
                <w:rFonts w:ascii="Times New Roman" w:eastAsia="標楷體" w:hAnsi="Times New Roman" w:hint="eastAsia"/>
                <w:kern w:val="0"/>
                <w:szCs w:val="24"/>
              </w:rPr>
              <w:t>實體隔離區</w:t>
            </w:r>
            <w:r w:rsidRPr="00B6559F">
              <w:rPr>
                <w:rFonts w:ascii="Times New Roman" w:eastAsia="標楷體" w:hAnsi="Times New Roman" w:hint="eastAsia"/>
                <w:kern w:val="0"/>
                <w:szCs w:val="24"/>
              </w:rPr>
              <w:t>內的電腦終端設備，連線受管制之區域網路進行遠端系統資料庫維護作業。</w:t>
            </w:r>
          </w:p>
          <w:p w:rsidR="00104051" w:rsidRPr="00B6559F" w:rsidRDefault="00104051" w:rsidP="00104051">
            <w:pPr>
              <w:pStyle w:val="a3"/>
              <w:numPr>
                <w:ilvl w:val="0"/>
                <w:numId w:val="16"/>
              </w:numPr>
              <w:tabs>
                <w:tab w:val="left" w:pos="0"/>
              </w:tabs>
              <w:snapToGrid w:val="0"/>
              <w:ind w:leftChars="0" w:left="613" w:hanging="284"/>
              <w:jc w:val="both"/>
              <w:rPr>
                <w:rFonts w:ascii="Times New Roman" w:eastAsia="標楷體" w:hAnsi="Times New Roman"/>
                <w:kern w:val="0"/>
                <w:szCs w:val="24"/>
              </w:rPr>
            </w:pPr>
            <w:r w:rsidRPr="00B6559F">
              <w:rPr>
                <w:rFonts w:ascii="Times New Roman" w:eastAsia="標楷體" w:hAnsi="Times New Roman" w:hint="eastAsia"/>
                <w:kern w:val="0"/>
                <w:szCs w:val="24"/>
              </w:rPr>
              <w:t>資訊系統應具備防範冒用帳號之措施，例如使用者畫面必須顯示使用者的姓名及系統角色名稱。</w:t>
            </w:r>
          </w:p>
          <w:p w:rsidR="00104051" w:rsidRPr="00B6559F" w:rsidRDefault="00104051" w:rsidP="00104051">
            <w:pPr>
              <w:pStyle w:val="a3"/>
              <w:numPr>
                <w:ilvl w:val="0"/>
                <w:numId w:val="16"/>
              </w:numPr>
              <w:tabs>
                <w:tab w:val="left" w:pos="0"/>
              </w:tabs>
              <w:snapToGrid w:val="0"/>
              <w:ind w:leftChars="0" w:left="613" w:hanging="284"/>
              <w:jc w:val="both"/>
              <w:rPr>
                <w:rFonts w:ascii="Times New Roman" w:eastAsia="標楷體" w:hAnsi="Times New Roman"/>
                <w:kern w:val="0"/>
                <w:szCs w:val="24"/>
              </w:rPr>
            </w:pPr>
            <w:r w:rsidRPr="00B6559F">
              <w:rPr>
                <w:rFonts w:ascii="Times New Roman" w:eastAsia="標楷體" w:hAnsi="Times New Roman" w:hint="eastAsia"/>
                <w:kern w:val="0"/>
                <w:szCs w:val="24"/>
              </w:rPr>
              <w:t>資訊系統使用者通行密碼應定期強制更新，更新周期不得超過</w:t>
            </w:r>
            <w:r w:rsidRPr="00B6559F">
              <w:rPr>
                <w:rFonts w:ascii="Times New Roman" w:eastAsia="標楷體" w:hAnsi="Times New Roman"/>
                <w:kern w:val="0"/>
                <w:szCs w:val="24"/>
              </w:rPr>
              <w:t>6</w:t>
            </w:r>
            <w:r w:rsidRPr="00B6559F">
              <w:rPr>
                <w:rFonts w:ascii="Times New Roman" w:eastAsia="標楷體" w:hAnsi="Times New Roman" w:hint="eastAsia"/>
                <w:kern w:val="0"/>
                <w:szCs w:val="24"/>
              </w:rPr>
              <w:t>個月。</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Pr="00AA7B85" w:rsidRDefault="00104051" w:rsidP="00104051">
            <w:pPr>
              <w:pStyle w:val="a3"/>
              <w:numPr>
                <w:ilvl w:val="0"/>
                <w:numId w:val="37"/>
              </w:numPr>
              <w:snapToGrid w:val="0"/>
              <w:ind w:leftChars="0" w:left="181" w:hanging="181"/>
              <w:jc w:val="both"/>
              <w:rPr>
                <w:rFonts w:ascii="Times New Roman" w:eastAsia="標楷體" w:hAnsi="Times New Roman"/>
                <w:szCs w:val="24"/>
              </w:rPr>
            </w:pPr>
            <w:r w:rsidRPr="00AA7B85">
              <w:rPr>
                <w:rFonts w:ascii="Times New Roman" w:eastAsia="標楷體" w:hAnsi="Times New Roman"/>
                <w:szCs w:val="24"/>
              </w:rPr>
              <w:t>人體生物資料庫資訊管理作業程序（含人員權限、備份、弱點掃描、資訊安全稽核計畫、重要資訊保護）。</w:t>
            </w:r>
          </w:p>
          <w:p w:rsidR="00104051" w:rsidRPr="009A0F8C" w:rsidRDefault="00104051" w:rsidP="00104051">
            <w:pPr>
              <w:pStyle w:val="a3"/>
              <w:numPr>
                <w:ilvl w:val="0"/>
                <w:numId w:val="37"/>
              </w:numPr>
              <w:snapToGrid w:val="0"/>
              <w:ind w:leftChars="0" w:left="181" w:hanging="181"/>
              <w:jc w:val="both"/>
              <w:rPr>
                <w:rFonts w:eastAsia="標楷體"/>
                <w:szCs w:val="24"/>
              </w:rPr>
            </w:pPr>
            <w:r w:rsidRPr="009A0F8C">
              <w:rPr>
                <w:rFonts w:ascii="Times New Roman" w:eastAsia="標楷體" w:hint="eastAsia"/>
                <w:szCs w:val="24"/>
              </w:rPr>
              <w:t>現場由系統管理者操作，檢視伺服器遠端連線相關系統設定。</w:t>
            </w:r>
          </w:p>
        </w:tc>
      </w:tr>
      <w:tr w:rsidR="00104051" w:rsidTr="00286BBA">
        <w:trPr>
          <w:trHeight w:val="8901"/>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286BBA" w:rsidRDefault="00286BBA" w:rsidP="00BD2E78">
      <w:pPr>
        <w:widowControl/>
        <w:spacing w:line="20" w:lineRule="exact"/>
        <w:rPr>
          <w:rFonts w:eastAsia="標楷體"/>
          <w:sz w:val="28"/>
          <w:szCs w:val="28"/>
        </w:rPr>
      </w:pPr>
      <w:r>
        <w:rPr>
          <w:rFonts w:eastAsia="標楷體"/>
          <w:sz w:val="28"/>
          <w:szCs w:val="28"/>
        </w:rPr>
        <w:br w:type="page"/>
      </w:r>
    </w:p>
    <w:p w:rsidR="00104051" w:rsidRDefault="00104051" w:rsidP="00BD2E78">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4.4</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sidRPr="0068267A">
              <w:rPr>
                <w:rFonts w:eastAsia="標楷體" w:hint="eastAsia"/>
                <w:szCs w:val="24"/>
              </w:rPr>
              <w:t>人體生物資料庫系統應有定期實施弱點掃描並提供完整弱點掃描報告及相關紀錄</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960" w:hangingChars="400" w:hanging="960"/>
              <w:jc w:val="both"/>
              <w:rPr>
                <w:rFonts w:eastAsia="標楷體"/>
                <w:color w:val="000000" w:themeColor="text1"/>
                <w:szCs w:val="24"/>
              </w:rPr>
            </w:pPr>
            <w:r>
              <w:rPr>
                <w:rFonts w:eastAsia="標楷體" w:hint="eastAsia"/>
                <w:color w:val="000000" w:themeColor="text1"/>
                <w:szCs w:val="24"/>
              </w:rPr>
              <w:t>不符合：未訂有人體生物資料庫系統定期實施弱點掃描作業辦法。</w:t>
            </w:r>
          </w:p>
          <w:p w:rsidR="00104051" w:rsidRDefault="00104051" w:rsidP="00444309">
            <w:pPr>
              <w:snapToGrid w:val="0"/>
              <w:ind w:left="1272" w:hangingChars="530" w:hanging="1272"/>
              <w:jc w:val="both"/>
              <w:rPr>
                <w:rFonts w:eastAsia="標楷體"/>
                <w:color w:val="000000" w:themeColor="text1"/>
                <w:szCs w:val="24"/>
              </w:rPr>
            </w:pPr>
            <w:r>
              <w:rPr>
                <w:rFonts w:eastAsia="標楷體" w:hint="eastAsia"/>
                <w:color w:val="000000" w:themeColor="text1"/>
                <w:szCs w:val="24"/>
              </w:rPr>
              <w:t>部分符合：人體生物資料庫系統未定期實施弱點掃描。</w:t>
            </w:r>
          </w:p>
          <w:p w:rsidR="00104051" w:rsidRDefault="00104051" w:rsidP="00444309">
            <w:pPr>
              <w:snapToGrid w:val="0"/>
              <w:ind w:left="737" w:hangingChars="307" w:hanging="737"/>
              <w:jc w:val="both"/>
              <w:rPr>
                <w:rFonts w:eastAsia="標楷體"/>
                <w:szCs w:val="24"/>
              </w:rPr>
            </w:pPr>
            <w:r>
              <w:rPr>
                <w:rFonts w:eastAsia="標楷體" w:hint="eastAsia"/>
                <w:szCs w:val="24"/>
              </w:rPr>
              <w:t>符合：訂有人體生物資料庫系統定期實施弱點掃描，並提供完整弱點掃描報告及相關紀錄供查核。</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Pr="00C27413" w:rsidRDefault="00104051" w:rsidP="00444309">
            <w:pPr>
              <w:kinsoku w:val="0"/>
              <w:overflowPunct w:val="0"/>
              <w:autoSpaceDE w:val="0"/>
              <w:autoSpaceDN w:val="0"/>
              <w:adjustRightInd w:val="0"/>
              <w:snapToGrid w:val="0"/>
              <w:ind w:rightChars="-22" w:right="-53"/>
              <w:jc w:val="both"/>
              <w:rPr>
                <w:rFonts w:eastAsia="標楷體"/>
                <w:bCs/>
                <w:szCs w:val="24"/>
              </w:rPr>
            </w:pPr>
            <w:r>
              <w:rPr>
                <w:rFonts w:eastAsia="標楷體" w:hint="eastAsia"/>
                <w:szCs w:val="24"/>
              </w:rPr>
              <w:t>1.</w:t>
            </w:r>
            <w:r w:rsidRPr="00C27413">
              <w:rPr>
                <w:rFonts w:eastAsia="標楷體" w:hint="eastAsia"/>
                <w:szCs w:val="24"/>
              </w:rPr>
              <w:t>人體生物資料庫資訊系統已通過</w:t>
            </w:r>
            <w:r w:rsidRPr="00C27413">
              <w:rPr>
                <w:rFonts w:eastAsia="標楷體"/>
                <w:szCs w:val="24"/>
              </w:rPr>
              <w:t>ISO27001</w:t>
            </w:r>
            <w:r w:rsidRPr="00C27413">
              <w:rPr>
                <w:rFonts w:eastAsia="標楷體" w:hint="eastAsia"/>
                <w:szCs w:val="24"/>
              </w:rPr>
              <w:t>認證，可提供相關佐證資料。</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Default="00104051" w:rsidP="00104051">
            <w:pPr>
              <w:pStyle w:val="a3"/>
              <w:numPr>
                <w:ilvl w:val="0"/>
                <w:numId w:val="38"/>
              </w:numPr>
              <w:snapToGrid w:val="0"/>
              <w:ind w:leftChars="0" w:left="181" w:hanging="181"/>
              <w:jc w:val="both"/>
              <w:rPr>
                <w:rFonts w:eastAsia="標楷體"/>
                <w:szCs w:val="24"/>
              </w:rPr>
            </w:pPr>
            <w:r>
              <w:rPr>
                <w:rFonts w:eastAsia="標楷體" w:hint="eastAsia"/>
                <w:szCs w:val="24"/>
              </w:rPr>
              <w:t>相關弱點掃描報告紀錄。</w:t>
            </w:r>
          </w:p>
          <w:p w:rsidR="00104051" w:rsidRPr="009A0F8C" w:rsidRDefault="00104051" w:rsidP="00104051">
            <w:pPr>
              <w:pStyle w:val="a3"/>
              <w:numPr>
                <w:ilvl w:val="0"/>
                <w:numId w:val="38"/>
              </w:numPr>
              <w:snapToGrid w:val="0"/>
              <w:ind w:leftChars="0" w:left="181" w:hanging="181"/>
              <w:jc w:val="both"/>
              <w:rPr>
                <w:rFonts w:eastAsia="標楷體"/>
                <w:szCs w:val="24"/>
              </w:rPr>
            </w:pPr>
            <w:r w:rsidRPr="009A0F8C">
              <w:rPr>
                <w:rFonts w:ascii="Times New Roman" w:eastAsia="標楷體" w:hAnsi="Times New Roman" w:hint="eastAsia"/>
                <w:kern w:val="0"/>
                <w:szCs w:val="24"/>
              </w:rPr>
              <w:t>已實體隔離網路之資訊系統，得免實施網路弱點掃描。</w:t>
            </w:r>
          </w:p>
        </w:tc>
      </w:tr>
      <w:tr w:rsidR="00104051" w:rsidTr="00286BBA">
        <w:trPr>
          <w:trHeight w:val="10318"/>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BD2E78">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4.5</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應訂有各項儲存設備報廢管理作業程序，避免內存資料外</w:t>
            </w:r>
            <w:proofErr w:type="gramStart"/>
            <w:r>
              <w:rPr>
                <w:rFonts w:eastAsia="標楷體" w:hint="eastAsia"/>
                <w:szCs w:val="24"/>
              </w:rPr>
              <w:t>洩</w:t>
            </w:r>
            <w:proofErr w:type="gramEnd"/>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不符合：未訂有儲存設備之報廢管理作業程序。</w:t>
            </w:r>
          </w:p>
          <w:p w:rsidR="00104051" w:rsidRDefault="00104051" w:rsidP="00444309">
            <w:pPr>
              <w:snapToGrid w:val="0"/>
              <w:ind w:left="1272" w:hangingChars="530" w:hanging="1272"/>
              <w:jc w:val="both"/>
              <w:rPr>
                <w:rFonts w:eastAsia="標楷體"/>
                <w:szCs w:val="24"/>
              </w:rPr>
            </w:pPr>
            <w:r>
              <w:rPr>
                <w:rFonts w:eastAsia="標楷體" w:hint="eastAsia"/>
                <w:color w:val="000000" w:themeColor="text1"/>
                <w:szCs w:val="24"/>
              </w:rPr>
              <w:t>部分符合：有訂定儲存設備之報廢管理作業程序，但未</w:t>
            </w:r>
            <w:r>
              <w:rPr>
                <w:rFonts w:eastAsia="標楷體" w:hint="eastAsia"/>
                <w:szCs w:val="24"/>
              </w:rPr>
              <w:t>確實執行。</w:t>
            </w:r>
          </w:p>
          <w:p w:rsidR="00104051" w:rsidRDefault="00104051" w:rsidP="00444309">
            <w:pPr>
              <w:snapToGrid w:val="0"/>
              <w:jc w:val="both"/>
              <w:rPr>
                <w:rFonts w:eastAsia="標楷體"/>
                <w:szCs w:val="24"/>
              </w:rPr>
            </w:pPr>
            <w:r>
              <w:rPr>
                <w:rFonts w:eastAsia="標楷體" w:hint="eastAsia"/>
                <w:szCs w:val="24"/>
              </w:rPr>
              <w:t>符合：</w:t>
            </w:r>
            <w:r w:rsidRPr="00197EB3">
              <w:rPr>
                <w:rFonts w:eastAsia="標楷體" w:hint="eastAsia"/>
                <w:szCs w:val="24"/>
              </w:rPr>
              <w:t>下列項目皆符合者。</w:t>
            </w:r>
          </w:p>
          <w:p w:rsidR="00104051" w:rsidRPr="00C158DF" w:rsidRDefault="00104051" w:rsidP="00104051">
            <w:pPr>
              <w:pStyle w:val="a3"/>
              <w:numPr>
                <w:ilvl w:val="0"/>
                <w:numId w:val="40"/>
              </w:numPr>
              <w:tabs>
                <w:tab w:val="left" w:pos="0"/>
              </w:tabs>
              <w:snapToGrid w:val="0"/>
              <w:ind w:leftChars="0" w:left="613" w:hanging="284"/>
              <w:jc w:val="both"/>
              <w:rPr>
                <w:rFonts w:ascii="Times New Roman" w:eastAsia="標楷體" w:hAnsi="Times New Roman"/>
                <w:szCs w:val="24"/>
              </w:rPr>
            </w:pPr>
            <w:r w:rsidRPr="00C158DF">
              <w:rPr>
                <w:rFonts w:ascii="Times New Roman" w:eastAsia="標楷體"/>
                <w:szCs w:val="24"/>
              </w:rPr>
              <w:t>訂有儲存設備報廢管理作業程序，並有完備報廢紀錄可供查核。</w:t>
            </w:r>
          </w:p>
          <w:p w:rsidR="00104051" w:rsidRPr="00C158DF" w:rsidRDefault="00104051" w:rsidP="00104051">
            <w:pPr>
              <w:pStyle w:val="a3"/>
              <w:numPr>
                <w:ilvl w:val="0"/>
                <w:numId w:val="40"/>
              </w:numPr>
              <w:tabs>
                <w:tab w:val="left" w:pos="0"/>
              </w:tabs>
              <w:snapToGrid w:val="0"/>
              <w:ind w:leftChars="0" w:left="613" w:hanging="284"/>
              <w:jc w:val="both"/>
              <w:rPr>
                <w:rFonts w:ascii="Times New Roman" w:eastAsia="標楷體" w:hAnsi="Times New Roman"/>
                <w:szCs w:val="24"/>
              </w:rPr>
            </w:pPr>
            <w:r w:rsidRPr="00C158DF">
              <w:rPr>
                <w:rFonts w:ascii="Times New Roman" w:eastAsia="標楷體"/>
                <w:szCs w:val="24"/>
              </w:rPr>
              <w:t>儲存設備報廢應包含資料報廢及實體報廢，資料報廢須以格式化有效抹除儲存設備內所有儲存資料。實體報廢則是須以有效的破壞性方式銷毀儲存設備並確認設備不可再使用。</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Default="00104051" w:rsidP="00444309">
            <w:pPr>
              <w:kinsoku w:val="0"/>
              <w:overflowPunct w:val="0"/>
              <w:autoSpaceDE w:val="0"/>
              <w:autoSpaceDN w:val="0"/>
              <w:adjustRightInd w:val="0"/>
              <w:snapToGrid w:val="0"/>
              <w:ind w:rightChars="-22" w:right="-53"/>
              <w:jc w:val="both"/>
              <w:rPr>
                <w:rFonts w:eastAsia="標楷體"/>
                <w:szCs w:val="24"/>
              </w:rPr>
            </w:pPr>
            <w:r>
              <w:rPr>
                <w:rFonts w:eastAsia="標楷體" w:hint="eastAsia"/>
                <w:szCs w:val="24"/>
              </w:rPr>
              <w:t>1.</w:t>
            </w:r>
            <w:r>
              <w:rPr>
                <w:rFonts w:eastAsia="標楷體" w:hint="eastAsia"/>
                <w:szCs w:val="24"/>
              </w:rPr>
              <w:t>人體生物資料庫資訊系統已通過</w:t>
            </w:r>
            <w:r>
              <w:rPr>
                <w:rFonts w:eastAsia="標楷體"/>
                <w:szCs w:val="24"/>
              </w:rPr>
              <w:t>ISO27001</w:t>
            </w:r>
            <w:r>
              <w:rPr>
                <w:rFonts w:eastAsia="標楷體" w:hint="eastAsia"/>
                <w:szCs w:val="24"/>
              </w:rPr>
              <w:t>認證，可提供相關佐證資料。</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Pr="00DF7C0F" w:rsidRDefault="00104051" w:rsidP="00444309">
            <w:pPr>
              <w:kinsoku w:val="0"/>
              <w:overflowPunct w:val="0"/>
              <w:autoSpaceDE w:val="0"/>
              <w:autoSpaceDN w:val="0"/>
              <w:adjustRightInd w:val="0"/>
              <w:snapToGrid w:val="0"/>
              <w:jc w:val="both"/>
              <w:rPr>
                <w:rFonts w:eastAsia="標楷體"/>
                <w:bCs/>
                <w:szCs w:val="24"/>
              </w:rPr>
            </w:pPr>
            <w:r>
              <w:rPr>
                <w:rFonts w:eastAsia="標楷體" w:hint="eastAsia"/>
                <w:szCs w:val="24"/>
              </w:rPr>
              <w:t>1.</w:t>
            </w:r>
            <w:r w:rsidRPr="00AA7B85">
              <w:rPr>
                <w:rFonts w:eastAsia="標楷體"/>
                <w:szCs w:val="24"/>
              </w:rPr>
              <w:t>資訊儲存設備報廢管理作業程序。</w:t>
            </w:r>
          </w:p>
        </w:tc>
      </w:tr>
      <w:tr w:rsidR="00104051" w:rsidTr="00813B4D">
        <w:trPr>
          <w:trHeight w:val="9638"/>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813B4D" w:rsidRDefault="00813B4D" w:rsidP="00286BBA">
      <w:pPr>
        <w:spacing w:line="20" w:lineRule="exact"/>
      </w:pPr>
      <w:r>
        <w:br w:type="page"/>
      </w:r>
    </w:p>
    <w:p w:rsidR="00286BBA" w:rsidRDefault="00286BBA" w:rsidP="00286BBA">
      <w:pPr>
        <w:spacing w:line="20" w:lineRule="exact"/>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4.6</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實體隔離區應有門禁管制之機制並具錄影監控設備</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1008" w:hangingChars="420" w:hanging="1008"/>
              <w:jc w:val="both"/>
              <w:rPr>
                <w:rFonts w:eastAsia="標楷體"/>
                <w:szCs w:val="24"/>
              </w:rPr>
            </w:pPr>
            <w:r>
              <w:rPr>
                <w:rFonts w:eastAsia="標楷體" w:hint="eastAsia"/>
                <w:szCs w:val="24"/>
              </w:rPr>
              <w:t>不符合：實體隔離區未訂有門禁管制機制或未設置錄影監控設備。</w:t>
            </w:r>
          </w:p>
          <w:p w:rsidR="00104051" w:rsidRDefault="00104051" w:rsidP="00444309">
            <w:pPr>
              <w:snapToGrid w:val="0"/>
              <w:ind w:left="1272" w:hangingChars="530" w:hanging="1272"/>
              <w:jc w:val="both"/>
              <w:rPr>
                <w:rFonts w:eastAsia="標楷體"/>
                <w:szCs w:val="24"/>
              </w:rPr>
            </w:pPr>
            <w:r>
              <w:rPr>
                <w:rFonts w:eastAsia="標楷體" w:hint="eastAsia"/>
                <w:szCs w:val="24"/>
              </w:rPr>
              <w:t>部分符合：未有門禁管制機制或未設置錄影監控設備等相關佐證文件</w:t>
            </w:r>
          </w:p>
          <w:p w:rsidR="00104051" w:rsidRPr="007E4B12" w:rsidRDefault="00104051" w:rsidP="00444309">
            <w:pPr>
              <w:snapToGrid w:val="0"/>
              <w:jc w:val="both"/>
              <w:rPr>
                <w:rFonts w:eastAsia="標楷體"/>
                <w:szCs w:val="24"/>
              </w:rPr>
            </w:pPr>
            <w:r>
              <w:rPr>
                <w:rFonts w:eastAsia="標楷體" w:hint="eastAsia"/>
                <w:szCs w:val="24"/>
              </w:rPr>
              <w:t>符合：</w:t>
            </w:r>
            <w:r w:rsidRPr="00197EB3">
              <w:rPr>
                <w:rFonts w:eastAsia="標楷體" w:hint="eastAsia"/>
                <w:szCs w:val="24"/>
              </w:rPr>
              <w:t>下列項目皆符合者。</w:t>
            </w:r>
          </w:p>
          <w:p w:rsidR="00104051" w:rsidRPr="007E4B12" w:rsidRDefault="00104051" w:rsidP="00104051">
            <w:pPr>
              <w:pStyle w:val="a3"/>
              <w:numPr>
                <w:ilvl w:val="0"/>
                <w:numId w:val="41"/>
              </w:numPr>
              <w:tabs>
                <w:tab w:val="left" w:pos="0"/>
              </w:tabs>
              <w:snapToGrid w:val="0"/>
              <w:ind w:leftChars="0" w:left="613" w:hanging="284"/>
              <w:jc w:val="both"/>
              <w:rPr>
                <w:rFonts w:ascii="Times New Roman" w:eastAsia="標楷體" w:hAnsi="Times New Roman"/>
                <w:kern w:val="0"/>
                <w:szCs w:val="24"/>
              </w:rPr>
            </w:pPr>
            <w:r>
              <w:rPr>
                <w:rFonts w:eastAsia="標楷體" w:hint="eastAsia"/>
                <w:szCs w:val="24"/>
              </w:rPr>
              <w:t>實體隔離區</w:t>
            </w:r>
            <w:r w:rsidR="004A0B91">
              <w:rPr>
                <w:rFonts w:ascii="Times New Roman" w:eastAsia="標楷體" w:hAnsi="Times New Roman"/>
                <w:kern w:val="0"/>
                <w:szCs w:val="24"/>
              </w:rPr>
              <w:t>訂有門禁管制機制，</w:t>
            </w:r>
            <w:proofErr w:type="gramStart"/>
            <w:r w:rsidR="004A0B91">
              <w:rPr>
                <w:rFonts w:ascii="Times New Roman" w:eastAsia="標楷體" w:hAnsi="Times New Roman"/>
                <w:kern w:val="0"/>
                <w:szCs w:val="24"/>
              </w:rPr>
              <w:t>且須可調</w:t>
            </w:r>
            <w:proofErr w:type="gramEnd"/>
            <w:r w:rsidR="004A0B91">
              <w:rPr>
                <w:rFonts w:ascii="Times New Roman" w:eastAsia="標楷體" w:hAnsi="Times New Roman"/>
                <w:kern w:val="0"/>
                <w:szCs w:val="24"/>
              </w:rPr>
              <w:t>閱</w:t>
            </w:r>
            <w:r w:rsidRPr="007E4B12">
              <w:rPr>
                <w:rFonts w:ascii="Times New Roman" w:eastAsia="標楷體" w:hAnsi="Times New Roman"/>
                <w:kern w:val="0"/>
                <w:szCs w:val="24"/>
              </w:rPr>
              <w:t>6</w:t>
            </w:r>
            <w:r w:rsidRPr="007E4B12">
              <w:rPr>
                <w:rFonts w:ascii="Times New Roman" w:eastAsia="標楷體" w:hAnsi="Times New Roman"/>
                <w:kern w:val="0"/>
                <w:szCs w:val="24"/>
              </w:rPr>
              <w:t>個月</w:t>
            </w:r>
            <w:r w:rsidR="004A0B91">
              <w:rPr>
                <w:rFonts w:ascii="Times New Roman" w:eastAsia="標楷體" w:hAnsi="Times New Roman" w:hint="eastAsia"/>
                <w:kern w:val="0"/>
                <w:szCs w:val="24"/>
              </w:rPr>
              <w:t>內</w:t>
            </w:r>
            <w:r w:rsidRPr="007E4B12">
              <w:rPr>
                <w:rFonts w:ascii="Times New Roman" w:eastAsia="標楷體" w:hAnsi="Times New Roman"/>
                <w:kern w:val="0"/>
                <w:szCs w:val="24"/>
              </w:rPr>
              <w:t>人員進出紀錄。</w:t>
            </w:r>
          </w:p>
          <w:p w:rsidR="00104051" w:rsidRPr="007E4B12" w:rsidRDefault="00104051" w:rsidP="00104051">
            <w:pPr>
              <w:pStyle w:val="a3"/>
              <w:numPr>
                <w:ilvl w:val="0"/>
                <w:numId w:val="41"/>
              </w:numPr>
              <w:tabs>
                <w:tab w:val="left" w:pos="0"/>
              </w:tabs>
              <w:snapToGrid w:val="0"/>
              <w:ind w:leftChars="0" w:left="613" w:hanging="284"/>
              <w:jc w:val="both"/>
              <w:rPr>
                <w:rFonts w:ascii="Times New Roman" w:eastAsia="標楷體" w:hAnsi="Times New Roman"/>
                <w:kern w:val="0"/>
                <w:szCs w:val="24"/>
              </w:rPr>
            </w:pPr>
            <w:r>
              <w:rPr>
                <w:rFonts w:eastAsia="標楷體" w:hint="eastAsia"/>
                <w:szCs w:val="24"/>
              </w:rPr>
              <w:t>實體隔離區內、外</w:t>
            </w:r>
            <w:r w:rsidRPr="007E4B12">
              <w:rPr>
                <w:rFonts w:ascii="Times New Roman" w:eastAsia="標楷體" w:hAnsi="Times New Roman"/>
                <w:kern w:val="0"/>
                <w:szCs w:val="24"/>
              </w:rPr>
              <w:t>設有錄影監控系統，須具備足夠的影</w:t>
            </w:r>
            <w:r w:rsidR="004A0B91">
              <w:rPr>
                <w:rFonts w:ascii="Times New Roman" w:eastAsia="標楷體" w:hAnsi="Times New Roman"/>
                <w:kern w:val="0"/>
                <w:szCs w:val="24"/>
              </w:rPr>
              <w:t>像解析度，及可調閱兩個月</w:t>
            </w:r>
            <w:r w:rsidR="004A0B91">
              <w:rPr>
                <w:rFonts w:ascii="Times New Roman" w:eastAsia="標楷體" w:hAnsi="Times New Roman" w:hint="eastAsia"/>
                <w:kern w:val="0"/>
                <w:szCs w:val="24"/>
              </w:rPr>
              <w:t>內</w:t>
            </w:r>
            <w:r w:rsidRPr="007E4B12">
              <w:rPr>
                <w:rFonts w:ascii="Times New Roman" w:eastAsia="標楷體" w:hAnsi="Times New Roman"/>
                <w:kern w:val="0"/>
                <w:szCs w:val="24"/>
              </w:rPr>
              <w:t>影像。</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Pr="00F675CA" w:rsidRDefault="00104051" w:rsidP="00104051">
            <w:pPr>
              <w:pStyle w:val="a3"/>
              <w:numPr>
                <w:ilvl w:val="0"/>
                <w:numId w:val="39"/>
              </w:numPr>
              <w:kinsoku w:val="0"/>
              <w:overflowPunct w:val="0"/>
              <w:autoSpaceDE w:val="0"/>
              <w:autoSpaceDN w:val="0"/>
              <w:adjustRightInd w:val="0"/>
              <w:snapToGrid w:val="0"/>
              <w:ind w:leftChars="0" w:left="172" w:hanging="197"/>
              <w:jc w:val="both"/>
              <w:rPr>
                <w:rFonts w:ascii="Times New Roman" w:eastAsia="標楷體" w:hAnsi="Times New Roman"/>
                <w:kern w:val="0"/>
                <w:szCs w:val="24"/>
              </w:rPr>
            </w:pPr>
            <w:r w:rsidRPr="001E7499">
              <w:rPr>
                <w:rFonts w:ascii="Times New Roman" w:eastAsia="標楷體" w:hAnsi="Times New Roman" w:hint="eastAsia"/>
                <w:kern w:val="0"/>
                <w:szCs w:val="24"/>
              </w:rPr>
              <w:t>人體生物資料庫資訊系統已通過</w:t>
            </w:r>
            <w:r w:rsidRPr="001E7499">
              <w:rPr>
                <w:rFonts w:ascii="Times New Roman" w:eastAsia="標楷體" w:hAnsi="Times New Roman"/>
                <w:kern w:val="0"/>
                <w:szCs w:val="24"/>
              </w:rPr>
              <w:t>ISO27001</w:t>
            </w:r>
            <w:r w:rsidRPr="001E7499">
              <w:rPr>
                <w:rFonts w:ascii="Times New Roman" w:eastAsia="標楷體" w:hAnsi="Times New Roman" w:hint="eastAsia"/>
                <w:kern w:val="0"/>
                <w:szCs w:val="24"/>
              </w:rPr>
              <w:t>認證，可提供相關</w:t>
            </w:r>
            <w:r w:rsidRPr="007E4B12">
              <w:rPr>
                <w:rFonts w:ascii="Times New Roman" w:eastAsia="標楷體" w:hAnsi="Times New Roman" w:hint="eastAsia"/>
                <w:bCs/>
                <w:kern w:val="0"/>
                <w:szCs w:val="24"/>
              </w:rPr>
              <w:t>佐證</w:t>
            </w:r>
            <w:r w:rsidRPr="001E7499">
              <w:rPr>
                <w:rFonts w:ascii="Times New Roman" w:eastAsia="標楷體" w:hAnsi="Times New Roman" w:hint="eastAsia"/>
                <w:kern w:val="0"/>
                <w:szCs w:val="24"/>
              </w:rPr>
              <w:t>資料。</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Pr="00DF7C0F" w:rsidRDefault="00104051" w:rsidP="00444309">
            <w:pPr>
              <w:kinsoku w:val="0"/>
              <w:overflowPunct w:val="0"/>
              <w:autoSpaceDE w:val="0"/>
              <w:autoSpaceDN w:val="0"/>
              <w:adjustRightInd w:val="0"/>
              <w:snapToGrid w:val="0"/>
              <w:jc w:val="both"/>
              <w:rPr>
                <w:rFonts w:eastAsia="標楷體"/>
                <w:bCs/>
                <w:szCs w:val="24"/>
              </w:rPr>
            </w:pPr>
            <w:r>
              <w:rPr>
                <w:rFonts w:eastAsia="標楷體" w:hint="eastAsia"/>
                <w:szCs w:val="24"/>
              </w:rPr>
              <w:t>1.</w:t>
            </w:r>
            <w:r w:rsidRPr="00F675CA">
              <w:rPr>
                <w:rFonts w:eastAsia="標楷體"/>
                <w:bCs/>
                <w:szCs w:val="24"/>
              </w:rPr>
              <w:t>設施設備維護與門禁安全管理作業程序</w:t>
            </w:r>
            <w:r w:rsidRPr="00F675CA">
              <w:rPr>
                <w:rFonts w:eastAsia="標楷體"/>
                <w:szCs w:val="24"/>
              </w:rPr>
              <w:t>。</w:t>
            </w:r>
          </w:p>
        </w:tc>
      </w:tr>
      <w:tr w:rsidR="00104051" w:rsidTr="00813B4D">
        <w:trPr>
          <w:trHeight w:val="9978"/>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813B4D" w:rsidRDefault="00813B4D" w:rsidP="00813B4D">
      <w:pPr>
        <w:spacing w:line="20" w:lineRule="exact"/>
      </w:pPr>
      <w:r>
        <w:br w:type="page"/>
      </w:r>
    </w:p>
    <w:p w:rsidR="00813B4D" w:rsidRDefault="00813B4D" w:rsidP="00813B4D">
      <w:pPr>
        <w:spacing w:line="20" w:lineRule="exact"/>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4.7</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訂有安置或保護設備相關機制，以降低環境之威脅、災害及未授權存取產生的風險</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不符合：下列任一項未符合者。</w:t>
            </w:r>
          </w:p>
          <w:p w:rsidR="00104051" w:rsidRDefault="00104051" w:rsidP="00444309">
            <w:pPr>
              <w:snapToGrid w:val="0"/>
              <w:jc w:val="both"/>
              <w:rPr>
                <w:rFonts w:eastAsia="標楷體"/>
                <w:szCs w:val="24"/>
              </w:rPr>
            </w:pPr>
            <w:r>
              <w:rPr>
                <w:rFonts w:eastAsia="標楷體" w:hint="eastAsia"/>
                <w:szCs w:val="24"/>
              </w:rPr>
              <w:t>符合：下列項目皆符合者。</w:t>
            </w:r>
          </w:p>
          <w:p w:rsidR="00104051" w:rsidRPr="004C1C36" w:rsidRDefault="00104051" w:rsidP="00104051">
            <w:pPr>
              <w:pStyle w:val="a3"/>
              <w:numPr>
                <w:ilvl w:val="0"/>
                <w:numId w:val="17"/>
              </w:numPr>
              <w:snapToGrid w:val="0"/>
              <w:ind w:leftChars="0" w:left="568" w:hanging="284"/>
              <w:jc w:val="both"/>
              <w:rPr>
                <w:rFonts w:ascii="Times New Roman" w:eastAsia="標楷體" w:hAnsi="Times New Roman"/>
                <w:szCs w:val="24"/>
              </w:rPr>
            </w:pPr>
            <w:r w:rsidRPr="004C1C36">
              <w:rPr>
                <w:rFonts w:ascii="Times New Roman" w:eastAsia="標楷體"/>
                <w:szCs w:val="24"/>
              </w:rPr>
              <w:t>訂有設備安置之標準作業程序。</w:t>
            </w:r>
          </w:p>
          <w:p w:rsidR="00104051" w:rsidRPr="004C1C36" w:rsidRDefault="00104051" w:rsidP="00104051">
            <w:pPr>
              <w:pStyle w:val="a3"/>
              <w:numPr>
                <w:ilvl w:val="0"/>
                <w:numId w:val="17"/>
              </w:numPr>
              <w:snapToGrid w:val="0"/>
              <w:ind w:leftChars="0" w:left="568" w:hanging="284"/>
              <w:jc w:val="both"/>
              <w:rPr>
                <w:rFonts w:ascii="Times New Roman" w:eastAsia="標楷體" w:hAnsi="Times New Roman"/>
                <w:szCs w:val="24"/>
              </w:rPr>
            </w:pPr>
            <w:r w:rsidRPr="004C1C36">
              <w:rPr>
                <w:rFonts w:ascii="Times New Roman" w:eastAsia="標楷體"/>
                <w:szCs w:val="24"/>
              </w:rPr>
              <w:t>訂有重要資訊保護作業規範。</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Default="00104051" w:rsidP="00444309">
            <w:pPr>
              <w:kinsoku w:val="0"/>
              <w:overflowPunct w:val="0"/>
              <w:autoSpaceDE w:val="0"/>
              <w:autoSpaceDN w:val="0"/>
              <w:adjustRightInd w:val="0"/>
              <w:snapToGrid w:val="0"/>
              <w:ind w:rightChars="-22" w:right="-53"/>
              <w:jc w:val="both"/>
              <w:rPr>
                <w:rFonts w:eastAsia="標楷體"/>
                <w:bCs/>
                <w:szCs w:val="24"/>
              </w:rPr>
            </w:pPr>
            <w:r>
              <w:rPr>
                <w:rFonts w:eastAsia="標楷體" w:hint="eastAsia"/>
                <w:szCs w:val="24"/>
              </w:rPr>
              <w:t>1.</w:t>
            </w:r>
            <w:r>
              <w:rPr>
                <w:rFonts w:eastAsia="標楷體" w:hint="eastAsia"/>
                <w:szCs w:val="24"/>
              </w:rPr>
              <w:t>人體生物資料庫資訊系統已通過</w:t>
            </w:r>
            <w:r>
              <w:rPr>
                <w:rFonts w:eastAsia="標楷體"/>
                <w:szCs w:val="24"/>
              </w:rPr>
              <w:t>ISO27001</w:t>
            </w:r>
            <w:r>
              <w:rPr>
                <w:rFonts w:eastAsia="標楷體" w:hint="eastAsia"/>
                <w:szCs w:val="24"/>
              </w:rPr>
              <w:t>認證，可提供相關佐證資料。</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Pr="00DF7C0F" w:rsidRDefault="00104051" w:rsidP="00444309">
            <w:pPr>
              <w:kinsoku w:val="0"/>
              <w:overflowPunct w:val="0"/>
              <w:autoSpaceDE w:val="0"/>
              <w:autoSpaceDN w:val="0"/>
              <w:adjustRightInd w:val="0"/>
              <w:snapToGrid w:val="0"/>
              <w:jc w:val="both"/>
              <w:rPr>
                <w:rFonts w:eastAsia="標楷體"/>
                <w:bCs/>
                <w:szCs w:val="24"/>
              </w:rPr>
            </w:pPr>
            <w:r>
              <w:rPr>
                <w:rFonts w:eastAsia="標楷體" w:hint="eastAsia"/>
                <w:szCs w:val="24"/>
              </w:rPr>
              <w:t>1.</w:t>
            </w:r>
            <w:r>
              <w:rPr>
                <w:rFonts w:eastAsia="標楷體" w:hint="eastAsia"/>
                <w:szCs w:val="24"/>
              </w:rPr>
              <w:t>重要資訊保護作業規範。</w:t>
            </w:r>
          </w:p>
        </w:tc>
      </w:tr>
      <w:tr w:rsidR="00104051" w:rsidTr="00813B4D">
        <w:trPr>
          <w:trHeight w:val="10602"/>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813B4D" w:rsidRDefault="00813B4D" w:rsidP="00BD2E78">
      <w:pPr>
        <w:widowControl/>
        <w:spacing w:line="20" w:lineRule="exact"/>
        <w:rPr>
          <w:rFonts w:eastAsia="標楷體"/>
          <w:sz w:val="28"/>
          <w:szCs w:val="28"/>
        </w:rPr>
      </w:pPr>
      <w:r>
        <w:rPr>
          <w:rFonts w:eastAsia="標楷體"/>
          <w:sz w:val="28"/>
          <w:szCs w:val="28"/>
        </w:rPr>
        <w:br w:type="page"/>
      </w:r>
    </w:p>
    <w:p w:rsidR="00104051" w:rsidRDefault="00104051" w:rsidP="00BD2E78">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4.8</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訂有定期維護設備機制，以確保其持續運作並降低電力故障或異常</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27"/>
              <w:jc w:val="both"/>
              <w:rPr>
                <w:rFonts w:eastAsia="標楷體"/>
                <w:szCs w:val="24"/>
              </w:rPr>
            </w:pPr>
            <w:r>
              <w:rPr>
                <w:rFonts w:eastAsia="標楷體" w:hint="eastAsia"/>
                <w:szCs w:val="24"/>
              </w:rPr>
              <w:t>不符合：未訂有定期維護設備機制之作業規範或程序。</w:t>
            </w:r>
          </w:p>
          <w:p w:rsidR="00104051" w:rsidRDefault="00104051" w:rsidP="00444309">
            <w:pPr>
              <w:snapToGrid w:val="0"/>
              <w:ind w:left="27"/>
              <w:jc w:val="both"/>
              <w:rPr>
                <w:rFonts w:eastAsia="標楷體"/>
                <w:szCs w:val="24"/>
              </w:rPr>
            </w:pPr>
            <w:r>
              <w:rPr>
                <w:rFonts w:eastAsia="標楷體" w:hint="eastAsia"/>
                <w:color w:val="000000" w:themeColor="text1"/>
                <w:szCs w:val="24"/>
              </w:rPr>
              <w:t>部分符合：有訂定設備機制之作業規範或程序，但</w:t>
            </w:r>
            <w:r>
              <w:rPr>
                <w:rFonts w:eastAsia="標楷體" w:hint="eastAsia"/>
                <w:szCs w:val="24"/>
              </w:rPr>
              <w:t>未確實執行。</w:t>
            </w:r>
          </w:p>
          <w:p w:rsidR="00104051" w:rsidRDefault="00104051" w:rsidP="00444309">
            <w:pPr>
              <w:snapToGrid w:val="0"/>
              <w:ind w:left="27"/>
              <w:jc w:val="both"/>
              <w:rPr>
                <w:rFonts w:eastAsia="標楷體"/>
                <w:szCs w:val="24"/>
              </w:rPr>
            </w:pPr>
            <w:r>
              <w:rPr>
                <w:rFonts w:eastAsia="標楷體" w:hint="eastAsia"/>
                <w:szCs w:val="24"/>
              </w:rPr>
              <w:t>符合：訂有定期維護設備機制之作業規範或程序，且資料完備可查。</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Default="00104051" w:rsidP="00444309">
            <w:pPr>
              <w:kinsoku w:val="0"/>
              <w:overflowPunct w:val="0"/>
              <w:autoSpaceDE w:val="0"/>
              <w:autoSpaceDN w:val="0"/>
              <w:adjustRightInd w:val="0"/>
              <w:snapToGrid w:val="0"/>
              <w:ind w:rightChars="-22" w:right="-53"/>
              <w:jc w:val="both"/>
              <w:rPr>
                <w:rFonts w:eastAsia="標楷體"/>
                <w:bCs/>
                <w:szCs w:val="24"/>
              </w:rPr>
            </w:pPr>
            <w:r>
              <w:rPr>
                <w:rFonts w:eastAsia="標楷體" w:hint="eastAsia"/>
                <w:szCs w:val="24"/>
              </w:rPr>
              <w:t>1.</w:t>
            </w:r>
            <w:r>
              <w:rPr>
                <w:rFonts w:eastAsia="標楷體" w:hint="eastAsia"/>
                <w:szCs w:val="24"/>
              </w:rPr>
              <w:t>人體生物資料庫資訊系統已通過</w:t>
            </w:r>
            <w:r>
              <w:rPr>
                <w:rFonts w:eastAsia="標楷體"/>
                <w:szCs w:val="24"/>
              </w:rPr>
              <w:t>ISO27001</w:t>
            </w:r>
            <w:r>
              <w:rPr>
                <w:rFonts w:eastAsia="標楷體" w:hint="eastAsia"/>
                <w:szCs w:val="24"/>
              </w:rPr>
              <w:t>認證，可提供相關佐證資料。</w:t>
            </w:r>
          </w:p>
          <w:p w:rsidR="00104051" w:rsidRPr="004E6E82" w:rsidRDefault="00104051" w:rsidP="00444309">
            <w:pPr>
              <w:snapToGrid w:val="0"/>
              <w:spacing w:before="240"/>
              <w:jc w:val="both"/>
              <w:rPr>
                <w:rFonts w:eastAsia="標楷體"/>
                <w:b/>
                <w:szCs w:val="24"/>
              </w:rPr>
            </w:pPr>
            <w:r w:rsidRPr="004E6E82">
              <w:rPr>
                <w:rFonts w:eastAsia="標楷體" w:hint="eastAsia"/>
                <w:b/>
                <w:szCs w:val="24"/>
              </w:rPr>
              <w:t>評量方法及建議佐證資料：</w:t>
            </w:r>
          </w:p>
          <w:p w:rsidR="00104051" w:rsidRDefault="00104051" w:rsidP="00104051">
            <w:pPr>
              <w:pStyle w:val="a3"/>
              <w:numPr>
                <w:ilvl w:val="0"/>
                <w:numId w:val="44"/>
              </w:numPr>
              <w:kinsoku w:val="0"/>
              <w:overflowPunct w:val="0"/>
              <w:autoSpaceDE w:val="0"/>
              <w:autoSpaceDN w:val="0"/>
              <w:adjustRightInd w:val="0"/>
              <w:snapToGrid w:val="0"/>
              <w:ind w:leftChars="0" w:left="172" w:hanging="197"/>
              <w:jc w:val="both"/>
              <w:rPr>
                <w:rFonts w:ascii="Times New Roman" w:eastAsia="標楷體"/>
                <w:bCs/>
                <w:szCs w:val="24"/>
              </w:rPr>
            </w:pPr>
            <w:r w:rsidRPr="009B5D9B">
              <w:rPr>
                <w:rFonts w:ascii="Times New Roman" w:eastAsia="標楷體" w:hint="eastAsia"/>
                <w:bCs/>
                <w:szCs w:val="24"/>
              </w:rPr>
              <w:t>設備維護相關文件。</w:t>
            </w:r>
          </w:p>
          <w:p w:rsidR="00104051" w:rsidRPr="009B5D9B" w:rsidRDefault="00104051" w:rsidP="00104051">
            <w:pPr>
              <w:pStyle w:val="a3"/>
              <w:numPr>
                <w:ilvl w:val="0"/>
                <w:numId w:val="44"/>
              </w:numPr>
              <w:kinsoku w:val="0"/>
              <w:overflowPunct w:val="0"/>
              <w:autoSpaceDE w:val="0"/>
              <w:autoSpaceDN w:val="0"/>
              <w:adjustRightInd w:val="0"/>
              <w:snapToGrid w:val="0"/>
              <w:ind w:leftChars="0" w:left="172" w:hanging="197"/>
              <w:jc w:val="both"/>
              <w:rPr>
                <w:rFonts w:ascii="Times New Roman" w:eastAsia="標楷體"/>
                <w:bCs/>
                <w:szCs w:val="24"/>
              </w:rPr>
            </w:pPr>
            <w:r w:rsidRPr="009B5D9B">
              <w:rPr>
                <w:rFonts w:ascii="Times New Roman" w:eastAsia="標楷體"/>
                <w:bCs/>
                <w:szCs w:val="24"/>
              </w:rPr>
              <w:t>資訊系統與設備管理作業程序。</w:t>
            </w:r>
          </w:p>
        </w:tc>
      </w:tr>
      <w:tr w:rsidR="00104051" w:rsidTr="00813B4D">
        <w:trPr>
          <w:trHeight w:val="10602"/>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813B4D" w:rsidRDefault="00813B4D" w:rsidP="00BD2E78">
      <w:pPr>
        <w:widowControl/>
        <w:spacing w:line="20" w:lineRule="exact"/>
        <w:rPr>
          <w:rFonts w:eastAsia="標楷體"/>
          <w:sz w:val="28"/>
          <w:szCs w:val="28"/>
        </w:rPr>
      </w:pPr>
      <w:r>
        <w:rPr>
          <w:rFonts w:eastAsia="標楷體"/>
          <w:sz w:val="28"/>
          <w:szCs w:val="28"/>
        </w:rPr>
        <w:br w:type="page"/>
      </w:r>
    </w:p>
    <w:p w:rsidR="00104051" w:rsidRDefault="00104051" w:rsidP="00BD2E78">
      <w:pPr>
        <w:widowControl/>
        <w:spacing w:line="20" w:lineRule="exact"/>
        <w:rPr>
          <w:rFonts w:eastAsia="標楷體"/>
          <w:sz w:val="28"/>
          <w:szCs w:val="28"/>
        </w:rPr>
      </w:pPr>
    </w:p>
    <w:p w:rsidR="00104051" w:rsidRPr="009A0F8C" w:rsidRDefault="00104051" w:rsidP="00104051">
      <w:pPr>
        <w:kinsoku w:val="0"/>
        <w:overflowPunct w:val="0"/>
        <w:autoSpaceDE w:val="0"/>
        <w:autoSpaceDN w:val="0"/>
        <w:adjustRightInd w:val="0"/>
        <w:snapToGrid w:val="0"/>
        <w:rPr>
          <w:rFonts w:eastAsia="標楷體"/>
          <w:bCs/>
          <w:sz w:val="26"/>
          <w:szCs w:val="26"/>
        </w:rPr>
      </w:pPr>
      <w:r w:rsidRPr="00666F64">
        <w:rPr>
          <w:rFonts w:eastAsia="標楷體" w:hint="eastAsia"/>
          <w:b/>
          <w:sz w:val="26"/>
          <w:szCs w:val="26"/>
        </w:rPr>
        <w:t>第五章</w:t>
      </w:r>
      <w:r w:rsidRPr="00666F64">
        <w:rPr>
          <w:rFonts w:eastAsia="標楷體"/>
          <w:b/>
          <w:sz w:val="26"/>
          <w:szCs w:val="26"/>
        </w:rPr>
        <w:t xml:space="preserve">  </w:t>
      </w:r>
      <w:r w:rsidRPr="00666F64">
        <w:rPr>
          <w:rFonts w:eastAsia="標楷體" w:hint="eastAsia"/>
          <w:b/>
          <w:sz w:val="26"/>
          <w:szCs w:val="26"/>
        </w:rPr>
        <w:t>參與者保護之嚴謹性</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5.1</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確保參與者權益、隱私及辨識資料機密之保護措施</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960" w:hangingChars="400" w:hanging="960"/>
              <w:jc w:val="both"/>
              <w:rPr>
                <w:rFonts w:eastAsia="標楷體"/>
                <w:szCs w:val="24"/>
              </w:rPr>
            </w:pPr>
            <w:r>
              <w:rPr>
                <w:rFonts w:eastAsia="標楷體" w:hint="eastAsia"/>
                <w:szCs w:val="24"/>
              </w:rPr>
              <w:t>不符合：下列符合項目任二項未符合者</w:t>
            </w:r>
            <w:r>
              <w:rPr>
                <w:rFonts w:eastAsia="標楷體" w:hint="eastAsia"/>
                <w:bCs/>
                <w:szCs w:val="24"/>
              </w:rPr>
              <w:t>。</w:t>
            </w:r>
          </w:p>
          <w:p w:rsidR="00104051" w:rsidRDefault="00104051" w:rsidP="00444309">
            <w:pPr>
              <w:snapToGrid w:val="0"/>
              <w:jc w:val="both"/>
              <w:rPr>
                <w:rFonts w:eastAsia="標楷體"/>
                <w:szCs w:val="24"/>
              </w:rPr>
            </w:pPr>
            <w:r>
              <w:rPr>
                <w:rFonts w:eastAsia="標楷體" w:hint="eastAsia"/>
                <w:szCs w:val="24"/>
              </w:rPr>
              <w:t>部分符合：下列符合項目任一項未符合者。</w:t>
            </w:r>
          </w:p>
          <w:p w:rsidR="00104051" w:rsidRDefault="00104051" w:rsidP="00444309">
            <w:pPr>
              <w:snapToGrid w:val="0"/>
              <w:jc w:val="both"/>
              <w:rPr>
                <w:rFonts w:eastAsia="標楷體"/>
                <w:szCs w:val="24"/>
              </w:rPr>
            </w:pPr>
            <w:r>
              <w:rPr>
                <w:rFonts w:eastAsia="標楷體" w:hint="eastAsia"/>
                <w:szCs w:val="24"/>
              </w:rPr>
              <w:t>符合：下列項目皆符合者。</w:t>
            </w:r>
          </w:p>
          <w:p w:rsidR="00104051" w:rsidRPr="00A971F1" w:rsidRDefault="00104051" w:rsidP="00104051">
            <w:pPr>
              <w:pStyle w:val="a3"/>
              <w:numPr>
                <w:ilvl w:val="0"/>
                <w:numId w:val="42"/>
              </w:numPr>
              <w:snapToGrid w:val="0"/>
              <w:ind w:leftChars="0" w:left="568" w:hanging="284"/>
              <w:jc w:val="both"/>
              <w:rPr>
                <w:rFonts w:ascii="Times New Roman" w:eastAsia="標楷體" w:hAnsi="Times New Roman"/>
                <w:szCs w:val="24"/>
              </w:rPr>
            </w:pPr>
            <w:r w:rsidRPr="00B112DE">
              <w:rPr>
                <w:rFonts w:ascii="Times New Roman" w:eastAsia="標楷體"/>
                <w:bCs/>
                <w:szCs w:val="24"/>
              </w:rPr>
              <w:t>參與</w:t>
            </w:r>
            <w:r w:rsidRPr="00A971F1">
              <w:rPr>
                <w:rFonts w:ascii="Times New Roman" w:eastAsia="標楷體"/>
                <w:bCs/>
                <w:szCs w:val="24"/>
              </w:rPr>
              <w:t>者招募方式、流程之適當性。</w:t>
            </w:r>
          </w:p>
          <w:p w:rsidR="00104051" w:rsidRPr="00A971F1" w:rsidRDefault="00104051" w:rsidP="00104051">
            <w:pPr>
              <w:pStyle w:val="a3"/>
              <w:numPr>
                <w:ilvl w:val="0"/>
                <w:numId w:val="42"/>
              </w:numPr>
              <w:snapToGrid w:val="0"/>
              <w:ind w:leftChars="0" w:left="568" w:hanging="284"/>
              <w:jc w:val="both"/>
              <w:rPr>
                <w:rFonts w:ascii="Times New Roman" w:eastAsia="標楷體" w:hAnsi="Times New Roman"/>
                <w:szCs w:val="24"/>
              </w:rPr>
            </w:pPr>
            <w:r w:rsidRPr="00A971F1">
              <w:rPr>
                <w:rFonts w:ascii="Times New Roman" w:eastAsia="標楷體"/>
                <w:szCs w:val="24"/>
              </w:rPr>
              <w:t>訂有參與者個人</w:t>
            </w:r>
            <w:r w:rsidRPr="00A971F1">
              <w:rPr>
                <w:rFonts w:ascii="Times New Roman" w:eastAsia="標楷體" w:hint="eastAsia"/>
                <w:szCs w:val="24"/>
              </w:rPr>
              <w:t>資訊、</w:t>
            </w:r>
            <w:r w:rsidRPr="00A971F1">
              <w:rPr>
                <w:rFonts w:ascii="Times New Roman" w:eastAsia="標楷體"/>
                <w:szCs w:val="24"/>
              </w:rPr>
              <w:t>資料保護之相關管理辦法，並落實執行</w:t>
            </w:r>
            <w:r w:rsidRPr="00A971F1">
              <w:rPr>
                <w:rFonts w:ascii="Times New Roman" w:eastAsia="標楷體" w:hint="eastAsia"/>
                <w:szCs w:val="24"/>
              </w:rPr>
              <w:t>，以確保其</w:t>
            </w:r>
            <w:r w:rsidRPr="00313398">
              <w:rPr>
                <w:rFonts w:ascii="Times New Roman" w:eastAsia="標楷體" w:hAnsi="Times New Roman" w:hint="eastAsia"/>
                <w:szCs w:val="24"/>
              </w:rPr>
              <w:t>隱私</w:t>
            </w:r>
            <w:r w:rsidRPr="00A971F1">
              <w:rPr>
                <w:rFonts w:ascii="Times New Roman" w:eastAsia="標楷體"/>
                <w:szCs w:val="24"/>
              </w:rPr>
              <w:t>。</w:t>
            </w:r>
          </w:p>
          <w:p w:rsidR="00104051" w:rsidRPr="00B112DE" w:rsidRDefault="00104051" w:rsidP="00104051">
            <w:pPr>
              <w:pStyle w:val="a3"/>
              <w:numPr>
                <w:ilvl w:val="0"/>
                <w:numId w:val="42"/>
              </w:numPr>
              <w:snapToGrid w:val="0"/>
              <w:ind w:leftChars="0" w:left="568" w:hanging="284"/>
              <w:jc w:val="both"/>
              <w:rPr>
                <w:rFonts w:ascii="Times New Roman" w:eastAsia="標楷體" w:hAnsi="Times New Roman"/>
                <w:szCs w:val="24"/>
              </w:rPr>
            </w:pPr>
            <w:r w:rsidRPr="00A971F1">
              <w:rPr>
                <w:rFonts w:ascii="Times New Roman" w:eastAsia="標楷體"/>
                <w:szCs w:val="24"/>
              </w:rPr>
              <w:t>針對參與者</w:t>
            </w:r>
            <w:proofErr w:type="gramStart"/>
            <w:r w:rsidRPr="00A971F1">
              <w:rPr>
                <w:rFonts w:ascii="Times New Roman" w:eastAsia="標楷體"/>
                <w:szCs w:val="24"/>
              </w:rPr>
              <w:t>個</w:t>
            </w:r>
            <w:proofErr w:type="gramEnd"/>
            <w:r w:rsidRPr="00A971F1">
              <w:rPr>
                <w:rFonts w:ascii="Times New Roman" w:eastAsia="標楷體"/>
                <w:szCs w:val="24"/>
              </w:rPr>
              <w:t>資保護有缺失之情形，應有矯</w:t>
            </w:r>
            <w:r w:rsidRPr="00B112DE">
              <w:rPr>
                <w:rFonts w:ascii="Times New Roman" w:eastAsia="標楷體"/>
                <w:szCs w:val="24"/>
              </w:rPr>
              <w:t>正、改善措施。</w:t>
            </w:r>
          </w:p>
          <w:p w:rsidR="00104051" w:rsidRDefault="00104051" w:rsidP="00444309">
            <w:pPr>
              <w:tabs>
                <w:tab w:val="left" w:pos="1575"/>
              </w:tabs>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r>
              <w:rPr>
                <w:rFonts w:eastAsia="標楷體"/>
                <w:bCs/>
                <w:szCs w:val="24"/>
              </w:rPr>
              <w:tab/>
            </w:r>
          </w:p>
          <w:p w:rsidR="00104051" w:rsidRPr="00A971F1" w:rsidRDefault="00104051" w:rsidP="00451572">
            <w:pPr>
              <w:pStyle w:val="a3"/>
              <w:numPr>
                <w:ilvl w:val="0"/>
                <w:numId w:val="61"/>
              </w:numPr>
              <w:kinsoku w:val="0"/>
              <w:overflowPunct w:val="0"/>
              <w:autoSpaceDE w:val="0"/>
              <w:autoSpaceDN w:val="0"/>
              <w:adjustRightInd w:val="0"/>
              <w:snapToGrid w:val="0"/>
              <w:ind w:leftChars="0" w:left="172" w:hanging="197"/>
              <w:jc w:val="both"/>
              <w:rPr>
                <w:rFonts w:ascii="Times New Roman" w:eastAsia="標楷體" w:hAnsi="Times New Roman"/>
                <w:bCs/>
                <w:szCs w:val="24"/>
              </w:rPr>
            </w:pPr>
            <w:r w:rsidRPr="00B112DE">
              <w:rPr>
                <w:rFonts w:ascii="Times New Roman" w:eastAsia="標楷體"/>
                <w:bCs/>
                <w:szCs w:val="24"/>
              </w:rPr>
              <w:t>依人體生物</w:t>
            </w:r>
            <w:r w:rsidRPr="00A971F1">
              <w:rPr>
                <w:rFonts w:ascii="Times New Roman" w:eastAsia="標楷體"/>
                <w:bCs/>
                <w:szCs w:val="24"/>
              </w:rPr>
              <w:t>資料庫管理條例第</w:t>
            </w:r>
            <w:r w:rsidRPr="00A971F1">
              <w:rPr>
                <w:rFonts w:ascii="Times New Roman" w:eastAsia="標楷體" w:hAnsi="Times New Roman"/>
                <w:bCs/>
                <w:szCs w:val="24"/>
              </w:rPr>
              <w:t>6</w:t>
            </w:r>
            <w:r w:rsidRPr="00A971F1">
              <w:rPr>
                <w:rFonts w:ascii="Times New Roman" w:eastAsia="標楷體"/>
                <w:bCs/>
                <w:szCs w:val="24"/>
              </w:rPr>
              <w:t>條、第</w:t>
            </w:r>
            <w:r w:rsidRPr="00A971F1">
              <w:rPr>
                <w:rFonts w:ascii="Times New Roman" w:eastAsia="標楷體" w:hAnsi="Times New Roman"/>
                <w:bCs/>
                <w:szCs w:val="24"/>
              </w:rPr>
              <w:t>7</w:t>
            </w:r>
            <w:r w:rsidRPr="00A971F1">
              <w:rPr>
                <w:rFonts w:ascii="Times New Roman" w:eastAsia="標楷體"/>
                <w:bCs/>
                <w:szCs w:val="24"/>
              </w:rPr>
              <w:t>條規定。</w:t>
            </w:r>
          </w:p>
          <w:p w:rsidR="00104051" w:rsidRPr="004A0B91" w:rsidRDefault="00104051" w:rsidP="00451572">
            <w:pPr>
              <w:pStyle w:val="a3"/>
              <w:numPr>
                <w:ilvl w:val="0"/>
                <w:numId w:val="61"/>
              </w:numPr>
              <w:kinsoku w:val="0"/>
              <w:overflowPunct w:val="0"/>
              <w:autoSpaceDE w:val="0"/>
              <w:autoSpaceDN w:val="0"/>
              <w:adjustRightInd w:val="0"/>
              <w:snapToGrid w:val="0"/>
              <w:ind w:leftChars="0" w:left="172" w:hanging="197"/>
              <w:jc w:val="both"/>
              <w:rPr>
                <w:rFonts w:ascii="Times New Roman" w:eastAsia="標楷體" w:hAnsi="Times New Roman"/>
                <w:bCs/>
                <w:szCs w:val="24"/>
              </w:rPr>
            </w:pPr>
            <w:r w:rsidRPr="00A971F1">
              <w:rPr>
                <w:rFonts w:eastAsia="標楷體" w:hint="eastAsia"/>
                <w:bCs/>
                <w:kern w:val="0"/>
                <w:szCs w:val="24"/>
              </w:rPr>
              <w:t>符合項目</w:t>
            </w:r>
            <w:r w:rsidRPr="00A971F1">
              <w:rPr>
                <w:rFonts w:ascii="Times New Roman" w:eastAsia="標楷體" w:hAnsi="Times New Roman"/>
                <w:bCs/>
                <w:kern w:val="0"/>
                <w:szCs w:val="24"/>
              </w:rPr>
              <w:t>2</w:t>
            </w:r>
            <w:r w:rsidRPr="00A971F1">
              <w:rPr>
                <w:rFonts w:eastAsia="標楷體" w:hint="eastAsia"/>
                <w:bCs/>
                <w:kern w:val="0"/>
                <w:szCs w:val="24"/>
              </w:rPr>
              <w:t>之</w:t>
            </w:r>
            <w:r w:rsidRPr="00A971F1">
              <w:rPr>
                <w:rFonts w:eastAsia="標楷體"/>
                <w:bCs/>
                <w:kern w:val="0"/>
                <w:szCs w:val="24"/>
              </w:rPr>
              <w:t>管理辦法，如：簽署保密切結書、</w:t>
            </w:r>
            <w:r w:rsidRPr="00A971F1">
              <w:rPr>
                <w:rFonts w:eastAsia="標楷體" w:hint="eastAsia"/>
                <w:bCs/>
                <w:kern w:val="0"/>
                <w:szCs w:val="24"/>
              </w:rPr>
              <w:t>提供</w:t>
            </w:r>
            <w:r w:rsidRPr="00A971F1">
              <w:rPr>
                <w:rFonts w:eastAsia="標楷體"/>
                <w:bCs/>
                <w:kern w:val="0"/>
                <w:szCs w:val="24"/>
              </w:rPr>
              <w:t>保全措施、</w:t>
            </w:r>
            <w:r w:rsidRPr="00A971F1">
              <w:rPr>
                <w:rFonts w:eastAsia="標楷體" w:hint="eastAsia"/>
                <w:bCs/>
                <w:kern w:val="0"/>
                <w:szCs w:val="24"/>
              </w:rPr>
              <w:t>訂定資訊及資料之</w:t>
            </w:r>
            <w:r w:rsidRPr="00A971F1">
              <w:rPr>
                <w:rFonts w:eastAsia="標楷體"/>
                <w:bCs/>
                <w:kern w:val="0"/>
                <w:szCs w:val="24"/>
              </w:rPr>
              <w:t>保存期限等，亦應有明確要求計畫執行單位及人員制定確保參與者隱私之相關機制。</w:t>
            </w:r>
          </w:p>
          <w:p w:rsidR="004A0B91" w:rsidRPr="00451572" w:rsidRDefault="004A0B91" w:rsidP="00451572">
            <w:pPr>
              <w:pStyle w:val="a3"/>
              <w:numPr>
                <w:ilvl w:val="0"/>
                <w:numId w:val="61"/>
              </w:numPr>
              <w:kinsoku w:val="0"/>
              <w:overflowPunct w:val="0"/>
              <w:autoSpaceDE w:val="0"/>
              <w:autoSpaceDN w:val="0"/>
              <w:adjustRightInd w:val="0"/>
              <w:snapToGrid w:val="0"/>
              <w:ind w:leftChars="0" w:left="172" w:hanging="197"/>
              <w:jc w:val="both"/>
              <w:rPr>
                <w:rFonts w:ascii="Times New Roman" w:eastAsia="標楷體" w:hAnsi="Times New Roman"/>
                <w:bCs/>
                <w:szCs w:val="24"/>
              </w:rPr>
            </w:pPr>
            <w:r w:rsidRPr="00451572">
              <w:rPr>
                <w:rFonts w:ascii="Times New Roman" w:eastAsia="標楷體" w:hAnsi="Times New Roman" w:hint="eastAsia"/>
                <w:szCs w:val="24"/>
              </w:rPr>
              <w:t>如以數位電子簽名</w:t>
            </w:r>
            <w:r w:rsidRPr="00451572">
              <w:rPr>
                <w:rFonts w:ascii="Times New Roman" w:eastAsia="標楷體" w:hAnsi="Times New Roman"/>
                <w:szCs w:val="24"/>
              </w:rPr>
              <w:t>(</w:t>
            </w:r>
            <w:r w:rsidRPr="00451572">
              <w:rPr>
                <w:rFonts w:ascii="Times New Roman" w:eastAsia="標楷體" w:hAnsi="Times New Roman" w:hint="eastAsia"/>
                <w:szCs w:val="24"/>
              </w:rPr>
              <w:t>包含電子簽章</w:t>
            </w:r>
            <w:r w:rsidRPr="00451572">
              <w:rPr>
                <w:rFonts w:ascii="Times New Roman" w:eastAsia="標楷體" w:hAnsi="Times New Roman"/>
                <w:szCs w:val="24"/>
              </w:rPr>
              <w:t>)</w:t>
            </w:r>
            <w:r w:rsidRPr="00451572">
              <w:rPr>
                <w:rFonts w:ascii="Times New Roman" w:eastAsia="標楷體" w:hAnsi="Times New Roman" w:hint="eastAsia"/>
                <w:szCs w:val="24"/>
              </w:rPr>
              <w:t>方式簽署，應預先告知參與者並符合電子簽章法之規定。</w:t>
            </w:r>
          </w:p>
          <w:p w:rsidR="004A0B91" w:rsidRPr="00451572" w:rsidRDefault="004A0B91" w:rsidP="00451572">
            <w:pPr>
              <w:pStyle w:val="a3"/>
              <w:numPr>
                <w:ilvl w:val="0"/>
                <w:numId w:val="61"/>
              </w:numPr>
              <w:kinsoku w:val="0"/>
              <w:overflowPunct w:val="0"/>
              <w:autoSpaceDE w:val="0"/>
              <w:autoSpaceDN w:val="0"/>
              <w:adjustRightInd w:val="0"/>
              <w:snapToGrid w:val="0"/>
              <w:ind w:leftChars="0" w:left="172" w:hanging="197"/>
              <w:jc w:val="both"/>
              <w:rPr>
                <w:rFonts w:ascii="Times New Roman" w:eastAsia="標楷體" w:hAnsi="Times New Roman"/>
                <w:bCs/>
                <w:szCs w:val="24"/>
              </w:rPr>
            </w:pPr>
            <w:r w:rsidRPr="00451572">
              <w:rPr>
                <w:rFonts w:ascii="Times New Roman" w:eastAsia="標楷體" w:hAnsi="Times New Roman" w:hint="eastAsia"/>
                <w:szCs w:val="24"/>
              </w:rPr>
              <w:t>參與者同意書編碼與生物檢體編碼不得相同，惟編碼一致之人體生物資料庫，應提出能達成人體生物資料庫管理條例第</w:t>
            </w:r>
            <w:r w:rsidRPr="00451572">
              <w:rPr>
                <w:rFonts w:ascii="Times New Roman" w:eastAsia="標楷體" w:hAnsi="Times New Roman" w:hint="eastAsia"/>
                <w:szCs w:val="24"/>
              </w:rPr>
              <w:t>18</w:t>
            </w:r>
            <w:r w:rsidRPr="00451572">
              <w:rPr>
                <w:rFonts w:ascii="Times New Roman" w:eastAsia="標楷體" w:hAnsi="Times New Roman" w:hint="eastAsia"/>
                <w:szCs w:val="24"/>
              </w:rPr>
              <w:t>條規定之措施。</w:t>
            </w:r>
          </w:p>
          <w:p w:rsidR="00104051" w:rsidRDefault="00104051" w:rsidP="00444309">
            <w:pPr>
              <w:snapToGrid w:val="0"/>
              <w:spacing w:before="240"/>
              <w:jc w:val="both"/>
              <w:rPr>
                <w:rFonts w:eastAsia="標楷體"/>
                <w:b/>
                <w:szCs w:val="24"/>
              </w:rPr>
            </w:pPr>
            <w:r>
              <w:rPr>
                <w:rFonts w:eastAsia="標楷體" w:hint="eastAsia"/>
                <w:b/>
                <w:szCs w:val="24"/>
              </w:rPr>
              <w:t>評量方法及建議佐證資料：</w:t>
            </w:r>
          </w:p>
          <w:p w:rsidR="00104051" w:rsidRPr="00A971F1" w:rsidRDefault="00104051" w:rsidP="00104051">
            <w:pPr>
              <w:pStyle w:val="a3"/>
              <w:numPr>
                <w:ilvl w:val="0"/>
                <w:numId w:val="45"/>
              </w:numPr>
              <w:snapToGrid w:val="0"/>
              <w:ind w:leftChars="0" w:left="181" w:hanging="181"/>
              <w:jc w:val="both"/>
              <w:rPr>
                <w:rFonts w:ascii="Times New Roman" w:eastAsia="標楷體" w:hAnsi="Times New Roman"/>
                <w:bCs/>
                <w:szCs w:val="24"/>
              </w:rPr>
            </w:pPr>
            <w:r w:rsidRPr="00A971F1">
              <w:rPr>
                <w:rFonts w:ascii="Times New Roman" w:eastAsia="標楷體"/>
                <w:bCs/>
                <w:szCs w:val="24"/>
              </w:rPr>
              <w:t>接觸個人資訊及資料存取，應有具體管理辦法，如：簽署保密切結書、保全措施（如病人資料的存取）、保存期限等。</w:t>
            </w:r>
          </w:p>
          <w:p w:rsidR="00104051" w:rsidRDefault="00104051" w:rsidP="00104051">
            <w:pPr>
              <w:pStyle w:val="a3"/>
              <w:numPr>
                <w:ilvl w:val="0"/>
                <w:numId w:val="45"/>
              </w:numPr>
              <w:snapToGrid w:val="0"/>
              <w:ind w:leftChars="0" w:left="181" w:hanging="181"/>
              <w:jc w:val="both"/>
              <w:rPr>
                <w:rFonts w:ascii="Times New Roman" w:eastAsia="標楷體" w:hAnsi="Times New Roman"/>
                <w:bCs/>
                <w:szCs w:val="24"/>
              </w:rPr>
            </w:pPr>
            <w:r w:rsidRPr="00A971F1">
              <w:rPr>
                <w:rFonts w:ascii="Times New Roman" w:eastAsia="標楷體" w:hAnsi="Times New Roman"/>
                <w:bCs/>
                <w:szCs w:val="24"/>
              </w:rPr>
              <w:t>參與者隱私及可辨識資料之保護機制。</w:t>
            </w:r>
          </w:p>
          <w:p w:rsidR="00104051" w:rsidRPr="009B5D9B" w:rsidRDefault="00104051" w:rsidP="00104051">
            <w:pPr>
              <w:pStyle w:val="a3"/>
              <w:numPr>
                <w:ilvl w:val="0"/>
                <w:numId w:val="45"/>
              </w:numPr>
              <w:snapToGrid w:val="0"/>
              <w:ind w:leftChars="0" w:left="181" w:hanging="181"/>
              <w:jc w:val="both"/>
              <w:rPr>
                <w:rFonts w:ascii="Times New Roman" w:eastAsia="標楷體" w:hAnsi="Times New Roman"/>
                <w:bCs/>
                <w:szCs w:val="24"/>
              </w:rPr>
            </w:pPr>
            <w:r w:rsidRPr="009B5D9B">
              <w:rPr>
                <w:rFonts w:ascii="Times New Roman" w:eastAsia="標楷體" w:hAnsi="Times New Roman"/>
                <w:bCs/>
                <w:szCs w:val="24"/>
              </w:rPr>
              <w:t>參與者招募（含納入與排除、參與者同意書取得）作業程序。</w:t>
            </w:r>
          </w:p>
          <w:p w:rsidR="00104051" w:rsidRPr="009A0F8C" w:rsidRDefault="00104051" w:rsidP="00104051">
            <w:pPr>
              <w:pStyle w:val="a3"/>
              <w:numPr>
                <w:ilvl w:val="0"/>
                <w:numId w:val="45"/>
              </w:numPr>
              <w:snapToGrid w:val="0"/>
              <w:ind w:leftChars="0" w:left="181" w:hanging="181"/>
              <w:jc w:val="both"/>
              <w:rPr>
                <w:rFonts w:eastAsia="標楷體"/>
                <w:bCs/>
                <w:szCs w:val="24"/>
              </w:rPr>
            </w:pPr>
            <w:r w:rsidRPr="009A0F8C">
              <w:rPr>
                <w:rFonts w:ascii="Times New Roman" w:eastAsia="標楷體" w:hint="eastAsia"/>
                <w:bCs/>
                <w:szCs w:val="24"/>
              </w:rPr>
              <w:t>人體生物資料庫稽核作業辦法。</w:t>
            </w:r>
          </w:p>
        </w:tc>
      </w:tr>
      <w:tr w:rsidR="00104051" w:rsidTr="00634898">
        <w:trPr>
          <w:trHeight w:val="6180"/>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634898" w:rsidRDefault="00634898" w:rsidP="00BD2E78">
      <w:pPr>
        <w:widowControl/>
        <w:spacing w:line="20" w:lineRule="exact"/>
        <w:rPr>
          <w:rFonts w:eastAsia="標楷體"/>
          <w:sz w:val="28"/>
          <w:szCs w:val="28"/>
        </w:rPr>
      </w:pPr>
      <w:r>
        <w:rPr>
          <w:rFonts w:eastAsia="標楷體"/>
          <w:sz w:val="28"/>
          <w:szCs w:val="28"/>
        </w:rPr>
        <w:br w:type="page"/>
      </w:r>
    </w:p>
    <w:p w:rsidR="00104051" w:rsidRDefault="00104051" w:rsidP="00BD2E78">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BD2E78">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5.2</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應取得參與者同意書，並有相關保存及管理機制</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960" w:hangingChars="400" w:hanging="960"/>
              <w:jc w:val="both"/>
              <w:rPr>
                <w:rFonts w:eastAsia="標楷體"/>
                <w:szCs w:val="24"/>
              </w:rPr>
            </w:pPr>
            <w:r>
              <w:rPr>
                <w:rFonts w:eastAsia="標楷體" w:hint="eastAsia"/>
                <w:szCs w:val="24"/>
              </w:rPr>
              <w:t>不符合：下列符合項目任二項未符合者</w:t>
            </w:r>
            <w:r>
              <w:rPr>
                <w:rFonts w:eastAsia="標楷體" w:hint="eastAsia"/>
                <w:bCs/>
                <w:szCs w:val="24"/>
              </w:rPr>
              <w:t>。</w:t>
            </w:r>
          </w:p>
          <w:p w:rsidR="00104051" w:rsidRDefault="00104051" w:rsidP="00444309">
            <w:pPr>
              <w:snapToGrid w:val="0"/>
              <w:jc w:val="both"/>
              <w:rPr>
                <w:rFonts w:eastAsia="標楷體"/>
                <w:szCs w:val="24"/>
              </w:rPr>
            </w:pPr>
            <w:r>
              <w:rPr>
                <w:rFonts w:eastAsia="標楷體" w:hint="eastAsia"/>
                <w:szCs w:val="24"/>
              </w:rPr>
              <w:t>部分符合：下列符合項目任一項未符合者。</w:t>
            </w:r>
          </w:p>
          <w:p w:rsidR="00104051" w:rsidRDefault="00104051" w:rsidP="00444309">
            <w:pPr>
              <w:snapToGrid w:val="0"/>
              <w:jc w:val="both"/>
              <w:rPr>
                <w:rFonts w:eastAsia="標楷體"/>
                <w:szCs w:val="24"/>
              </w:rPr>
            </w:pPr>
            <w:r>
              <w:rPr>
                <w:rFonts w:eastAsia="標楷體" w:hint="eastAsia"/>
                <w:szCs w:val="24"/>
              </w:rPr>
              <w:t>符合：下列項目皆符合者。</w:t>
            </w:r>
          </w:p>
          <w:p w:rsidR="00104051" w:rsidRPr="004A0B91" w:rsidRDefault="00104051" w:rsidP="00104051">
            <w:pPr>
              <w:pStyle w:val="a3"/>
              <w:numPr>
                <w:ilvl w:val="0"/>
                <w:numId w:val="43"/>
              </w:numPr>
              <w:snapToGrid w:val="0"/>
              <w:ind w:leftChars="0" w:left="568" w:hanging="284"/>
              <w:jc w:val="both"/>
              <w:rPr>
                <w:rFonts w:ascii="Times New Roman" w:eastAsia="標楷體" w:hAnsi="Times New Roman"/>
                <w:szCs w:val="24"/>
              </w:rPr>
            </w:pPr>
            <w:r w:rsidRPr="00C9039D">
              <w:rPr>
                <w:rFonts w:ascii="Times New Roman" w:eastAsia="標楷體"/>
                <w:szCs w:val="24"/>
              </w:rPr>
              <w:t>訂有作業程序，並確實</w:t>
            </w:r>
            <w:r w:rsidRPr="005D17A5">
              <w:rPr>
                <w:rFonts w:ascii="Times New Roman" w:eastAsia="標楷體" w:hint="eastAsia"/>
                <w:szCs w:val="24"/>
              </w:rPr>
              <w:t>監測</w:t>
            </w:r>
            <w:r w:rsidRPr="00C9039D">
              <w:rPr>
                <w:rFonts w:ascii="Times New Roman" w:eastAsia="標楷體"/>
                <w:szCs w:val="24"/>
              </w:rPr>
              <w:t>參與者</w:t>
            </w:r>
            <w:r w:rsidRPr="00313398">
              <w:rPr>
                <w:rFonts w:ascii="Times New Roman" w:eastAsia="標楷體" w:hAnsi="Times New Roman"/>
                <w:szCs w:val="24"/>
              </w:rPr>
              <w:t>同意</w:t>
            </w:r>
            <w:r w:rsidRPr="00C9039D">
              <w:rPr>
                <w:rFonts w:ascii="Times New Roman" w:eastAsia="標楷體"/>
                <w:szCs w:val="24"/>
              </w:rPr>
              <w:t>書取得方式</w:t>
            </w:r>
            <w:r>
              <w:rPr>
                <w:rFonts w:ascii="Times New Roman" w:eastAsia="標楷體" w:hint="eastAsia"/>
                <w:szCs w:val="24"/>
              </w:rPr>
              <w:t>之</w:t>
            </w:r>
            <w:r w:rsidRPr="00C9039D">
              <w:rPr>
                <w:rFonts w:ascii="Times New Roman" w:eastAsia="標楷體"/>
                <w:szCs w:val="24"/>
              </w:rPr>
              <w:t>適當性。</w:t>
            </w:r>
          </w:p>
          <w:p w:rsidR="004A0B91" w:rsidRPr="00451572" w:rsidRDefault="004A0B91" w:rsidP="00104051">
            <w:pPr>
              <w:pStyle w:val="a3"/>
              <w:numPr>
                <w:ilvl w:val="0"/>
                <w:numId w:val="43"/>
              </w:numPr>
              <w:snapToGrid w:val="0"/>
              <w:ind w:leftChars="0" w:left="568" w:hanging="284"/>
              <w:jc w:val="both"/>
              <w:rPr>
                <w:rFonts w:ascii="Times New Roman" w:eastAsia="標楷體" w:hAnsi="Times New Roman"/>
                <w:szCs w:val="24"/>
              </w:rPr>
            </w:pPr>
            <w:r w:rsidRPr="00451572">
              <w:rPr>
                <w:rFonts w:ascii="Times New Roman" w:eastAsia="標楷體" w:hAnsi="Times New Roman"/>
              </w:rPr>
              <w:t>執行知情同意人員應有適當教育訓練。</w:t>
            </w:r>
          </w:p>
          <w:p w:rsidR="00104051" w:rsidRPr="00C9039D" w:rsidRDefault="00104051" w:rsidP="00104051">
            <w:pPr>
              <w:pStyle w:val="a3"/>
              <w:numPr>
                <w:ilvl w:val="0"/>
                <w:numId w:val="43"/>
              </w:numPr>
              <w:snapToGrid w:val="0"/>
              <w:ind w:leftChars="0" w:left="568" w:hanging="284"/>
              <w:jc w:val="both"/>
              <w:rPr>
                <w:rFonts w:ascii="Times New Roman" w:eastAsia="標楷體" w:hAnsi="Times New Roman"/>
                <w:szCs w:val="24"/>
              </w:rPr>
            </w:pPr>
            <w:r w:rsidRPr="00C9039D">
              <w:rPr>
                <w:rFonts w:ascii="Times New Roman" w:eastAsia="標楷體"/>
                <w:szCs w:val="24"/>
              </w:rPr>
              <w:t>評估參與者同意書簽署之</w:t>
            </w:r>
            <w:r w:rsidRPr="00313398">
              <w:rPr>
                <w:rFonts w:ascii="Times New Roman" w:eastAsia="標楷體" w:hAnsi="Times New Roman"/>
                <w:szCs w:val="24"/>
              </w:rPr>
              <w:t>完整性</w:t>
            </w:r>
            <w:r w:rsidRPr="00C9039D">
              <w:rPr>
                <w:rFonts w:ascii="Times New Roman" w:eastAsia="標楷體"/>
                <w:szCs w:val="24"/>
              </w:rPr>
              <w:t>及適切性。</w:t>
            </w:r>
          </w:p>
          <w:p w:rsidR="00104051" w:rsidRPr="00C9039D" w:rsidRDefault="00104051" w:rsidP="00104051">
            <w:pPr>
              <w:pStyle w:val="a3"/>
              <w:numPr>
                <w:ilvl w:val="0"/>
                <w:numId w:val="43"/>
              </w:numPr>
              <w:snapToGrid w:val="0"/>
              <w:ind w:leftChars="0" w:left="568" w:hanging="284"/>
              <w:jc w:val="both"/>
              <w:rPr>
                <w:rFonts w:ascii="Times New Roman" w:eastAsia="標楷體" w:hAnsi="Times New Roman"/>
                <w:szCs w:val="24"/>
              </w:rPr>
            </w:pPr>
            <w:r w:rsidRPr="00C9039D">
              <w:rPr>
                <w:rFonts w:ascii="Times New Roman" w:eastAsia="標楷體"/>
                <w:szCs w:val="24"/>
              </w:rPr>
              <w:t>訂有同意書保存作業規範及相對應之管理機制並據以執行。</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bCs/>
                <w:szCs w:val="24"/>
              </w:rPr>
            </w:pPr>
            <w:r>
              <w:rPr>
                <w:rFonts w:eastAsia="標楷體"/>
                <w:bCs/>
                <w:szCs w:val="24"/>
              </w:rPr>
              <w:t>[</w:t>
            </w:r>
            <w:proofErr w:type="gramStart"/>
            <w:r>
              <w:rPr>
                <w:rFonts w:eastAsia="標楷體" w:hint="eastAsia"/>
                <w:bCs/>
                <w:szCs w:val="24"/>
              </w:rPr>
              <w:t>註</w:t>
            </w:r>
            <w:proofErr w:type="gramEnd"/>
            <w:r>
              <w:rPr>
                <w:rFonts w:eastAsia="標楷體"/>
                <w:bCs/>
                <w:szCs w:val="24"/>
              </w:rPr>
              <w:t>]</w:t>
            </w:r>
          </w:p>
          <w:p w:rsidR="00104051" w:rsidRPr="00111AE0" w:rsidRDefault="00104051" w:rsidP="00444309">
            <w:pPr>
              <w:kinsoku w:val="0"/>
              <w:overflowPunct w:val="0"/>
              <w:autoSpaceDE w:val="0"/>
              <w:autoSpaceDN w:val="0"/>
              <w:adjustRightInd w:val="0"/>
              <w:snapToGrid w:val="0"/>
              <w:ind w:rightChars="-22" w:right="-53"/>
              <w:jc w:val="both"/>
              <w:rPr>
                <w:rFonts w:eastAsia="標楷體"/>
                <w:szCs w:val="24"/>
              </w:rPr>
            </w:pPr>
            <w:r>
              <w:rPr>
                <w:rFonts w:eastAsia="標楷體" w:hint="eastAsia"/>
                <w:szCs w:val="24"/>
              </w:rPr>
              <w:t>1.</w:t>
            </w:r>
            <w:r w:rsidRPr="007B7C8E">
              <w:rPr>
                <w:rFonts w:eastAsia="標楷體"/>
                <w:szCs w:val="24"/>
              </w:rPr>
              <w:t>同意書內容應依人體生物資料庫管理條例第</w:t>
            </w:r>
            <w:r w:rsidRPr="007B7C8E">
              <w:rPr>
                <w:rFonts w:eastAsia="標楷體"/>
                <w:szCs w:val="24"/>
              </w:rPr>
              <w:t>6</w:t>
            </w:r>
            <w:r w:rsidRPr="007B7C8E">
              <w:rPr>
                <w:rFonts w:eastAsia="標楷體"/>
                <w:szCs w:val="24"/>
              </w:rPr>
              <w:t>條：</w:t>
            </w:r>
          </w:p>
          <w:p w:rsidR="00104051" w:rsidRPr="00C27413" w:rsidRDefault="00104051" w:rsidP="00444309">
            <w:pPr>
              <w:kinsoku w:val="0"/>
              <w:overflowPunct w:val="0"/>
              <w:autoSpaceDE w:val="0"/>
              <w:autoSpaceDN w:val="0"/>
              <w:adjustRightInd w:val="0"/>
              <w:snapToGrid w:val="0"/>
              <w:ind w:leftChars="71" w:left="170" w:rightChars="-22" w:right="-53"/>
              <w:jc w:val="both"/>
              <w:rPr>
                <w:rFonts w:eastAsia="標楷體"/>
                <w:kern w:val="0"/>
                <w:szCs w:val="24"/>
              </w:rPr>
            </w:pPr>
            <w:r w:rsidRPr="00C27413">
              <w:rPr>
                <w:rFonts w:eastAsia="標楷體" w:hint="eastAsia"/>
                <w:kern w:val="0"/>
                <w:szCs w:val="24"/>
              </w:rPr>
              <w:t>生物檢體之採集，應遵行醫學及研究倫理，並應將相關事項以可理解之方式告知參與者，載明於同意書，取得其書面同意後，始得為之。</w:t>
            </w:r>
          </w:p>
          <w:p w:rsidR="00104051" w:rsidRPr="00C27413" w:rsidRDefault="00104051" w:rsidP="00444309">
            <w:pPr>
              <w:autoSpaceDE w:val="0"/>
              <w:autoSpaceDN w:val="0"/>
              <w:adjustRightInd w:val="0"/>
              <w:ind w:leftChars="71" w:left="170"/>
              <w:jc w:val="both"/>
              <w:rPr>
                <w:rFonts w:eastAsia="標楷體"/>
                <w:kern w:val="0"/>
                <w:szCs w:val="24"/>
              </w:rPr>
            </w:pPr>
            <w:r w:rsidRPr="00C27413">
              <w:rPr>
                <w:rFonts w:eastAsia="標楷體" w:hint="eastAsia"/>
                <w:kern w:val="0"/>
                <w:szCs w:val="24"/>
              </w:rPr>
              <w:t>前項參與者須年滿二十歲，並為有行為能力之人。但特定群體生物資料庫之參與者，不受此限。</w:t>
            </w:r>
          </w:p>
          <w:p w:rsidR="00104051" w:rsidRPr="007B7C8E" w:rsidRDefault="00104051" w:rsidP="00444309">
            <w:pPr>
              <w:kinsoku w:val="0"/>
              <w:overflowPunct w:val="0"/>
              <w:autoSpaceDE w:val="0"/>
              <w:autoSpaceDN w:val="0"/>
              <w:adjustRightInd w:val="0"/>
              <w:snapToGrid w:val="0"/>
              <w:ind w:leftChars="71" w:left="170" w:rightChars="-22" w:right="-53"/>
              <w:jc w:val="both"/>
              <w:rPr>
                <w:rFonts w:eastAsia="標楷體"/>
                <w:kern w:val="0"/>
                <w:szCs w:val="24"/>
              </w:rPr>
            </w:pPr>
            <w:r w:rsidRPr="00C27413">
              <w:rPr>
                <w:rFonts w:eastAsia="標楷體" w:hint="eastAsia"/>
                <w:kern w:val="0"/>
                <w:szCs w:val="24"/>
              </w:rPr>
              <w:t>前項但書之參與者，於未滿七歲者或受監護宣告之人，設置者應取得其法定代理人之同意；於滿七歲以上之未成年人，或受輔助宣告之人，應取得本人及其法定代理人之同意。</w:t>
            </w:r>
          </w:p>
          <w:p w:rsidR="00104051" w:rsidRPr="00285327" w:rsidRDefault="00104051" w:rsidP="00296770">
            <w:pPr>
              <w:kinsoku w:val="0"/>
              <w:overflowPunct w:val="0"/>
              <w:autoSpaceDE w:val="0"/>
              <w:autoSpaceDN w:val="0"/>
              <w:adjustRightInd w:val="0"/>
              <w:snapToGrid w:val="0"/>
              <w:ind w:leftChars="71" w:left="170" w:rightChars="-22" w:right="-53"/>
              <w:jc w:val="both"/>
              <w:rPr>
                <w:rFonts w:eastAsia="標楷體"/>
                <w:szCs w:val="24"/>
              </w:rPr>
            </w:pPr>
            <w:r w:rsidRPr="00111AE0">
              <w:rPr>
                <w:rFonts w:eastAsia="標楷體"/>
                <w:szCs w:val="24"/>
              </w:rPr>
              <w:t>第一項同</w:t>
            </w:r>
            <w:r>
              <w:rPr>
                <w:rFonts w:eastAsia="標楷體"/>
                <w:szCs w:val="24"/>
              </w:rPr>
              <w:t>意書之內容，應經設置者之倫理委員會審查通過後，報主管機關備查。</w:t>
            </w:r>
            <w:r w:rsidR="00296770" w:rsidRPr="00285327">
              <w:rPr>
                <w:rFonts w:eastAsia="標楷體"/>
                <w:szCs w:val="24"/>
              </w:rPr>
              <w:t xml:space="preserve"> </w:t>
            </w:r>
          </w:p>
          <w:p w:rsidR="00104051" w:rsidRDefault="00104051" w:rsidP="00444309">
            <w:pPr>
              <w:snapToGrid w:val="0"/>
              <w:spacing w:before="240"/>
              <w:jc w:val="both"/>
              <w:rPr>
                <w:rFonts w:eastAsia="標楷體"/>
                <w:b/>
                <w:szCs w:val="24"/>
              </w:rPr>
            </w:pPr>
            <w:r>
              <w:rPr>
                <w:rFonts w:eastAsia="標楷體" w:hint="eastAsia"/>
                <w:b/>
                <w:szCs w:val="24"/>
              </w:rPr>
              <w:t>評量方法及建議佐證資料</w:t>
            </w:r>
            <w:r>
              <w:rPr>
                <w:rFonts w:eastAsia="標楷體" w:hint="eastAsia"/>
                <w:szCs w:val="24"/>
              </w:rPr>
              <w:t>：</w:t>
            </w:r>
          </w:p>
          <w:p w:rsidR="00104051" w:rsidRPr="00DF7C0F" w:rsidRDefault="00104051" w:rsidP="00444309">
            <w:pPr>
              <w:kinsoku w:val="0"/>
              <w:overflowPunct w:val="0"/>
              <w:autoSpaceDE w:val="0"/>
              <w:autoSpaceDN w:val="0"/>
              <w:adjustRightInd w:val="0"/>
              <w:snapToGrid w:val="0"/>
              <w:jc w:val="both"/>
              <w:rPr>
                <w:rFonts w:eastAsia="標楷體"/>
                <w:bCs/>
                <w:szCs w:val="24"/>
              </w:rPr>
            </w:pPr>
            <w:r>
              <w:rPr>
                <w:rFonts w:eastAsia="標楷體" w:hint="eastAsia"/>
                <w:szCs w:val="24"/>
              </w:rPr>
              <w:t>1.</w:t>
            </w:r>
            <w:r w:rsidRPr="009B5D9B">
              <w:rPr>
                <w:rFonts w:eastAsia="標楷體"/>
                <w:szCs w:val="24"/>
              </w:rPr>
              <w:t>參與者招募（含納入與排除、參與者同意書取得）作業程序。</w:t>
            </w:r>
          </w:p>
        </w:tc>
      </w:tr>
      <w:tr w:rsidR="00104051" w:rsidTr="00634898">
        <w:trPr>
          <w:trHeight w:val="7087"/>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634898" w:rsidRDefault="00634898" w:rsidP="00BD2E78">
      <w:pPr>
        <w:widowControl/>
        <w:spacing w:line="20" w:lineRule="exact"/>
        <w:rPr>
          <w:rFonts w:eastAsia="標楷體"/>
          <w:sz w:val="28"/>
          <w:szCs w:val="28"/>
        </w:rPr>
      </w:pPr>
      <w:r>
        <w:rPr>
          <w:rFonts w:eastAsia="標楷體"/>
          <w:sz w:val="28"/>
          <w:szCs w:val="28"/>
        </w:rPr>
        <w:br w:type="page"/>
      </w:r>
    </w:p>
    <w:p w:rsidR="00104051" w:rsidRDefault="00104051" w:rsidP="00BD2E78">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5D17A5">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5.3</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szCs w:val="24"/>
              </w:rPr>
              <w:t>有參與者要求停止提供生物檢體、退出參與或變更同意使用範圍之機制，並據以執行</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ind w:left="960" w:hangingChars="400" w:hanging="960"/>
              <w:jc w:val="both"/>
              <w:rPr>
                <w:rFonts w:eastAsia="標楷體"/>
                <w:szCs w:val="24"/>
              </w:rPr>
            </w:pPr>
            <w:r>
              <w:rPr>
                <w:rFonts w:eastAsia="標楷體" w:hint="eastAsia"/>
                <w:szCs w:val="24"/>
              </w:rPr>
              <w:t>不符合：下列符合項目任二項未符合者</w:t>
            </w:r>
            <w:r>
              <w:rPr>
                <w:rFonts w:eastAsia="標楷體" w:hint="eastAsia"/>
                <w:bCs/>
                <w:szCs w:val="24"/>
              </w:rPr>
              <w:t>。</w:t>
            </w:r>
          </w:p>
          <w:p w:rsidR="00104051" w:rsidRDefault="00104051" w:rsidP="00444309">
            <w:pPr>
              <w:snapToGrid w:val="0"/>
              <w:jc w:val="both"/>
              <w:rPr>
                <w:rFonts w:eastAsia="標楷體"/>
                <w:szCs w:val="24"/>
              </w:rPr>
            </w:pPr>
            <w:r>
              <w:rPr>
                <w:rFonts w:eastAsia="標楷體" w:hint="eastAsia"/>
                <w:szCs w:val="24"/>
              </w:rPr>
              <w:t>部分符合：下列符合項目任一項未符合者。</w:t>
            </w:r>
          </w:p>
          <w:p w:rsidR="00104051" w:rsidRDefault="00104051" w:rsidP="00444309">
            <w:pPr>
              <w:snapToGrid w:val="0"/>
              <w:jc w:val="both"/>
              <w:rPr>
                <w:rFonts w:eastAsia="標楷體"/>
                <w:szCs w:val="24"/>
              </w:rPr>
            </w:pPr>
            <w:r>
              <w:rPr>
                <w:rFonts w:eastAsia="標楷體" w:hint="eastAsia"/>
                <w:szCs w:val="24"/>
              </w:rPr>
              <w:t>符合：下列項目皆符合者。</w:t>
            </w:r>
          </w:p>
          <w:p w:rsidR="00104051" w:rsidRDefault="00104051" w:rsidP="00104051">
            <w:pPr>
              <w:pStyle w:val="a3"/>
              <w:numPr>
                <w:ilvl w:val="0"/>
                <w:numId w:val="48"/>
              </w:numPr>
              <w:snapToGrid w:val="0"/>
              <w:ind w:leftChars="0" w:left="568" w:hanging="284"/>
              <w:jc w:val="both"/>
              <w:rPr>
                <w:rFonts w:ascii="Times New Roman" w:eastAsia="標楷體" w:hAnsi="Times New Roman"/>
                <w:szCs w:val="24"/>
              </w:rPr>
            </w:pPr>
            <w:r>
              <w:rPr>
                <w:rFonts w:ascii="Times New Roman" w:eastAsia="標楷體" w:hAnsi="Times New Roman" w:hint="eastAsia"/>
                <w:szCs w:val="24"/>
              </w:rPr>
              <w:t>訂有參與者要求停止提供生物檢體、退出參與或變更同意使用範圍之相關作業程序。</w:t>
            </w:r>
          </w:p>
          <w:p w:rsidR="00104051" w:rsidRDefault="00104051" w:rsidP="00104051">
            <w:pPr>
              <w:pStyle w:val="a3"/>
              <w:numPr>
                <w:ilvl w:val="0"/>
                <w:numId w:val="48"/>
              </w:numPr>
              <w:snapToGrid w:val="0"/>
              <w:ind w:leftChars="0" w:left="568" w:hanging="284"/>
              <w:jc w:val="both"/>
              <w:rPr>
                <w:rFonts w:ascii="Times New Roman" w:eastAsia="標楷體" w:hAnsi="Times New Roman"/>
                <w:szCs w:val="24"/>
              </w:rPr>
            </w:pPr>
            <w:r w:rsidRPr="0072155D">
              <w:rPr>
                <w:rFonts w:ascii="Times New Roman" w:eastAsia="標楷體" w:hAnsi="Times New Roman" w:hint="eastAsia"/>
                <w:szCs w:val="24"/>
              </w:rPr>
              <w:t>參與者退出時，應確實銷毀該參與者已提供之生物檢體及相關資料、資訊。</w:t>
            </w:r>
          </w:p>
          <w:p w:rsidR="00104051" w:rsidRPr="0072155D" w:rsidRDefault="00104051" w:rsidP="00104051">
            <w:pPr>
              <w:pStyle w:val="a3"/>
              <w:numPr>
                <w:ilvl w:val="0"/>
                <w:numId w:val="48"/>
              </w:numPr>
              <w:snapToGrid w:val="0"/>
              <w:ind w:leftChars="0" w:left="568" w:hanging="284"/>
              <w:jc w:val="both"/>
              <w:rPr>
                <w:rFonts w:ascii="Times New Roman" w:eastAsia="標楷體" w:hAnsi="Times New Roman"/>
                <w:szCs w:val="24"/>
              </w:rPr>
            </w:pPr>
            <w:r w:rsidRPr="0072155D">
              <w:rPr>
                <w:rFonts w:ascii="Times New Roman" w:eastAsia="標楷體" w:hAnsi="Times New Roman" w:hint="eastAsia"/>
                <w:szCs w:val="24"/>
              </w:rPr>
              <w:t>生物檢體及相關資料、資訊若有提供予第三者，參與者退出時應立即通知第三者並銷毀；惟已去連結之資料，或經參與者書面同意繼續使用之部分可保留。</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szCs w:val="24"/>
              </w:rPr>
            </w:pPr>
            <w:r>
              <w:rPr>
                <w:rFonts w:eastAsia="標楷體"/>
                <w:szCs w:val="24"/>
              </w:rPr>
              <w:t>[</w:t>
            </w:r>
            <w:proofErr w:type="gramStart"/>
            <w:r>
              <w:rPr>
                <w:rFonts w:eastAsia="標楷體" w:hint="eastAsia"/>
                <w:szCs w:val="24"/>
              </w:rPr>
              <w:t>註</w:t>
            </w:r>
            <w:proofErr w:type="gramEnd"/>
            <w:r>
              <w:rPr>
                <w:rFonts w:eastAsia="標楷體"/>
                <w:szCs w:val="24"/>
              </w:rPr>
              <w:t>]</w:t>
            </w:r>
          </w:p>
          <w:p w:rsidR="00104051" w:rsidRDefault="00104051" w:rsidP="00444309">
            <w:pPr>
              <w:kinsoku w:val="0"/>
              <w:overflowPunct w:val="0"/>
              <w:autoSpaceDE w:val="0"/>
              <w:autoSpaceDN w:val="0"/>
              <w:adjustRightInd w:val="0"/>
              <w:snapToGrid w:val="0"/>
              <w:ind w:left="379" w:rightChars="-22" w:right="-53" w:hangingChars="158" w:hanging="379"/>
              <w:jc w:val="both"/>
              <w:rPr>
                <w:rFonts w:eastAsia="標楷體"/>
                <w:szCs w:val="24"/>
              </w:rPr>
            </w:pPr>
            <w:r>
              <w:rPr>
                <w:rFonts w:eastAsia="標楷體" w:hint="eastAsia"/>
                <w:szCs w:val="24"/>
              </w:rPr>
              <w:t>1.</w:t>
            </w:r>
            <w:r>
              <w:rPr>
                <w:rFonts w:eastAsia="標楷體" w:hint="eastAsia"/>
                <w:szCs w:val="24"/>
              </w:rPr>
              <w:t>依人體生物資料庫管理條例第</w:t>
            </w:r>
            <w:r>
              <w:rPr>
                <w:rFonts w:eastAsia="標楷體"/>
                <w:szCs w:val="24"/>
              </w:rPr>
              <w:t>8</w:t>
            </w:r>
            <w:r>
              <w:rPr>
                <w:rFonts w:eastAsia="標楷體" w:hint="eastAsia"/>
                <w:szCs w:val="24"/>
              </w:rPr>
              <w:t>條規定。</w:t>
            </w:r>
          </w:p>
          <w:p w:rsidR="00104051" w:rsidRDefault="00104051" w:rsidP="00444309">
            <w:pPr>
              <w:kinsoku w:val="0"/>
              <w:overflowPunct w:val="0"/>
              <w:autoSpaceDE w:val="0"/>
              <w:autoSpaceDN w:val="0"/>
              <w:adjustRightInd w:val="0"/>
              <w:snapToGrid w:val="0"/>
              <w:ind w:left="182" w:rightChars="-22" w:right="-53" w:hangingChars="76" w:hanging="182"/>
              <w:jc w:val="both"/>
              <w:rPr>
                <w:rFonts w:eastAsia="標楷體"/>
                <w:szCs w:val="24"/>
              </w:rPr>
            </w:pPr>
            <w:r>
              <w:rPr>
                <w:rFonts w:eastAsia="標楷體" w:hint="eastAsia"/>
                <w:szCs w:val="24"/>
              </w:rPr>
              <w:t>2.</w:t>
            </w:r>
            <w:r w:rsidRPr="004C6021">
              <w:rPr>
                <w:rFonts w:eastAsia="標楷體"/>
                <w:szCs w:val="24"/>
              </w:rPr>
              <w:t>參與者要求停止提供生物檢體、退出參與或變更同意使用範圍之作業程序應包含申請管道。</w:t>
            </w:r>
          </w:p>
          <w:p w:rsidR="00104051" w:rsidRDefault="00104051" w:rsidP="00444309">
            <w:pPr>
              <w:snapToGrid w:val="0"/>
              <w:spacing w:before="240"/>
              <w:jc w:val="both"/>
              <w:rPr>
                <w:rFonts w:eastAsia="標楷體"/>
                <w:b/>
                <w:szCs w:val="24"/>
              </w:rPr>
            </w:pPr>
            <w:r>
              <w:rPr>
                <w:rFonts w:eastAsia="標楷體" w:hint="eastAsia"/>
                <w:b/>
                <w:szCs w:val="24"/>
              </w:rPr>
              <w:t>評量方法及建議佐證資料：</w:t>
            </w:r>
          </w:p>
          <w:p w:rsidR="00104051" w:rsidRPr="009A0F8C" w:rsidRDefault="00104051" w:rsidP="00104051">
            <w:pPr>
              <w:pStyle w:val="a3"/>
              <w:numPr>
                <w:ilvl w:val="0"/>
                <w:numId w:val="46"/>
              </w:numPr>
              <w:snapToGrid w:val="0"/>
              <w:ind w:leftChars="0" w:left="181" w:hanging="181"/>
              <w:jc w:val="both"/>
              <w:rPr>
                <w:rFonts w:ascii="Times New Roman" w:eastAsia="標楷體" w:hAnsi="Times New Roman"/>
                <w:szCs w:val="24"/>
              </w:rPr>
            </w:pPr>
            <w:r w:rsidRPr="009B5D9B">
              <w:rPr>
                <w:rFonts w:ascii="Times New Roman" w:eastAsia="標楷體"/>
                <w:szCs w:val="24"/>
              </w:rPr>
              <w:t>參與者退出或變更同意使用範圍作業程序。</w:t>
            </w:r>
          </w:p>
          <w:p w:rsidR="00104051" w:rsidRPr="009A0F8C" w:rsidRDefault="00104051" w:rsidP="00104051">
            <w:pPr>
              <w:pStyle w:val="a3"/>
              <w:numPr>
                <w:ilvl w:val="0"/>
                <w:numId w:val="46"/>
              </w:numPr>
              <w:snapToGrid w:val="0"/>
              <w:ind w:leftChars="0" w:left="181" w:hanging="181"/>
              <w:jc w:val="both"/>
              <w:rPr>
                <w:rFonts w:eastAsia="標楷體"/>
                <w:szCs w:val="24"/>
              </w:rPr>
            </w:pPr>
            <w:r w:rsidRPr="009A0F8C">
              <w:rPr>
                <w:rFonts w:ascii="Times New Roman" w:eastAsia="標楷體" w:hint="eastAsia"/>
                <w:szCs w:val="24"/>
              </w:rPr>
              <w:t>通知第三者銷毀生物檢體、資料等文件或紀錄。</w:t>
            </w:r>
          </w:p>
        </w:tc>
      </w:tr>
      <w:tr w:rsidR="00104051" w:rsidTr="00634898">
        <w:trPr>
          <w:trHeight w:val="8164"/>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296770" w:rsidRDefault="00296770" w:rsidP="00BD2E78">
      <w:pPr>
        <w:widowControl/>
        <w:spacing w:line="20" w:lineRule="exact"/>
        <w:rPr>
          <w:rFonts w:eastAsia="標楷體"/>
          <w:sz w:val="28"/>
          <w:szCs w:val="28"/>
        </w:rPr>
      </w:pPr>
      <w:r>
        <w:rPr>
          <w:rFonts w:eastAsia="標楷體"/>
          <w:sz w:val="28"/>
          <w:szCs w:val="28"/>
        </w:rPr>
        <w:br w:type="page"/>
      </w:r>
    </w:p>
    <w:p w:rsidR="00104051" w:rsidRDefault="00104051" w:rsidP="00BD2E78">
      <w:pPr>
        <w:widowControl/>
        <w:spacing w:line="20" w:lineRule="exact"/>
        <w:rPr>
          <w:rFonts w:eastAsia="標楷體"/>
          <w:sz w:val="28"/>
          <w:szCs w:val="28"/>
        </w:rPr>
      </w:pPr>
    </w:p>
    <w:p w:rsidR="00104051" w:rsidRPr="00CC2A1B" w:rsidRDefault="00104051" w:rsidP="00104051">
      <w:pPr>
        <w:adjustRightInd w:val="0"/>
        <w:snapToGrid w:val="0"/>
        <w:jc w:val="both"/>
        <w:rPr>
          <w:rFonts w:eastAsia="標楷體"/>
          <w:b/>
          <w:sz w:val="26"/>
          <w:szCs w:val="26"/>
        </w:rPr>
      </w:pPr>
      <w:r>
        <w:rPr>
          <w:rFonts w:eastAsia="標楷體" w:hint="eastAsia"/>
          <w:b/>
          <w:sz w:val="26"/>
          <w:szCs w:val="26"/>
        </w:rPr>
        <w:t xml:space="preserve">第六章　</w:t>
      </w:r>
      <w:r w:rsidRPr="00CC2A1B">
        <w:rPr>
          <w:rFonts w:eastAsia="標楷體" w:hint="eastAsia"/>
          <w:b/>
          <w:sz w:val="26"/>
          <w:szCs w:val="26"/>
        </w:rPr>
        <w:t>異常事件管理</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5D17A5">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6.1</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sidRPr="00614725">
              <w:rPr>
                <w:rFonts w:eastAsia="標楷體" w:hint="eastAsia"/>
                <w:szCs w:val="24"/>
              </w:rPr>
              <w:t>應有異常事件處理原則及應變措施</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Pr="00614725" w:rsidRDefault="00104051" w:rsidP="00444309">
            <w:pPr>
              <w:snapToGrid w:val="0"/>
              <w:jc w:val="both"/>
              <w:rPr>
                <w:rFonts w:eastAsia="標楷體"/>
                <w:color w:val="000000" w:themeColor="text1"/>
                <w:szCs w:val="24"/>
              </w:rPr>
            </w:pPr>
            <w:r>
              <w:rPr>
                <w:rFonts w:eastAsia="標楷體" w:hint="eastAsia"/>
                <w:color w:val="000000" w:themeColor="text1"/>
                <w:szCs w:val="24"/>
              </w:rPr>
              <w:t>不符合：</w:t>
            </w:r>
            <w:r w:rsidRPr="00614725">
              <w:rPr>
                <w:rFonts w:eastAsia="標楷體" w:hint="eastAsia"/>
                <w:color w:val="000000"/>
                <w:kern w:val="0"/>
                <w:szCs w:val="24"/>
              </w:rPr>
              <w:t>未訂有異常事件處理標準作業程序</w:t>
            </w:r>
            <w:r w:rsidRPr="00614725">
              <w:rPr>
                <w:rFonts w:eastAsia="標楷體" w:hint="eastAsia"/>
                <w:color w:val="000000" w:themeColor="text1"/>
                <w:szCs w:val="24"/>
              </w:rPr>
              <w:t>。</w:t>
            </w:r>
          </w:p>
          <w:p w:rsidR="00104051" w:rsidRDefault="00104051" w:rsidP="00444309">
            <w:pPr>
              <w:snapToGrid w:val="0"/>
              <w:jc w:val="both"/>
              <w:rPr>
                <w:rFonts w:eastAsia="標楷體"/>
                <w:color w:val="000000" w:themeColor="text1"/>
                <w:szCs w:val="24"/>
              </w:rPr>
            </w:pPr>
            <w:r w:rsidRPr="00614725">
              <w:rPr>
                <w:rFonts w:eastAsia="標楷體" w:hint="eastAsia"/>
                <w:color w:val="000000" w:themeColor="text1"/>
                <w:szCs w:val="24"/>
              </w:rPr>
              <w:t>部分符合：</w:t>
            </w:r>
            <w:r w:rsidR="00296770" w:rsidRPr="00296770">
              <w:rPr>
                <w:rFonts w:eastAsia="標楷體" w:hint="eastAsia"/>
                <w:color w:val="000000"/>
                <w:szCs w:val="24"/>
              </w:rPr>
              <w:t>下列符合項目任一項未符合者。</w:t>
            </w:r>
          </w:p>
          <w:p w:rsidR="00104051" w:rsidRDefault="00104051" w:rsidP="00444309">
            <w:pPr>
              <w:snapToGrid w:val="0"/>
              <w:jc w:val="both"/>
              <w:rPr>
                <w:rFonts w:eastAsia="標楷體"/>
                <w:szCs w:val="24"/>
              </w:rPr>
            </w:pPr>
            <w:r>
              <w:rPr>
                <w:rFonts w:eastAsia="標楷體" w:hint="eastAsia"/>
                <w:szCs w:val="24"/>
              </w:rPr>
              <w:t>符合：下列項目皆符合者。</w:t>
            </w:r>
          </w:p>
          <w:p w:rsidR="00104051" w:rsidRPr="00614725" w:rsidRDefault="00104051" w:rsidP="00104051">
            <w:pPr>
              <w:pStyle w:val="a3"/>
              <w:numPr>
                <w:ilvl w:val="0"/>
                <w:numId w:val="49"/>
              </w:numPr>
              <w:snapToGrid w:val="0"/>
              <w:ind w:leftChars="0" w:left="568" w:hanging="284"/>
              <w:jc w:val="both"/>
              <w:rPr>
                <w:rFonts w:ascii="Times New Roman" w:eastAsia="標楷體" w:hAnsi="Times New Roman"/>
                <w:szCs w:val="24"/>
              </w:rPr>
            </w:pPr>
            <w:r w:rsidRPr="00CC2F45">
              <w:rPr>
                <w:rFonts w:ascii="Times New Roman" w:eastAsia="標楷體"/>
                <w:szCs w:val="24"/>
              </w:rPr>
              <w:t>訂有異常</w:t>
            </w:r>
            <w:r w:rsidRPr="00313398">
              <w:rPr>
                <w:rFonts w:ascii="Times New Roman" w:eastAsia="標楷體" w:hAnsi="Times New Roman"/>
                <w:szCs w:val="24"/>
              </w:rPr>
              <w:t>事件</w:t>
            </w:r>
            <w:r w:rsidRPr="00CC2F45">
              <w:rPr>
                <w:rFonts w:ascii="Times New Roman" w:eastAsia="標楷體"/>
                <w:szCs w:val="24"/>
              </w:rPr>
              <w:t>發生時處理的標準作業流程</w:t>
            </w:r>
            <w:r>
              <w:rPr>
                <w:rFonts w:ascii="Times New Roman" w:eastAsia="標楷體" w:hAnsi="Times New Roman" w:hint="eastAsia"/>
                <w:szCs w:val="24"/>
              </w:rPr>
              <w:t>（</w:t>
            </w:r>
            <w:r w:rsidRPr="00CC2F45">
              <w:rPr>
                <w:rFonts w:ascii="Times New Roman" w:eastAsia="標楷體"/>
                <w:szCs w:val="24"/>
              </w:rPr>
              <w:t>含竊取、洩漏、竄改或受其他侵害情事</w:t>
            </w:r>
            <w:r w:rsidRPr="00614725">
              <w:rPr>
                <w:rFonts w:ascii="Times New Roman" w:eastAsia="標楷體"/>
                <w:szCs w:val="24"/>
              </w:rPr>
              <w:t>等</w:t>
            </w:r>
            <w:r w:rsidRPr="00614725">
              <w:rPr>
                <w:rFonts w:ascii="Times New Roman" w:eastAsia="標楷體" w:hAnsi="Times New Roman" w:hint="eastAsia"/>
                <w:szCs w:val="24"/>
              </w:rPr>
              <w:t>）</w:t>
            </w:r>
            <w:r w:rsidRPr="00614725">
              <w:rPr>
                <w:rFonts w:ascii="Times New Roman" w:eastAsia="標楷體"/>
                <w:szCs w:val="24"/>
              </w:rPr>
              <w:t>，並有完整的紀錄以供查核。</w:t>
            </w:r>
          </w:p>
          <w:p w:rsidR="00104051" w:rsidRPr="00614725" w:rsidRDefault="00104051" w:rsidP="00104051">
            <w:pPr>
              <w:pStyle w:val="a3"/>
              <w:numPr>
                <w:ilvl w:val="0"/>
                <w:numId w:val="49"/>
              </w:numPr>
              <w:snapToGrid w:val="0"/>
              <w:ind w:leftChars="0" w:left="568" w:hanging="284"/>
              <w:jc w:val="both"/>
              <w:rPr>
                <w:rFonts w:ascii="Times New Roman" w:eastAsia="標楷體" w:hAnsi="Times New Roman"/>
                <w:szCs w:val="24"/>
              </w:rPr>
            </w:pPr>
            <w:r w:rsidRPr="00614725">
              <w:rPr>
                <w:rFonts w:ascii="Times New Roman" w:eastAsia="標楷體"/>
                <w:szCs w:val="24"/>
              </w:rPr>
              <w:t>設置者應即查明及通報主管機關，並以適當方式通知相關參與者，並有完整的紀錄以供查核。</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szCs w:val="24"/>
              </w:rPr>
            </w:pPr>
            <w:r>
              <w:rPr>
                <w:rFonts w:eastAsia="標楷體"/>
                <w:szCs w:val="24"/>
              </w:rPr>
              <w:t>[</w:t>
            </w:r>
            <w:proofErr w:type="gramStart"/>
            <w:r>
              <w:rPr>
                <w:rFonts w:eastAsia="標楷體" w:hint="eastAsia"/>
                <w:szCs w:val="24"/>
              </w:rPr>
              <w:t>註</w:t>
            </w:r>
            <w:proofErr w:type="gramEnd"/>
            <w:r>
              <w:rPr>
                <w:rFonts w:eastAsia="標楷體"/>
                <w:szCs w:val="24"/>
              </w:rPr>
              <w:t>]</w:t>
            </w:r>
          </w:p>
          <w:p w:rsidR="00104051" w:rsidRPr="00B160B4" w:rsidRDefault="00104051" w:rsidP="00451572">
            <w:pPr>
              <w:pStyle w:val="a3"/>
              <w:numPr>
                <w:ilvl w:val="0"/>
                <w:numId w:val="59"/>
              </w:numPr>
              <w:kinsoku w:val="0"/>
              <w:overflowPunct w:val="0"/>
              <w:autoSpaceDE w:val="0"/>
              <w:autoSpaceDN w:val="0"/>
              <w:adjustRightInd w:val="0"/>
              <w:snapToGrid w:val="0"/>
              <w:ind w:leftChars="0" w:left="172" w:hanging="197"/>
              <w:jc w:val="both"/>
              <w:rPr>
                <w:rFonts w:eastAsia="標楷體"/>
                <w:szCs w:val="24"/>
              </w:rPr>
            </w:pPr>
            <w:r>
              <w:rPr>
                <w:rFonts w:eastAsia="標楷體" w:hint="eastAsia"/>
                <w:szCs w:val="24"/>
              </w:rPr>
              <w:t>依人體生物資料庫管理條例第</w:t>
            </w:r>
            <w:r w:rsidRPr="00F80D54">
              <w:rPr>
                <w:rFonts w:ascii="Times New Roman" w:eastAsia="標楷體" w:hAnsi="Times New Roman"/>
                <w:szCs w:val="24"/>
              </w:rPr>
              <w:t>11</w:t>
            </w:r>
            <w:r w:rsidRPr="00F80D54">
              <w:rPr>
                <w:rFonts w:ascii="Times New Roman" w:eastAsia="標楷體" w:hAnsi="Times New Roman" w:hint="eastAsia"/>
                <w:szCs w:val="24"/>
              </w:rPr>
              <w:t>條規</w:t>
            </w:r>
            <w:r>
              <w:rPr>
                <w:rFonts w:eastAsia="標楷體" w:hint="eastAsia"/>
                <w:szCs w:val="24"/>
              </w:rPr>
              <w:t>定「生物檢體或相關資料、資訊遭竊取、洩漏、竄改或受其他侵害情事時，設置者應即查明及通報主管機關，並以適當方式通知相關參與者」。</w:t>
            </w:r>
          </w:p>
          <w:p w:rsidR="00104051" w:rsidRPr="00614725" w:rsidRDefault="00104051" w:rsidP="00444309">
            <w:pPr>
              <w:snapToGrid w:val="0"/>
              <w:spacing w:before="240"/>
              <w:jc w:val="both"/>
              <w:rPr>
                <w:rFonts w:eastAsia="標楷體"/>
                <w:b/>
                <w:bCs/>
                <w:szCs w:val="24"/>
              </w:rPr>
            </w:pPr>
            <w:r w:rsidRPr="00614725">
              <w:rPr>
                <w:rFonts w:eastAsia="標楷體" w:hint="eastAsia"/>
                <w:b/>
                <w:bCs/>
                <w:szCs w:val="24"/>
              </w:rPr>
              <w:t>評量方法及建議佐證資料：</w:t>
            </w:r>
          </w:p>
          <w:p w:rsidR="00104051" w:rsidRPr="009A0F8C" w:rsidRDefault="00104051" w:rsidP="00104051">
            <w:pPr>
              <w:pStyle w:val="a3"/>
              <w:numPr>
                <w:ilvl w:val="0"/>
                <w:numId w:val="47"/>
              </w:numPr>
              <w:snapToGrid w:val="0"/>
              <w:ind w:leftChars="0" w:left="181" w:hanging="181"/>
              <w:jc w:val="both"/>
              <w:rPr>
                <w:rFonts w:ascii="Times New Roman" w:eastAsia="標楷體" w:hAnsi="Times New Roman"/>
                <w:bCs/>
                <w:szCs w:val="24"/>
              </w:rPr>
            </w:pPr>
            <w:r w:rsidRPr="00614725">
              <w:rPr>
                <w:rFonts w:ascii="Times New Roman" w:eastAsia="標楷體"/>
                <w:kern w:val="0"/>
                <w:szCs w:val="24"/>
              </w:rPr>
              <w:t>異常事件處理標準作業程序</w:t>
            </w:r>
            <w:r w:rsidRPr="00614725">
              <w:rPr>
                <w:rFonts w:ascii="Times New Roman" w:eastAsia="標楷體"/>
                <w:szCs w:val="24"/>
              </w:rPr>
              <w:t>。</w:t>
            </w:r>
          </w:p>
          <w:p w:rsidR="00104051" w:rsidRPr="009A0F8C" w:rsidRDefault="00104051" w:rsidP="00104051">
            <w:pPr>
              <w:pStyle w:val="a3"/>
              <w:numPr>
                <w:ilvl w:val="0"/>
                <w:numId w:val="47"/>
              </w:numPr>
              <w:snapToGrid w:val="0"/>
              <w:ind w:leftChars="0" w:left="181" w:hanging="181"/>
              <w:jc w:val="both"/>
              <w:rPr>
                <w:rFonts w:eastAsia="標楷體"/>
                <w:bCs/>
                <w:szCs w:val="24"/>
              </w:rPr>
            </w:pPr>
            <w:r w:rsidRPr="009A0F8C">
              <w:rPr>
                <w:rFonts w:ascii="Times New Roman" w:eastAsia="標楷體" w:hint="eastAsia"/>
                <w:bCs/>
                <w:szCs w:val="24"/>
              </w:rPr>
              <w:t>異常事件</w:t>
            </w:r>
            <w:r w:rsidRPr="009A0F8C">
              <w:rPr>
                <w:rFonts w:ascii="Times New Roman" w:eastAsia="標楷體" w:hAnsi="Times New Roman" w:hint="eastAsia"/>
                <w:bCs/>
                <w:szCs w:val="24"/>
              </w:rPr>
              <w:t>紀錄</w:t>
            </w:r>
            <w:r w:rsidRPr="009A0F8C">
              <w:rPr>
                <w:rFonts w:ascii="Times New Roman" w:eastAsia="標楷體" w:hint="eastAsia"/>
                <w:szCs w:val="24"/>
              </w:rPr>
              <w:t>。</w:t>
            </w:r>
          </w:p>
        </w:tc>
      </w:tr>
      <w:tr w:rsidR="00104051" w:rsidTr="00296770">
        <w:trPr>
          <w:trHeight w:val="8391"/>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634898" w:rsidRDefault="00634898" w:rsidP="00296770">
      <w:pPr>
        <w:widowControl/>
        <w:spacing w:line="20" w:lineRule="exact"/>
        <w:rPr>
          <w:rFonts w:eastAsia="標楷體"/>
          <w:sz w:val="28"/>
          <w:szCs w:val="28"/>
        </w:rPr>
      </w:pPr>
      <w:r>
        <w:rPr>
          <w:rFonts w:eastAsia="標楷體"/>
          <w:sz w:val="28"/>
          <w:szCs w:val="28"/>
        </w:rPr>
        <w:br w:type="page"/>
      </w:r>
    </w:p>
    <w:p w:rsidR="00104051" w:rsidRDefault="00104051" w:rsidP="00296770">
      <w:pPr>
        <w:widowControl/>
        <w:spacing w:line="20" w:lineRule="exact"/>
        <w:rPr>
          <w:rFonts w:eastAsia="標楷體"/>
          <w:sz w:val="28"/>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5D17A5">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6.2</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ascii="標楷體" w:eastAsia="標楷體" w:hAnsi="標楷體" w:hint="eastAsia"/>
                <w:sz w:val="26"/>
                <w:szCs w:val="26"/>
              </w:rPr>
              <w:t>○部分</w:t>
            </w:r>
            <w:r w:rsidRPr="00A41E9F">
              <w:rPr>
                <w:rFonts w:eastAsia="標楷體" w:hint="eastAsia"/>
                <w:bCs/>
                <w:sz w:val="26"/>
                <w:szCs w:val="26"/>
              </w:rPr>
              <w:t>符合</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296770">
            <w:pPr>
              <w:widowControl/>
              <w:adjustRightInd w:val="0"/>
              <w:snapToGrid w:val="0"/>
              <w:jc w:val="both"/>
              <w:rPr>
                <w:rFonts w:eastAsia="標楷體"/>
                <w:bCs/>
                <w:snapToGrid w:val="0"/>
                <w:szCs w:val="24"/>
              </w:rPr>
            </w:pPr>
            <w:r w:rsidRPr="0065027D">
              <w:rPr>
                <w:rFonts w:eastAsia="標楷體"/>
                <w:szCs w:val="24"/>
              </w:rPr>
              <w:t>應有</w:t>
            </w:r>
            <w:r>
              <w:rPr>
                <w:rFonts w:eastAsia="標楷體" w:hint="eastAsia"/>
                <w:szCs w:val="24"/>
              </w:rPr>
              <w:t>災害</w:t>
            </w:r>
            <w:r w:rsidRPr="0065027D">
              <w:rPr>
                <w:rFonts w:eastAsia="標楷體"/>
                <w:szCs w:val="24"/>
              </w:rPr>
              <w:t>預防及應變措施作業規範</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Pr="006057CC" w:rsidRDefault="00104051" w:rsidP="00444309">
            <w:pPr>
              <w:snapToGrid w:val="0"/>
              <w:rPr>
                <w:rFonts w:eastAsia="標楷體"/>
                <w:szCs w:val="24"/>
              </w:rPr>
            </w:pPr>
            <w:r>
              <w:rPr>
                <w:rFonts w:eastAsia="標楷體" w:hint="eastAsia"/>
                <w:szCs w:val="24"/>
              </w:rPr>
              <w:t>不符合</w:t>
            </w:r>
            <w:r w:rsidRPr="006057CC">
              <w:rPr>
                <w:rFonts w:eastAsia="標楷體" w:hint="eastAsia"/>
                <w:szCs w:val="24"/>
              </w:rPr>
              <w:t>：</w:t>
            </w:r>
            <w:r>
              <w:rPr>
                <w:rFonts w:eastAsia="標楷體" w:hint="eastAsia"/>
                <w:kern w:val="0"/>
                <w:szCs w:val="24"/>
              </w:rPr>
              <w:t>下列符合項目任二項未</w:t>
            </w:r>
            <w:r w:rsidRPr="006057CC">
              <w:rPr>
                <w:rFonts w:eastAsia="標楷體" w:hint="eastAsia"/>
                <w:kern w:val="0"/>
                <w:szCs w:val="24"/>
              </w:rPr>
              <w:t>符合者</w:t>
            </w:r>
            <w:r w:rsidRPr="006057CC">
              <w:rPr>
                <w:rFonts w:eastAsia="標楷體" w:hint="eastAsia"/>
                <w:szCs w:val="24"/>
              </w:rPr>
              <w:t>。</w:t>
            </w:r>
          </w:p>
          <w:p w:rsidR="00104051" w:rsidRDefault="00104051" w:rsidP="00444309">
            <w:pPr>
              <w:snapToGrid w:val="0"/>
              <w:ind w:left="1174" w:hangingChars="489" w:hanging="1174"/>
              <w:jc w:val="both"/>
              <w:rPr>
                <w:rFonts w:eastAsia="標楷體"/>
                <w:color w:val="000000" w:themeColor="text1"/>
                <w:szCs w:val="24"/>
              </w:rPr>
            </w:pPr>
            <w:r>
              <w:rPr>
                <w:rFonts w:eastAsia="標楷體" w:hint="eastAsia"/>
                <w:color w:val="000000" w:themeColor="text1"/>
                <w:szCs w:val="24"/>
              </w:rPr>
              <w:t>部分符合：下列符合項目任一項</w:t>
            </w:r>
            <w:r>
              <w:rPr>
                <w:rFonts w:eastAsia="標楷體" w:hint="eastAsia"/>
                <w:kern w:val="0"/>
                <w:szCs w:val="24"/>
              </w:rPr>
              <w:t>未</w:t>
            </w:r>
            <w:r w:rsidRPr="006057CC">
              <w:rPr>
                <w:rFonts w:eastAsia="標楷體" w:hint="eastAsia"/>
                <w:color w:val="000000" w:themeColor="text1"/>
                <w:szCs w:val="24"/>
              </w:rPr>
              <w:t>符合者</w:t>
            </w:r>
            <w:r>
              <w:rPr>
                <w:rFonts w:eastAsia="標楷體" w:hint="eastAsia"/>
                <w:color w:val="000000" w:themeColor="text1"/>
                <w:szCs w:val="24"/>
              </w:rPr>
              <w:t>。</w:t>
            </w:r>
          </w:p>
          <w:p w:rsidR="00104051" w:rsidRDefault="00104051" w:rsidP="00444309">
            <w:pPr>
              <w:snapToGrid w:val="0"/>
              <w:rPr>
                <w:rFonts w:eastAsia="標楷體"/>
                <w:szCs w:val="24"/>
              </w:rPr>
            </w:pPr>
            <w:r>
              <w:rPr>
                <w:rFonts w:eastAsia="標楷體" w:hint="eastAsia"/>
                <w:szCs w:val="24"/>
              </w:rPr>
              <w:t>符合：</w:t>
            </w:r>
            <w:r w:rsidRPr="00197EB3">
              <w:rPr>
                <w:rFonts w:eastAsia="標楷體" w:hint="eastAsia"/>
                <w:szCs w:val="24"/>
              </w:rPr>
              <w:t>下列項目皆符合者。</w:t>
            </w:r>
          </w:p>
          <w:p w:rsidR="00104051" w:rsidRPr="006057CC" w:rsidRDefault="00104051" w:rsidP="00104051">
            <w:pPr>
              <w:pStyle w:val="a3"/>
              <w:numPr>
                <w:ilvl w:val="0"/>
                <w:numId w:val="51"/>
              </w:numPr>
              <w:snapToGrid w:val="0"/>
              <w:ind w:leftChars="0" w:left="568" w:hanging="284"/>
              <w:jc w:val="both"/>
              <w:rPr>
                <w:rFonts w:ascii="Times New Roman" w:eastAsia="標楷體" w:hAnsi="Times New Roman"/>
                <w:szCs w:val="24"/>
              </w:rPr>
            </w:pPr>
            <w:r w:rsidRPr="006057CC">
              <w:rPr>
                <w:rFonts w:ascii="Times New Roman" w:eastAsia="標楷體"/>
                <w:szCs w:val="24"/>
              </w:rPr>
              <w:t>訂有各類</w:t>
            </w:r>
            <w:r w:rsidRPr="006057CC">
              <w:rPr>
                <w:rFonts w:ascii="Times New Roman" w:eastAsia="標楷體" w:hint="eastAsia"/>
                <w:szCs w:val="24"/>
              </w:rPr>
              <w:t>災害</w:t>
            </w:r>
            <w:r w:rsidRPr="006057CC">
              <w:rPr>
                <w:rFonts w:ascii="Times New Roman" w:eastAsia="標楷體"/>
                <w:szCs w:val="24"/>
              </w:rPr>
              <w:t>之</w:t>
            </w:r>
            <w:r w:rsidRPr="00313398">
              <w:rPr>
                <w:rFonts w:ascii="Times New Roman" w:eastAsia="標楷體" w:hAnsi="Times New Roman"/>
                <w:szCs w:val="24"/>
              </w:rPr>
              <w:t>風險</w:t>
            </w:r>
            <w:r w:rsidRPr="006057CC">
              <w:rPr>
                <w:rFonts w:ascii="Times New Roman" w:eastAsia="標楷體"/>
                <w:szCs w:val="24"/>
              </w:rPr>
              <w:t>管理計畫，建立監測機制及預防措施，落實</w:t>
            </w:r>
            <w:r w:rsidRPr="00313398">
              <w:rPr>
                <w:rFonts w:ascii="Times New Roman" w:eastAsia="標楷體" w:hAnsi="Times New Roman"/>
                <w:szCs w:val="24"/>
              </w:rPr>
              <w:t>執行</w:t>
            </w:r>
            <w:r w:rsidRPr="006057CC">
              <w:rPr>
                <w:rFonts w:ascii="Times New Roman" w:eastAsia="標楷體"/>
                <w:szCs w:val="24"/>
              </w:rPr>
              <w:t>。</w:t>
            </w:r>
            <w:r w:rsidRPr="006057CC">
              <w:rPr>
                <w:rFonts w:ascii="Times New Roman" w:eastAsia="標楷體" w:hAnsi="Times New Roman"/>
                <w:szCs w:val="24"/>
              </w:rPr>
              <w:t xml:space="preserve"> </w:t>
            </w:r>
          </w:p>
          <w:p w:rsidR="00104051" w:rsidRPr="006057CC" w:rsidRDefault="00104051" w:rsidP="00104051">
            <w:pPr>
              <w:pStyle w:val="a3"/>
              <w:numPr>
                <w:ilvl w:val="0"/>
                <w:numId w:val="51"/>
              </w:numPr>
              <w:snapToGrid w:val="0"/>
              <w:ind w:leftChars="0" w:left="568" w:hanging="284"/>
              <w:jc w:val="both"/>
              <w:rPr>
                <w:rFonts w:ascii="Times New Roman" w:eastAsia="標楷體" w:hAnsi="Times New Roman"/>
                <w:szCs w:val="24"/>
              </w:rPr>
            </w:pPr>
            <w:r w:rsidRPr="006057CC">
              <w:rPr>
                <w:rFonts w:ascii="Times New Roman" w:eastAsia="標楷體"/>
                <w:szCs w:val="24"/>
              </w:rPr>
              <w:t>訂有災害發生時（如火災、天然災變等）之標準應變流程。</w:t>
            </w:r>
          </w:p>
          <w:p w:rsidR="00104051" w:rsidRPr="006057CC" w:rsidRDefault="00104051" w:rsidP="00104051">
            <w:pPr>
              <w:pStyle w:val="a3"/>
              <w:numPr>
                <w:ilvl w:val="0"/>
                <w:numId w:val="51"/>
              </w:numPr>
              <w:snapToGrid w:val="0"/>
              <w:ind w:leftChars="0" w:left="568" w:hanging="284"/>
              <w:jc w:val="both"/>
              <w:rPr>
                <w:rFonts w:ascii="Times New Roman" w:eastAsia="標楷體" w:hAnsi="Times New Roman"/>
                <w:szCs w:val="24"/>
              </w:rPr>
            </w:pPr>
            <w:r w:rsidRPr="006057CC">
              <w:rPr>
                <w:rFonts w:eastAsia="標楷體"/>
                <w:bCs/>
                <w:kern w:val="0"/>
                <w:szCs w:val="24"/>
              </w:rPr>
              <w:t>訂有災害發生時檢體儲存之緊急應變措施，具體可行，並定期演練。</w:t>
            </w:r>
          </w:p>
          <w:p w:rsidR="00104051" w:rsidRDefault="00104051" w:rsidP="00444309">
            <w:pPr>
              <w:kinsoku w:val="0"/>
              <w:overflowPunct w:val="0"/>
              <w:autoSpaceDE w:val="0"/>
              <w:autoSpaceDN w:val="0"/>
              <w:adjustRightInd w:val="0"/>
              <w:snapToGrid w:val="0"/>
              <w:spacing w:beforeLines="50" w:before="180"/>
              <w:ind w:left="379" w:rightChars="-22" w:right="-53" w:hangingChars="158" w:hanging="379"/>
              <w:jc w:val="both"/>
              <w:rPr>
                <w:rFonts w:eastAsia="標楷體"/>
                <w:szCs w:val="24"/>
              </w:rPr>
            </w:pPr>
            <w:r>
              <w:rPr>
                <w:rFonts w:eastAsia="標楷體"/>
                <w:szCs w:val="24"/>
              </w:rPr>
              <w:t>[</w:t>
            </w:r>
            <w:proofErr w:type="gramStart"/>
            <w:r>
              <w:rPr>
                <w:rFonts w:eastAsia="標楷體" w:hint="eastAsia"/>
                <w:szCs w:val="24"/>
              </w:rPr>
              <w:t>註</w:t>
            </w:r>
            <w:proofErr w:type="gramEnd"/>
            <w:r>
              <w:rPr>
                <w:rFonts w:eastAsia="標楷體"/>
                <w:szCs w:val="24"/>
              </w:rPr>
              <w:t>]</w:t>
            </w:r>
          </w:p>
          <w:p w:rsidR="00104051" w:rsidRDefault="00104051" w:rsidP="00444309">
            <w:pPr>
              <w:kinsoku w:val="0"/>
              <w:overflowPunct w:val="0"/>
              <w:autoSpaceDE w:val="0"/>
              <w:autoSpaceDN w:val="0"/>
              <w:adjustRightInd w:val="0"/>
              <w:snapToGrid w:val="0"/>
              <w:ind w:rightChars="-22" w:right="-53"/>
              <w:jc w:val="both"/>
              <w:rPr>
                <w:rFonts w:eastAsia="標楷體"/>
                <w:szCs w:val="24"/>
              </w:rPr>
            </w:pPr>
            <w:r>
              <w:rPr>
                <w:rFonts w:eastAsia="標楷體" w:hint="eastAsia"/>
                <w:szCs w:val="24"/>
              </w:rPr>
              <w:t>1.</w:t>
            </w:r>
            <w:r w:rsidRPr="0065027D">
              <w:rPr>
                <w:rFonts w:eastAsia="標楷體"/>
                <w:szCs w:val="24"/>
              </w:rPr>
              <w:t>針對生物檢體進行風險評估，並有異常事件紀錄。</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Default="00104051" w:rsidP="00104051">
            <w:pPr>
              <w:pStyle w:val="a3"/>
              <w:numPr>
                <w:ilvl w:val="0"/>
                <w:numId w:val="50"/>
              </w:numPr>
              <w:snapToGrid w:val="0"/>
              <w:ind w:leftChars="0" w:left="540" w:hanging="540"/>
              <w:jc w:val="both"/>
              <w:rPr>
                <w:rFonts w:ascii="Times New Roman" w:eastAsia="標楷體" w:hAnsi="Times New Roman"/>
                <w:szCs w:val="24"/>
              </w:rPr>
            </w:pPr>
            <w:r w:rsidRPr="006057CC">
              <w:rPr>
                <w:rFonts w:ascii="Times New Roman" w:eastAsia="標楷體" w:hAnsi="Times New Roman"/>
                <w:szCs w:val="24"/>
              </w:rPr>
              <w:t>緊急</w:t>
            </w:r>
            <w:r w:rsidRPr="006057CC">
              <w:rPr>
                <w:rFonts w:ascii="Times New Roman" w:eastAsia="標楷體" w:hAnsi="Times New Roman" w:hint="eastAsia"/>
                <w:szCs w:val="24"/>
              </w:rPr>
              <w:t>災害</w:t>
            </w:r>
            <w:r w:rsidRPr="006057CC">
              <w:rPr>
                <w:rFonts w:ascii="Times New Roman" w:eastAsia="標楷體" w:hAnsi="Times New Roman"/>
                <w:szCs w:val="24"/>
              </w:rPr>
              <w:t>應變計畫</w:t>
            </w:r>
            <w:r w:rsidRPr="006057CC">
              <w:rPr>
                <w:rFonts w:ascii="Times New Roman" w:eastAsia="標楷體" w:hAnsi="Times New Roman" w:hint="eastAsia"/>
                <w:szCs w:val="24"/>
              </w:rPr>
              <w:t>及演練紀錄</w:t>
            </w:r>
            <w:r w:rsidRPr="006057CC">
              <w:rPr>
                <w:rFonts w:ascii="Times New Roman" w:eastAsia="標楷體" w:hAnsi="Times New Roman"/>
                <w:szCs w:val="24"/>
              </w:rPr>
              <w:t>。</w:t>
            </w:r>
          </w:p>
          <w:p w:rsidR="00104051" w:rsidRPr="009A0F8C" w:rsidRDefault="00104051" w:rsidP="00104051">
            <w:pPr>
              <w:pStyle w:val="a3"/>
              <w:numPr>
                <w:ilvl w:val="0"/>
                <w:numId w:val="50"/>
              </w:numPr>
              <w:snapToGrid w:val="0"/>
              <w:ind w:leftChars="0" w:left="540" w:hanging="540"/>
              <w:jc w:val="both"/>
              <w:rPr>
                <w:rFonts w:eastAsia="標楷體"/>
                <w:szCs w:val="24"/>
              </w:rPr>
            </w:pPr>
            <w:r w:rsidRPr="009A0F8C">
              <w:rPr>
                <w:rFonts w:ascii="Times New Roman" w:eastAsia="標楷體" w:hAnsi="Times New Roman" w:hint="eastAsia"/>
                <w:szCs w:val="24"/>
              </w:rPr>
              <w:t>異常事件紀錄。</w:t>
            </w:r>
          </w:p>
        </w:tc>
      </w:tr>
      <w:tr w:rsidR="00104051" w:rsidTr="00634898">
        <w:trPr>
          <w:trHeight w:val="9694"/>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634898" w:rsidRDefault="00634898" w:rsidP="00634898">
      <w:pPr>
        <w:widowControl/>
        <w:spacing w:line="20" w:lineRule="exact"/>
        <w:rPr>
          <w:rFonts w:eastAsia="標楷體"/>
          <w:sz w:val="28"/>
          <w:szCs w:val="28"/>
        </w:rPr>
      </w:pPr>
    </w:p>
    <w:p w:rsidR="00104051" w:rsidRPr="009A0F8C" w:rsidRDefault="00104051" w:rsidP="00634898">
      <w:pPr>
        <w:snapToGrid w:val="0"/>
        <w:rPr>
          <w:rFonts w:eastAsia="標楷體"/>
          <w:b/>
          <w:sz w:val="26"/>
          <w:szCs w:val="26"/>
        </w:rPr>
      </w:pPr>
      <w:r w:rsidRPr="00F02470">
        <w:rPr>
          <w:rFonts w:eastAsia="標楷體" w:hint="eastAsia"/>
          <w:b/>
          <w:sz w:val="26"/>
          <w:szCs w:val="26"/>
        </w:rPr>
        <w:t>第七章</w:t>
      </w:r>
      <w:r w:rsidRPr="00F02470">
        <w:rPr>
          <w:rFonts w:eastAsia="標楷體"/>
          <w:b/>
          <w:sz w:val="26"/>
          <w:szCs w:val="26"/>
        </w:rPr>
        <w:t xml:space="preserve"> </w:t>
      </w:r>
      <w:r w:rsidRPr="00F02470">
        <w:rPr>
          <w:rFonts w:eastAsia="標楷體" w:hint="eastAsia"/>
          <w:b/>
          <w:sz w:val="26"/>
          <w:szCs w:val="26"/>
        </w:rPr>
        <w:t>生物資料之運用、成果及利益回饋之處理</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691"/>
        <w:gridCol w:w="1844"/>
        <w:gridCol w:w="5298"/>
      </w:tblGrid>
      <w:tr w:rsidR="00104051" w:rsidTr="005D17A5">
        <w:trPr>
          <w:jc w:val="center"/>
        </w:trPr>
        <w:tc>
          <w:tcPr>
            <w:tcW w:w="430"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br w:type="page"/>
            </w:r>
            <w:r w:rsidRPr="00A41E9F">
              <w:rPr>
                <w:rFonts w:eastAsia="標楷體"/>
                <w:sz w:val="26"/>
                <w:szCs w:val="26"/>
              </w:rPr>
              <w:br w:type="page"/>
            </w:r>
            <w:r w:rsidRPr="00A41E9F">
              <w:rPr>
                <w:rFonts w:eastAsia="標楷體" w:hAnsi="標楷體" w:hint="eastAsia"/>
                <w:sz w:val="26"/>
                <w:szCs w:val="26"/>
              </w:rPr>
              <w:t>項次</w:t>
            </w:r>
          </w:p>
        </w:tc>
        <w:tc>
          <w:tcPr>
            <w:tcW w:w="875"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7.1</w:t>
            </w:r>
          </w:p>
        </w:tc>
        <w:tc>
          <w:tcPr>
            <w:tcW w:w="954"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742"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Pr>
                <w:rFonts w:eastAsia="標楷體" w:hint="eastAsia"/>
                <w:bCs/>
                <w:sz w:val="26"/>
                <w:szCs w:val="26"/>
              </w:rPr>
              <w:t>優良</w:t>
            </w:r>
            <w:r>
              <w:rPr>
                <w:rFonts w:eastAsia="標楷體" w:hint="eastAsia"/>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Pr>
                <w:rFonts w:eastAsia="標楷體" w:hint="eastAsia"/>
                <w:sz w:val="26"/>
                <w:szCs w:val="26"/>
              </w:rPr>
              <w:t xml:space="preserve"> </w:t>
            </w:r>
            <w:r w:rsidRPr="00A41E9F">
              <w:rPr>
                <w:rFonts w:ascii="標楷體" w:eastAsia="標楷體" w:hAnsi="標楷體" w:hint="eastAsia"/>
                <w:sz w:val="26"/>
                <w:szCs w:val="26"/>
              </w:rPr>
              <w:t>○</w:t>
            </w:r>
            <w:r>
              <w:rPr>
                <w:rFonts w:eastAsia="標楷體" w:hint="eastAsia"/>
                <w:bCs/>
                <w:sz w:val="26"/>
                <w:szCs w:val="26"/>
              </w:rPr>
              <w:t>部分</w:t>
            </w:r>
            <w:r w:rsidRPr="00A41E9F">
              <w:rPr>
                <w:rFonts w:eastAsia="標楷體" w:hint="eastAsia"/>
                <w:bCs/>
                <w:sz w:val="26"/>
                <w:szCs w:val="26"/>
              </w:rPr>
              <w:t>符合</w:t>
            </w:r>
            <w:r w:rsidRPr="00A41E9F">
              <w:rPr>
                <w:rFonts w:eastAsia="標楷體"/>
                <w:sz w:val="26"/>
                <w:szCs w:val="26"/>
              </w:rPr>
              <w:t xml:space="preserve">  </w:t>
            </w:r>
            <w:r>
              <w:rPr>
                <w:rFonts w:eastAsia="標楷體" w:hint="eastAsia"/>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5D17A5">
        <w:trPr>
          <w:trHeight w:val="238"/>
          <w:jc w:val="center"/>
        </w:trPr>
        <w:tc>
          <w:tcPr>
            <w:tcW w:w="430"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70"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bCs/>
                <w:szCs w:val="24"/>
              </w:rPr>
              <w:t>設置者應定期公布使用人體生物料庫之研究及其成果</w:t>
            </w:r>
            <w:r w:rsidRPr="00B160B4">
              <w:rPr>
                <w:rFonts w:eastAsia="標楷體" w:hint="eastAsia"/>
                <w:bCs/>
                <w:szCs w:val="24"/>
              </w:rPr>
              <w:t>，並有檢討</w:t>
            </w:r>
            <w:r w:rsidRPr="00F06EA3">
              <w:rPr>
                <w:rFonts w:eastAsia="標楷體"/>
                <w:bCs/>
              </w:rPr>
              <w:t>人體生物資料庫運用效益</w:t>
            </w:r>
            <w:r w:rsidRPr="00F06EA3">
              <w:rPr>
                <w:rFonts w:eastAsia="標楷體" w:hint="eastAsia"/>
                <w:bCs/>
              </w:rPr>
              <w:t>之</w:t>
            </w:r>
            <w:r w:rsidRPr="00B160B4">
              <w:rPr>
                <w:rFonts w:eastAsia="標楷體" w:hint="eastAsia"/>
                <w:bCs/>
                <w:szCs w:val="24"/>
              </w:rPr>
              <w:t>機制</w:t>
            </w:r>
          </w:p>
        </w:tc>
      </w:tr>
      <w:tr w:rsidR="00104051" w:rsidTr="005D17A5">
        <w:trPr>
          <w:trHeight w:val="1041"/>
          <w:jc w:val="center"/>
        </w:trPr>
        <w:tc>
          <w:tcPr>
            <w:tcW w:w="430"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70"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szCs w:val="24"/>
              </w:rPr>
            </w:pPr>
            <w:r>
              <w:rPr>
                <w:rFonts w:eastAsia="標楷體" w:hint="eastAsia"/>
                <w:szCs w:val="24"/>
              </w:rPr>
              <w:t>不符合：下列符合項目任二項未符合者。</w:t>
            </w:r>
          </w:p>
          <w:p w:rsidR="00104051" w:rsidRDefault="00104051" w:rsidP="00444309">
            <w:pPr>
              <w:snapToGrid w:val="0"/>
              <w:jc w:val="both"/>
              <w:rPr>
                <w:rFonts w:eastAsia="標楷體"/>
                <w:szCs w:val="24"/>
              </w:rPr>
            </w:pPr>
            <w:r>
              <w:rPr>
                <w:rFonts w:eastAsia="標楷體" w:hint="eastAsia"/>
                <w:szCs w:val="24"/>
              </w:rPr>
              <w:t>部分符合：下列符合項目任一項未符合者。</w:t>
            </w:r>
          </w:p>
          <w:p w:rsidR="00104051" w:rsidRPr="001B2D2E" w:rsidRDefault="00104051" w:rsidP="00444309">
            <w:pPr>
              <w:snapToGrid w:val="0"/>
              <w:ind w:left="635" w:hanging="635"/>
              <w:jc w:val="both"/>
              <w:rPr>
                <w:rFonts w:eastAsia="標楷體"/>
                <w:color w:val="000000"/>
                <w:szCs w:val="24"/>
              </w:rPr>
            </w:pPr>
            <w:r>
              <w:rPr>
                <w:rFonts w:eastAsia="標楷體" w:hint="eastAsia"/>
                <w:szCs w:val="24"/>
              </w:rPr>
              <w:t>符合：</w:t>
            </w:r>
            <w:r w:rsidRPr="009A0F8C">
              <w:rPr>
                <w:rFonts w:eastAsia="標楷體" w:hint="eastAsia"/>
                <w:szCs w:val="24"/>
              </w:rPr>
              <w:t>下列項目皆符合者。</w:t>
            </w:r>
          </w:p>
          <w:p w:rsidR="00104051" w:rsidRPr="001B2D2E" w:rsidRDefault="00104051" w:rsidP="00451572">
            <w:pPr>
              <w:pStyle w:val="a3"/>
              <w:numPr>
                <w:ilvl w:val="0"/>
                <w:numId w:val="60"/>
              </w:numPr>
              <w:snapToGrid w:val="0"/>
              <w:ind w:leftChars="0" w:left="568" w:hanging="284"/>
              <w:jc w:val="both"/>
              <w:rPr>
                <w:rFonts w:ascii="Times New Roman" w:eastAsia="標楷體" w:hAnsi="Times New Roman"/>
                <w:szCs w:val="24"/>
              </w:rPr>
            </w:pPr>
            <w:r w:rsidRPr="009A0F8C">
              <w:rPr>
                <w:rFonts w:ascii="Times New Roman" w:eastAsia="標楷體" w:hAnsi="Times New Roman" w:hint="eastAsia"/>
                <w:szCs w:val="24"/>
              </w:rPr>
              <w:t>人體生物資料庫</w:t>
            </w:r>
            <w:proofErr w:type="gramStart"/>
            <w:r w:rsidRPr="009A0F8C">
              <w:rPr>
                <w:rFonts w:ascii="Times New Roman" w:eastAsia="標楷體" w:hAnsi="Times New Roman" w:hint="eastAsia"/>
                <w:szCs w:val="24"/>
              </w:rPr>
              <w:t>每年均有出</w:t>
            </w:r>
            <w:proofErr w:type="gramEnd"/>
            <w:r w:rsidRPr="009A0F8C">
              <w:rPr>
                <w:rFonts w:ascii="Times New Roman" w:eastAsia="標楷體" w:hAnsi="Times New Roman" w:hint="eastAsia"/>
                <w:szCs w:val="24"/>
              </w:rPr>
              <w:t>庫紀錄。</w:t>
            </w:r>
          </w:p>
          <w:p w:rsidR="00104051" w:rsidRPr="001B2D2E" w:rsidRDefault="00104051" w:rsidP="00451572">
            <w:pPr>
              <w:pStyle w:val="a3"/>
              <w:numPr>
                <w:ilvl w:val="0"/>
                <w:numId w:val="60"/>
              </w:numPr>
              <w:snapToGrid w:val="0"/>
              <w:ind w:leftChars="0" w:left="568" w:hanging="284"/>
              <w:jc w:val="both"/>
              <w:rPr>
                <w:rFonts w:ascii="Times New Roman" w:eastAsia="標楷體" w:hAnsi="Times New Roman"/>
                <w:szCs w:val="24"/>
              </w:rPr>
            </w:pPr>
            <w:r w:rsidRPr="001B2D2E">
              <w:rPr>
                <w:rFonts w:ascii="Times New Roman" w:eastAsia="標楷體" w:hAnsi="Times New Roman" w:hint="eastAsia"/>
                <w:szCs w:val="24"/>
              </w:rPr>
              <w:t>設置者應定期公布使用人體生物資料庫之研究及其成果。</w:t>
            </w:r>
          </w:p>
          <w:p w:rsidR="00104051" w:rsidRPr="009A0F8C" w:rsidRDefault="00104051" w:rsidP="00451572">
            <w:pPr>
              <w:pStyle w:val="a3"/>
              <w:numPr>
                <w:ilvl w:val="0"/>
                <w:numId w:val="60"/>
              </w:numPr>
              <w:snapToGrid w:val="0"/>
              <w:ind w:leftChars="0" w:left="568" w:hanging="284"/>
              <w:jc w:val="both"/>
              <w:rPr>
                <w:rFonts w:ascii="Times New Roman" w:eastAsia="標楷體" w:hAnsi="Times New Roman"/>
                <w:szCs w:val="24"/>
              </w:rPr>
            </w:pPr>
            <w:r w:rsidRPr="009A0F8C">
              <w:rPr>
                <w:rFonts w:ascii="Times New Roman" w:eastAsia="標楷體" w:hAnsi="Times New Roman" w:hint="eastAsia"/>
                <w:szCs w:val="24"/>
              </w:rPr>
              <w:t>訂有定期檢討</w:t>
            </w:r>
            <w:r>
              <w:rPr>
                <w:rFonts w:ascii="Times New Roman" w:eastAsia="標楷體" w:hAnsi="Times New Roman" w:hint="eastAsia"/>
                <w:szCs w:val="24"/>
              </w:rPr>
              <w:t>人體生物資料庫運用效益之</w:t>
            </w:r>
            <w:r w:rsidRPr="009A0F8C">
              <w:rPr>
                <w:rFonts w:ascii="Times New Roman" w:eastAsia="標楷體" w:hAnsi="Times New Roman" w:hint="eastAsia"/>
                <w:szCs w:val="24"/>
              </w:rPr>
              <w:t>機制，並落實執行且有紀錄可查。</w:t>
            </w:r>
          </w:p>
          <w:p w:rsidR="00104051" w:rsidRDefault="00104051" w:rsidP="00444309">
            <w:pPr>
              <w:snapToGrid w:val="0"/>
              <w:ind w:left="635" w:hanging="635"/>
              <w:jc w:val="both"/>
              <w:rPr>
                <w:rFonts w:eastAsia="標楷體"/>
                <w:szCs w:val="24"/>
              </w:rPr>
            </w:pPr>
            <w:r w:rsidRPr="009A0F8C">
              <w:rPr>
                <w:rFonts w:eastAsia="標楷體" w:hint="eastAsia"/>
                <w:szCs w:val="24"/>
              </w:rPr>
              <w:t>優良：人體生物資料庫有加入國家級人體生物資料庫整合平台且有出庫紀錄。</w:t>
            </w:r>
          </w:p>
          <w:p w:rsidR="00104051" w:rsidRDefault="00104051" w:rsidP="00444309">
            <w:pPr>
              <w:snapToGrid w:val="0"/>
              <w:ind w:left="635" w:hanging="635"/>
              <w:jc w:val="both"/>
              <w:rPr>
                <w:rFonts w:eastAsia="標楷體"/>
                <w:szCs w:val="24"/>
              </w:rPr>
            </w:pPr>
          </w:p>
          <w:p w:rsidR="00104051" w:rsidRDefault="00104051" w:rsidP="00444309">
            <w:pPr>
              <w:snapToGrid w:val="0"/>
              <w:ind w:left="635" w:hanging="635"/>
              <w:jc w:val="both"/>
              <w:rPr>
                <w:rFonts w:eastAsia="標楷體"/>
                <w:szCs w:val="24"/>
              </w:rPr>
            </w:pPr>
            <w:r>
              <w:rPr>
                <w:rFonts w:eastAsia="標楷體" w:hint="eastAsia"/>
                <w:szCs w:val="24"/>
              </w:rPr>
              <w:t>[</w:t>
            </w:r>
            <w:proofErr w:type="gramStart"/>
            <w:r>
              <w:rPr>
                <w:rFonts w:eastAsia="標楷體" w:hint="eastAsia"/>
                <w:szCs w:val="24"/>
              </w:rPr>
              <w:t>註</w:t>
            </w:r>
            <w:proofErr w:type="gramEnd"/>
            <w:r>
              <w:rPr>
                <w:rFonts w:eastAsia="標楷體" w:hint="eastAsia"/>
                <w:szCs w:val="24"/>
              </w:rPr>
              <w:t>]</w:t>
            </w:r>
          </w:p>
          <w:p w:rsidR="00104051" w:rsidRPr="001B2D2E" w:rsidRDefault="00104051" w:rsidP="00444309">
            <w:pPr>
              <w:snapToGrid w:val="0"/>
              <w:ind w:left="635" w:hanging="635"/>
              <w:jc w:val="both"/>
              <w:rPr>
                <w:rFonts w:eastAsia="標楷體"/>
                <w:szCs w:val="24"/>
              </w:rPr>
            </w:pPr>
            <w:r>
              <w:rPr>
                <w:rFonts w:eastAsia="標楷體" w:hint="eastAsia"/>
                <w:szCs w:val="24"/>
              </w:rPr>
              <w:t>1.</w:t>
            </w:r>
            <w:r w:rsidRPr="00EE31EE">
              <w:rPr>
                <w:rFonts w:eastAsia="標楷體" w:hint="eastAsia"/>
                <w:szCs w:val="24"/>
              </w:rPr>
              <w:t>優良項目所提之「</w:t>
            </w:r>
            <w:r w:rsidRPr="00EE31EE">
              <w:rPr>
                <w:rFonts w:eastAsia="標楷體"/>
                <w:szCs w:val="24"/>
              </w:rPr>
              <w:t>出庫紀錄</w:t>
            </w:r>
            <w:r w:rsidRPr="00EE31EE">
              <w:rPr>
                <w:rFonts w:eastAsia="標楷體" w:hint="eastAsia"/>
                <w:szCs w:val="24"/>
              </w:rPr>
              <w:t>」由國家級人體生物資料庫整合平台辦公室提供。</w:t>
            </w:r>
          </w:p>
          <w:p w:rsidR="00104051" w:rsidRDefault="00104051" w:rsidP="00444309">
            <w:pPr>
              <w:snapToGrid w:val="0"/>
              <w:spacing w:before="240"/>
              <w:jc w:val="both"/>
              <w:rPr>
                <w:rFonts w:eastAsia="標楷體"/>
                <w:b/>
                <w:bCs/>
                <w:szCs w:val="24"/>
              </w:rPr>
            </w:pPr>
            <w:r>
              <w:rPr>
                <w:rFonts w:eastAsia="標楷體" w:hint="eastAsia"/>
                <w:b/>
                <w:bCs/>
                <w:szCs w:val="24"/>
              </w:rPr>
              <w:t>評量方法及建議佐證資料：</w:t>
            </w:r>
          </w:p>
          <w:p w:rsidR="00104051" w:rsidRDefault="00104051" w:rsidP="00451572">
            <w:pPr>
              <w:pStyle w:val="a3"/>
              <w:numPr>
                <w:ilvl w:val="0"/>
                <w:numId w:val="53"/>
              </w:numPr>
              <w:snapToGrid w:val="0"/>
              <w:ind w:leftChars="0"/>
              <w:jc w:val="both"/>
              <w:rPr>
                <w:rFonts w:ascii="Times New Roman" w:eastAsia="標楷體" w:hAnsi="Times New Roman"/>
                <w:szCs w:val="24"/>
              </w:rPr>
            </w:pPr>
            <w:r w:rsidRPr="00594ED1">
              <w:rPr>
                <w:rFonts w:ascii="Times New Roman" w:eastAsia="標楷體" w:hAnsi="Times New Roman"/>
                <w:szCs w:val="24"/>
              </w:rPr>
              <w:t>人體生物資料庫研究成果管理作業程序。</w:t>
            </w:r>
          </w:p>
          <w:p w:rsidR="00104051" w:rsidRPr="009A0F8C" w:rsidRDefault="00104051" w:rsidP="00451572">
            <w:pPr>
              <w:pStyle w:val="a3"/>
              <w:numPr>
                <w:ilvl w:val="0"/>
                <w:numId w:val="53"/>
              </w:numPr>
              <w:snapToGrid w:val="0"/>
              <w:ind w:leftChars="0"/>
              <w:jc w:val="both"/>
              <w:rPr>
                <w:rFonts w:ascii="Times New Roman" w:eastAsia="標楷體" w:hAnsi="Times New Roman"/>
                <w:szCs w:val="24"/>
              </w:rPr>
            </w:pPr>
            <w:r w:rsidRPr="009A0F8C">
              <w:rPr>
                <w:rFonts w:ascii="Times New Roman" w:eastAsia="標楷體" w:hAnsi="Times New Roman" w:hint="eastAsia"/>
                <w:szCs w:val="24"/>
              </w:rPr>
              <w:t>人體生物資料庫申請案件清單。</w:t>
            </w:r>
          </w:p>
          <w:p w:rsidR="00104051" w:rsidRPr="009A0F8C" w:rsidRDefault="00104051" w:rsidP="00451572">
            <w:pPr>
              <w:pStyle w:val="a3"/>
              <w:numPr>
                <w:ilvl w:val="0"/>
                <w:numId w:val="53"/>
              </w:numPr>
              <w:snapToGrid w:val="0"/>
              <w:ind w:leftChars="0"/>
              <w:jc w:val="both"/>
              <w:rPr>
                <w:rFonts w:ascii="Times New Roman" w:eastAsia="標楷體" w:hAnsi="Times New Roman"/>
                <w:szCs w:val="24"/>
              </w:rPr>
            </w:pPr>
            <w:r w:rsidRPr="009A0F8C">
              <w:rPr>
                <w:rFonts w:ascii="Times New Roman" w:eastAsia="標楷體" w:hAnsi="Times New Roman" w:hint="eastAsia"/>
                <w:szCs w:val="24"/>
              </w:rPr>
              <w:t>使用人體生物資料庫之研究成果</w:t>
            </w:r>
            <w:r w:rsidRPr="009A0F8C">
              <w:rPr>
                <w:rFonts w:ascii="Times New Roman" w:eastAsia="標楷體" w:hAnsi="Times New Roman"/>
                <w:szCs w:val="24"/>
              </w:rPr>
              <w:t>(</w:t>
            </w:r>
            <w:r>
              <w:rPr>
                <w:rFonts w:ascii="Times New Roman" w:eastAsia="標楷體" w:hAnsi="Times New Roman" w:hint="eastAsia"/>
                <w:szCs w:val="24"/>
              </w:rPr>
              <w:t>論文、技轉、</w:t>
            </w:r>
            <w:r w:rsidRPr="009A0F8C">
              <w:rPr>
                <w:rFonts w:ascii="Times New Roman" w:eastAsia="標楷體" w:hAnsi="Times New Roman" w:hint="eastAsia"/>
                <w:szCs w:val="24"/>
              </w:rPr>
              <w:t>專利</w:t>
            </w:r>
            <w:r>
              <w:rPr>
                <w:rFonts w:ascii="Times New Roman" w:eastAsia="標楷體" w:hAnsi="Times New Roman" w:hint="eastAsia"/>
                <w:szCs w:val="24"/>
              </w:rPr>
              <w:t>及數據回饋</w:t>
            </w:r>
            <w:r w:rsidRPr="009A0F8C">
              <w:rPr>
                <w:rFonts w:ascii="Times New Roman" w:eastAsia="標楷體" w:hAnsi="Times New Roman"/>
                <w:szCs w:val="24"/>
              </w:rPr>
              <w:t>)</w:t>
            </w:r>
            <w:r w:rsidRPr="009A0F8C">
              <w:rPr>
                <w:rFonts w:ascii="Times New Roman" w:eastAsia="標楷體" w:hAnsi="Times New Roman" w:hint="eastAsia"/>
                <w:szCs w:val="24"/>
              </w:rPr>
              <w:t>。</w:t>
            </w:r>
          </w:p>
          <w:p w:rsidR="00104051" w:rsidRPr="009A0F8C" w:rsidRDefault="00104051" w:rsidP="00451572">
            <w:pPr>
              <w:pStyle w:val="a3"/>
              <w:numPr>
                <w:ilvl w:val="0"/>
                <w:numId w:val="53"/>
              </w:numPr>
              <w:snapToGrid w:val="0"/>
              <w:ind w:leftChars="0"/>
              <w:jc w:val="both"/>
              <w:rPr>
                <w:rFonts w:ascii="Times New Roman" w:eastAsia="標楷體" w:hAnsi="Times New Roman"/>
                <w:szCs w:val="24"/>
              </w:rPr>
            </w:pPr>
            <w:r w:rsidRPr="001B2D2E">
              <w:rPr>
                <w:rFonts w:ascii="Times New Roman" w:eastAsia="標楷體" w:hAnsi="Times New Roman" w:hint="eastAsia"/>
                <w:szCs w:val="24"/>
              </w:rPr>
              <w:t>人體生物資料庫研究成果</w:t>
            </w:r>
            <w:r w:rsidRPr="009A0F8C">
              <w:rPr>
                <w:rFonts w:ascii="Times New Roman" w:eastAsia="標楷體" w:hAnsi="Times New Roman" w:hint="eastAsia"/>
                <w:szCs w:val="24"/>
              </w:rPr>
              <w:t>定期</w:t>
            </w:r>
            <w:r w:rsidRPr="001B2D2E">
              <w:rPr>
                <w:rFonts w:ascii="Times New Roman" w:eastAsia="標楷體" w:hAnsi="Times New Roman" w:hint="eastAsia"/>
                <w:szCs w:val="24"/>
              </w:rPr>
              <w:t>公布佐證文件。</w:t>
            </w:r>
          </w:p>
          <w:p w:rsidR="00104051" w:rsidRPr="009A0F8C" w:rsidRDefault="00104051" w:rsidP="00451572">
            <w:pPr>
              <w:pStyle w:val="a3"/>
              <w:numPr>
                <w:ilvl w:val="0"/>
                <w:numId w:val="53"/>
              </w:numPr>
              <w:snapToGrid w:val="0"/>
              <w:ind w:leftChars="0"/>
              <w:jc w:val="both"/>
              <w:rPr>
                <w:rFonts w:eastAsia="標楷體"/>
                <w:szCs w:val="24"/>
              </w:rPr>
            </w:pPr>
            <w:r w:rsidRPr="009A0F8C">
              <w:rPr>
                <w:rFonts w:ascii="Times New Roman" w:eastAsia="標楷體" w:hAnsi="Times New Roman" w:hint="eastAsia"/>
                <w:szCs w:val="24"/>
              </w:rPr>
              <w:t>人體生物資料庫研究成果之定期</w:t>
            </w:r>
            <w:r w:rsidRPr="009A0F8C">
              <w:rPr>
                <w:rFonts w:ascii="Times New Roman" w:eastAsia="標楷體" w:hAnsi="Times New Roman" w:hint="eastAsia"/>
                <w:bCs/>
                <w:szCs w:val="24"/>
              </w:rPr>
              <w:t>檢討</w:t>
            </w:r>
            <w:r w:rsidRPr="009A0F8C">
              <w:rPr>
                <w:rFonts w:ascii="Times New Roman" w:eastAsia="標楷體" w:hAnsi="Times New Roman" w:hint="eastAsia"/>
                <w:szCs w:val="24"/>
              </w:rPr>
              <w:t>紀錄。</w:t>
            </w:r>
          </w:p>
        </w:tc>
      </w:tr>
      <w:tr w:rsidR="00104051" w:rsidTr="00634898">
        <w:trPr>
          <w:trHeight w:val="7710"/>
          <w:jc w:val="center"/>
        </w:trPr>
        <w:tc>
          <w:tcPr>
            <w:tcW w:w="430"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70"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104051">
      <w:pPr>
        <w:widowControl/>
        <w:spacing w:line="20" w:lineRule="exact"/>
        <w:rPr>
          <w:rFonts w:eastAsia="標楷體"/>
          <w:sz w:val="28"/>
          <w:szCs w:val="28"/>
        </w:rPr>
      </w:pPr>
      <w:r>
        <w:rPr>
          <w:rFonts w:eastAsia="標楷體"/>
          <w:sz w:val="28"/>
          <w:szCs w:val="28"/>
        </w:rPr>
        <w:br w:type="page"/>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965"/>
        <w:gridCol w:w="1910"/>
        <w:gridCol w:w="3956"/>
      </w:tblGrid>
      <w:tr w:rsidR="00104051" w:rsidTr="005D17A5">
        <w:trPr>
          <w:jc w:val="center"/>
        </w:trPr>
        <w:tc>
          <w:tcPr>
            <w:tcW w:w="431" w:type="pct"/>
            <w:tcBorders>
              <w:top w:val="single" w:sz="2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b/>
                <w:sz w:val="26"/>
                <w:szCs w:val="26"/>
              </w:rPr>
              <w:lastRenderedPageBreak/>
              <w:br w:type="page"/>
            </w:r>
            <w:r w:rsidRPr="00A41E9F">
              <w:rPr>
                <w:rFonts w:eastAsia="標楷體"/>
                <w:sz w:val="26"/>
                <w:szCs w:val="26"/>
              </w:rPr>
              <w:br w:type="page"/>
            </w:r>
            <w:r w:rsidRPr="00A41E9F">
              <w:rPr>
                <w:rFonts w:eastAsia="標楷體" w:hAnsi="標楷體" w:hint="eastAsia"/>
                <w:sz w:val="26"/>
                <w:szCs w:val="26"/>
              </w:rPr>
              <w:t>項次</w:t>
            </w:r>
          </w:p>
        </w:tc>
        <w:tc>
          <w:tcPr>
            <w:tcW w:w="1534" w:type="pct"/>
            <w:tcBorders>
              <w:top w:val="single" w:sz="24" w:space="0" w:color="auto"/>
              <w:left w:val="single" w:sz="4" w:space="0" w:color="auto"/>
              <w:bottom w:val="single" w:sz="4" w:space="0" w:color="auto"/>
              <w:right w:val="single" w:sz="4" w:space="0" w:color="auto"/>
            </w:tcBorders>
            <w:vAlign w:val="center"/>
          </w:tcPr>
          <w:p w:rsidR="00104051" w:rsidRPr="00A41E9F" w:rsidRDefault="00104051" w:rsidP="00444309">
            <w:pPr>
              <w:jc w:val="both"/>
              <w:rPr>
                <w:rFonts w:eastAsia="標楷體"/>
                <w:sz w:val="26"/>
                <w:szCs w:val="26"/>
              </w:rPr>
            </w:pPr>
            <w:r>
              <w:rPr>
                <w:rFonts w:eastAsia="標楷體" w:hint="eastAsia"/>
                <w:sz w:val="26"/>
                <w:szCs w:val="26"/>
              </w:rPr>
              <w:t>7.2</w:t>
            </w:r>
          </w:p>
        </w:tc>
        <w:tc>
          <w:tcPr>
            <w:tcW w:w="988" w:type="pct"/>
            <w:tcBorders>
              <w:top w:val="single" w:sz="24" w:space="0" w:color="auto"/>
              <w:left w:val="single" w:sz="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w:t>
            </w:r>
          </w:p>
        </w:tc>
        <w:tc>
          <w:tcPr>
            <w:tcW w:w="2047" w:type="pct"/>
            <w:tcBorders>
              <w:top w:val="single" w:sz="24" w:space="0" w:color="auto"/>
              <w:left w:val="single" w:sz="4" w:space="0" w:color="auto"/>
              <w:bottom w:val="single" w:sz="4" w:space="0" w:color="auto"/>
              <w:right w:val="single" w:sz="24" w:space="0" w:color="auto"/>
            </w:tcBorders>
            <w:vAlign w:val="center"/>
            <w:hideMark/>
          </w:tcPr>
          <w:p w:rsidR="00104051" w:rsidRPr="00A41E9F" w:rsidRDefault="00104051" w:rsidP="00444309">
            <w:pPr>
              <w:jc w:val="both"/>
              <w:rPr>
                <w:rFonts w:eastAsia="標楷體"/>
                <w:b/>
                <w:sz w:val="26"/>
                <w:szCs w:val="26"/>
              </w:rPr>
            </w:pPr>
            <w:r w:rsidRPr="00A41E9F">
              <w:rPr>
                <w:rFonts w:ascii="標楷體" w:eastAsia="標楷體" w:hAnsi="標楷體" w:hint="eastAsia"/>
                <w:sz w:val="26"/>
                <w:szCs w:val="26"/>
              </w:rPr>
              <w:t>○</w:t>
            </w:r>
            <w:r w:rsidRPr="00A41E9F">
              <w:rPr>
                <w:rFonts w:eastAsia="標楷體" w:hint="eastAsia"/>
                <w:bCs/>
                <w:sz w:val="26"/>
                <w:szCs w:val="26"/>
              </w:rPr>
              <w:t>符合</w:t>
            </w:r>
            <w:r w:rsidRPr="00A41E9F">
              <w:rPr>
                <w:rFonts w:eastAsia="標楷體"/>
                <w:sz w:val="26"/>
                <w:szCs w:val="26"/>
              </w:rPr>
              <w:t xml:space="preserve">  </w:t>
            </w:r>
            <w:r w:rsidRPr="00A41E9F">
              <w:rPr>
                <w:rFonts w:eastAsia="標楷體"/>
                <w:bCs/>
                <w:sz w:val="26"/>
                <w:szCs w:val="26"/>
              </w:rPr>
              <w:t xml:space="preserve">  </w:t>
            </w:r>
            <w:r w:rsidRPr="00A41E9F">
              <w:rPr>
                <w:rFonts w:ascii="標楷體" w:eastAsia="標楷體" w:hAnsi="標楷體" w:hint="eastAsia"/>
                <w:sz w:val="26"/>
                <w:szCs w:val="26"/>
              </w:rPr>
              <w:t>○</w:t>
            </w:r>
            <w:r w:rsidRPr="00A41E9F">
              <w:rPr>
                <w:rFonts w:eastAsia="標楷體" w:hint="eastAsia"/>
                <w:bCs/>
                <w:sz w:val="26"/>
                <w:szCs w:val="26"/>
              </w:rPr>
              <w:t>不符合</w:t>
            </w:r>
          </w:p>
        </w:tc>
      </w:tr>
      <w:tr w:rsidR="00104051" w:rsidTr="00444309">
        <w:trPr>
          <w:trHeight w:val="238"/>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基準</w:t>
            </w:r>
          </w:p>
        </w:tc>
        <w:tc>
          <w:tcPr>
            <w:tcW w:w="4569" w:type="pct"/>
            <w:gridSpan w:val="3"/>
            <w:tcBorders>
              <w:top w:val="single" w:sz="4" w:space="0" w:color="auto"/>
              <w:left w:val="single" w:sz="4" w:space="0" w:color="auto"/>
              <w:bottom w:val="single" w:sz="4" w:space="0" w:color="auto"/>
              <w:right w:val="single" w:sz="24" w:space="0" w:color="auto"/>
            </w:tcBorders>
            <w:vAlign w:val="center"/>
          </w:tcPr>
          <w:p w:rsidR="00104051" w:rsidRPr="00A57D72" w:rsidRDefault="00104051" w:rsidP="00444309">
            <w:pPr>
              <w:widowControl/>
              <w:adjustRightInd w:val="0"/>
              <w:snapToGrid w:val="0"/>
              <w:jc w:val="both"/>
              <w:rPr>
                <w:rFonts w:eastAsia="標楷體"/>
                <w:bCs/>
                <w:snapToGrid w:val="0"/>
                <w:szCs w:val="24"/>
              </w:rPr>
            </w:pPr>
            <w:r>
              <w:rPr>
                <w:rFonts w:eastAsia="標楷體" w:hint="eastAsia"/>
                <w:bCs/>
                <w:color w:val="000000" w:themeColor="text1"/>
                <w:szCs w:val="24"/>
              </w:rPr>
              <w:t>商業運用產生利益之回饋符合規定</w:t>
            </w:r>
          </w:p>
        </w:tc>
      </w:tr>
      <w:tr w:rsidR="00104051" w:rsidTr="00444309">
        <w:trPr>
          <w:trHeight w:val="1041"/>
          <w:jc w:val="center"/>
        </w:trPr>
        <w:tc>
          <w:tcPr>
            <w:tcW w:w="431" w:type="pct"/>
            <w:tcBorders>
              <w:top w:val="single" w:sz="4" w:space="0" w:color="auto"/>
              <w:left w:val="single" w:sz="24" w:space="0" w:color="auto"/>
              <w:bottom w:val="single" w:sz="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評分說明</w:t>
            </w:r>
          </w:p>
        </w:tc>
        <w:tc>
          <w:tcPr>
            <w:tcW w:w="4569" w:type="pct"/>
            <w:gridSpan w:val="3"/>
            <w:tcBorders>
              <w:top w:val="single" w:sz="4" w:space="0" w:color="auto"/>
              <w:left w:val="single" w:sz="4" w:space="0" w:color="auto"/>
              <w:bottom w:val="nil"/>
              <w:right w:val="single" w:sz="24" w:space="0" w:color="auto"/>
            </w:tcBorders>
          </w:tcPr>
          <w:p w:rsidR="00104051" w:rsidRDefault="00104051" w:rsidP="00444309">
            <w:pPr>
              <w:snapToGrid w:val="0"/>
              <w:jc w:val="both"/>
              <w:rPr>
                <w:rFonts w:eastAsia="標楷體"/>
                <w:color w:val="000000" w:themeColor="text1"/>
                <w:szCs w:val="24"/>
              </w:rPr>
            </w:pPr>
            <w:r>
              <w:rPr>
                <w:rFonts w:eastAsia="標楷體" w:hint="eastAsia"/>
                <w:color w:val="000000" w:themeColor="text1"/>
                <w:szCs w:val="24"/>
              </w:rPr>
              <w:t>不符合</w:t>
            </w:r>
            <w:r>
              <w:rPr>
                <w:rFonts w:eastAsia="標楷體"/>
                <w:color w:val="000000" w:themeColor="text1"/>
                <w:szCs w:val="24"/>
              </w:rPr>
              <w:t>:</w:t>
            </w:r>
            <w:r>
              <w:rPr>
                <w:rFonts w:eastAsia="標楷體" w:hint="eastAsia"/>
                <w:color w:val="000000" w:themeColor="text1"/>
                <w:szCs w:val="24"/>
              </w:rPr>
              <w:t>下列任一項未符合者。</w:t>
            </w:r>
          </w:p>
          <w:p w:rsidR="00104051" w:rsidRDefault="00104051" w:rsidP="00444309">
            <w:pPr>
              <w:snapToGrid w:val="0"/>
              <w:jc w:val="both"/>
              <w:rPr>
                <w:rFonts w:eastAsia="標楷體"/>
                <w:color w:val="000000" w:themeColor="text1"/>
                <w:szCs w:val="24"/>
              </w:rPr>
            </w:pPr>
            <w:r>
              <w:rPr>
                <w:rFonts w:eastAsia="標楷體" w:hint="eastAsia"/>
                <w:color w:val="000000" w:themeColor="text1"/>
                <w:szCs w:val="24"/>
              </w:rPr>
              <w:t>符合</w:t>
            </w:r>
            <w:r>
              <w:rPr>
                <w:rFonts w:eastAsia="標楷體"/>
                <w:color w:val="000000" w:themeColor="text1"/>
                <w:szCs w:val="24"/>
              </w:rPr>
              <w:t>:</w:t>
            </w:r>
            <w:r>
              <w:rPr>
                <w:rFonts w:hint="eastAsia"/>
              </w:rPr>
              <w:t xml:space="preserve"> </w:t>
            </w:r>
            <w:r w:rsidRPr="00197EB3">
              <w:rPr>
                <w:rFonts w:eastAsia="標楷體" w:hint="eastAsia"/>
                <w:color w:val="000000" w:themeColor="text1"/>
                <w:szCs w:val="24"/>
              </w:rPr>
              <w:t>下列項目皆符合者。</w:t>
            </w:r>
          </w:p>
          <w:p w:rsidR="00104051" w:rsidRDefault="00104051" w:rsidP="00104051">
            <w:pPr>
              <w:pStyle w:val="a3"/>
              <w:numPr>
                <w:ilvl w:val="0"/>
                <w:numId w:val="52"/>
              </w:numPr>
              <w:snapToGrid w:val="0"/>
              <w:ind w:leftChars="0" w:left="568" w:hanging="284"/>
              <w:jc w:val="both"/>
              <w:rPr>
                <w:rFonts w:eastAsia="標楷體"/>
                <w:szCs w:val="24"/>
              </w:rPr>
            </w:pPr>
            <w:r>
              <w:rPr>
                <w:rFonts w:eastAsia="標楷體" w:hint="eastAsia"/>
                <w:szCs w:val="24"/>
              </w:rPr>
              <w:t>設置者及</w:t>
            </w:r>
            <w:r w:rsidRPr="00313398">
              <w:rPr>
                <w:rFonts w:ascii="Times New Roman" w:eastAsia="標楷體" w:hAnsi="Times New Roman" w:hint="eastAsia"/>
                <w:szCs w:val="24"/>
              </w:rPr>
              <w:t>人體</w:t>
            </w:r>
            <w:r>
              <w:rPr>
                <w:rFonts w:eastAsia="標楷體" w:hint="eastAsia"/>
                <w:szCs w:val="24"/>
              </w:rPr>
              <w:t>生物資料庫之商業運用產生之利益，應回饋參與者所屬之人口群或特定群體。</w:t>
            </w:r>
          </w:p>
          <w:p w:rsidR="00104051" w:rsidRPr="006A1F4D" w:rsidRDefault="00104051" w:rsidP="00104051">
            <w:pPr>
              <w:pStyle w:val="a3"/>
              <w:numPr>
                <w:ilvl w:val="0"/>
                <w:numId w:val="52"/>
              </w:numPr>
              <w:snapToGrid w:val="0"/>
              <w:ind w:leftChars="0" w:left="568" w:hanging="284"/>
              <w:jc w:val="both"/>
              <w:rPr>
                <w:rFonts w:eastAsia="標楷體"/>
                <w:szCs w:val="24"/>
              </w:rPr>
            </w:pPr>
            <w:r w:rsidRPr="006A1F4D">
              <w:rPr>
                <w:rFonts w:eastAsia="標楷體" w:hint="eastAsia"/>
                <w:szCs w:val="24"/>
              </w:rPr>
              <w:t>訂有商業</w:t>
            </w:r>
            <w:r w:rsidRPr="00313398">
              <w:rPr>
                <w:rFonts w:ascii="Times New Roman" w:eastAsia="標楷體" w:hAnsi="Times New Roman" w:hint="eastAsia"/>
                <w:szCs w:val="24"/>
              </w:rPr>
              <w:t>收入</w:t>
            </w:r>
            <w:r w:rsidRPr="006A1F4D">
              <w:rPr>
                <w:rFonts w:eastAsia="標楷體" w:hint="eastAsia"/>
                <w:szCs w:val="24"/>
              </w:rPr>
              <w:t>之計畫。</w:t>
            </w:r>
          </w:p>
          <w:p w:rsidR="00104051" w:rsidRPr="00E74D18" w:rsidRDefault="00104051" w:rsidP="00444309">
            <w:pPr>
              <w:snapToGrid w:val="0"/>
              <w:spacing w:before="240"/>
              <w:jc w:val="both"/>
              <w:rPr>
                <w:rFonts w:eastAsia="標楷體"/>
                <w:b/>
                <w:bCs/>
                <w:szCs w:val="24"/>
              </w:rPr>
            </w:pPr>
            <w:r w:rsidRPr="00E74D18">
              <w:rPr>
                <w:rFonts w:eastAsia="標楷體" w:hint="eastAsia"/>
                <w:b/>
                <w:bCs/>
                <w:szCs w:val="24"/>
              </w:rPr>
              <w:t>評量方法及建議佐證資料：</w:t>
            </w:r>
          </w:p>
          <w:p w:rsidR="00104051" w:rsidRPr="00DF7C0F" w:rsidRDefault="00104051" w:rsidP="00444309">
            <w:pPr>
              <w:kinsoku w:val="0"/>
              <w:overflowPunct w:val="0"/>
              <w:autoSpaceDE w:val="0"/>
              <w:autoSpaceDN w:val="0"/>
              <w:adjustRightInd w:val="0"/>
              <w:snapToGrid w:val="0"/>
              <w:jc w:val="both"/>
              <w:rPr>
                <w:rFonts w:eastAsia="標楷體"/>
                <w:bCs/>
                <w:szCs w:val="24"/>
              </w:rPr>
            </w:pPr>
            <w:r>
              <w:rPr>
                <w:rFonts w:eastAsia="標楷體" w:hint="eastAsia"/>
                <w:color w:val="000000" w:themeColor="text1"/>
                <w:szCs w:val="24"/>
              </w:rPr>
              <w:t>1.</w:t>
            </w:r>
            <w:r w:rsidRPr="0065027D">
              <w:rPr>
                <w:rFonts w:eastAsia="標楷體"/>
                <w:color w:val="000000" w:themeColor="text1"/>
                <w:szCs w:val="24"/>
              </w:rPr>
              <w:t>利益回饋相關佐證文件</w:t>
            </w:r>
            <w:r w:rsidRPr="00E74D18">
              <w:rPr>
                <w:rFonts w:eastAsia="標楷體" w:hint="eastAsia"/>
                <w:color w:val="000000"/>
                <w:kern w:val="0"/>
                <w:szCs w:val="24"/>
              </w:rPr>
              <w:t>，如契約書</w:t>
            </w:r>
            <w:r w:rsidRPr="0065027D">
              <w:rPr>
                <w:rFonts w:eastAsia="標楷體"/>
                <w:color w:val="000000" w:themeColor="text1"/>
                <w:szCs w:val="24"/>
              </w:rPr>
              <w:t>。</w:t>
            </w:r>
          </w:p>
        </w:tc>
      </w:tr>
      <w:tr w:rsidR="00104051" w:rsidTr="00296770">
        <w:trPr>
          <w:trHeight w:val="11112"/>
          <w:jc w:val="center"/>
        </w:trPr>
        <w:tc>
          <w:tcPr>
            <w:tcW w:w="431" w:type="pct"/>
            <w:tcBorders>
              <w:top w:val="single" w:sz="4" w:space="0" w:color="auto"/>
              <w:left w:val="single" w:sz="24" w:space="0" w:color="auto"/>
              <w:bottom w:val="single" w:sz="24" w:space="0" w:color="auto"/>
              <w:right w:val="single" w:sz="4" w:space="0" w:color="auto"/>
            </w:tcBorders>
            <w:vAlign w:val="center"/>
            <w:hideMark/>
          </w:tcPr>
          <w:p w:rsidR="00104051" w:rsidRPr="00A41E9F" w:rsidRDefault="00104051" w:rsidP="00444309">
            <w:pPr>
              <w:jc w:val="distribute"/>
              <w:rPr>
                <w:rFonts w:eastAsia="標楷體"/>
                <w:sz w:val="26"/>
                <w:szCs w:val="26"/>
              </w:rPr>
            </w:pPr>
            <w:r w:rsidRPr="00A41E9F">
              <w:rPr>
                <w:rFonts w:eastAsia="標楷體" w:hAnsi="標楷體" w:hint="eastAsia"/>
                <w:sz w:val="26"/>
                <w:szCs w:val="26"/>
              </w:rPr>
              <w:t>自我評量結果具體說明</w:t>
            </w:r>
          </w:p>
        </w:tc>
        <w:tc>
          <w:tcPr>
            <w:tcW w:w="4569" w:type="pct"/>
            <w:gridSpan w:val="3"/>
            <w:tcBorders>
              <w:top w:val="single" w:sz="4" w:space="0" w:color="auto"/>
              <w:left w:val="single" w:sz="4" w:space="0" w:color="auto"/>
              <w:bottom w:val="single" w:sz="24" w:space="0" w:color="auto"/>
              <w:right w:val="single" w:sz="24" w:space="0" w:color="auto"/>
            </w:tcBorders>
            <w:hideMark/>
          </w:tcPr>
          <w:p w:rsidR="00104051" w:rsidRPr="00A41E9F" w:rsidRDefault="00104051" w:rsidP="00444309">
            <w:pPr>
              <w:kinsoku w:val="0"/>
              <w:overflowPunct w:val="0"/>
              <w:autoSpaceDE w:val="0"/>
              <w:autoSpaceDN w:val="0"/>
              <w:adjustRightInd w:val="0"/>
              <w:snapToGrid w:val="0"/>
              <w:ind w:leftChars="-15" w:left="-36"/>
              <w:rPr>
                <w:rFonts w:eastAsia="標楷體"/>
                <w:sz w:val="26"/>
                <w:szCs w:val="26"/>
              </w:rPr>
            </w:pPr>
            <w:r w:rsidRPr="00A41E9F">
              <w:rPr>
                <w:rFonts w:eastAsia="標楷體" w:hint="eastAsia"/>
                <w:sz w:val="26"/>
                <w:szCs w:val="26"/>
              </w:rPr>
              <w:t>※具體說明：</w:t>
            </w:r>
          </w:p>
        </w:tc>
      </w:tr>
    </w:tbl>
    <w:p w:rsidR="00104051" w:rsidRDefault="00104051" w:rsidP="00296770">
      <w:pPr>
        <w:spacing w:line="20" w:lineRule="exact"/>
      </w:pPr>
    </w:p>
    <w:sectPr w:rsidR="00104051" w:rsidSect="0010405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24" w:rsidRDefault="002A1924">
      <w:r>
        <w:separator/>
      </w:r>
    </w:p>
  </w:endnote>
  <w:endnote w:type="continuationSeparator" w:id="0">
    <w:p w:rsidR="002A1924" w:rsidRDefault="002A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24" w:rsidRPr="0091052D" w:rsidRDefault="002A1924" w:rsidP="004443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47749"/>
      <w:docPartObj>
        <w:docPartGallery w:val="Page Numbers (Bottom of Page)"/>
        <w:docPartUnique/>
      </w:docPartObj>
    </w:sdtPr>
    <w:sdtEndPr>
      <w:rPr>
        <w:rFonts w:eastAsia="標楷體"/>
      </w:rPr>
    </w:sdtEndPr>
    <w:sdtContent>
      <w:p w:rsidR="002A1924" w:rsidRPr="00ED2542" w:rsidRDefault="002A1924" w:rsidP="00444309">
        <w:pPr>
          <w:pStyle w:val="a7"/>
          <w:jc w:val="right"/>
          <w:rPr>
            <w:rFonts w:eastAsia="標楷體"/>
          </w:rPr>
        </w:pPr>
        <w:r w:rsidRPr="00C7646A">
          <w:rPr>
            <w:rFonts w:eastAsia="標楷體"/>
          </w:rPr>
          <w:t>自評資料表</w:t>
        </w:r>
        <w:r w:rsidRPr="00C7646A">
          <w:rPr>
            <w:rFonts w:eastAsia="標楷體"/>
          </w:rPr>
          <w:t>-</w:t>
        </w:r>
        <w:r w:rsidRPr="00C7646A">
          <w:rPr>
            <w:rFonts w:eastAsia="標楷體"/>
          </w:rPr>
          <w:fldChar w:fldCharType="begin"/>
        </w:r>
        <w:r w:rsidRPr="00C7646A">
          <w:rPr>
            <w:rFonts w:eastAsia="標楷體"/>
          </w:rPr>
          <w:instrText>PAGE   \* MERGEFORMAT</w:instrText>
        </w:r>
        <w:r w:rsidRPr="00C7646A">
          <w:rPr>
            <w:rFonts w:eastAsia="標楷體"/>
          </w:rPr>
          <w:fldChar w:fldCharType="separate"/>
        </w:r>
        <w:r w:rsidR="007B0CE6" w:rsidRPr="007B0CE6">
          <w:rPr>
            <w:rFonts w:eastAsia="標楷體"/>
            <w:noProof/>
            <w:lang w:val="zh-TW"/>
          </w:rPr>
          <w:t>17</w:t>
        </w:r>
        <w:r w:rsidRPr="00C7646A">
          <w:rPr>
            <w:rFonts w:eastAsia="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24" w:rsidRDefault="002A1924">
      <w:r>
        <w:separator/>
      </w:r>
    </w:p>
  </w:footnote>
  <w:footnote w:type="continuationSeparator" w:id="0">
    <w:p w:rsidR="002A1924" w:rsidRDefault="002A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24" w:rsidRDefault="002A1924" w:rsidP="00444309">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24" w:rsidRDefault="002A19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24" w:rsidRDefault="002A192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24" w:rsidRDefault="002A19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4B"/>
    <w:multiLevelType w:val="hybridMultilevel"/>
    <w:tmpl w:val="FA424E6C"/>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 w15:restartNumberingAfterBreak="0">
    <w:nsid w:val="044C7C8F"/>
    <w:multiLevelType w:val="hybridMultilevel"/>
    <w:tmpl w:val="57E67B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57EDE"/>
    <w:multiLevelType w:val="hybridMultilevel"/>
    <w:tmpl w:val="D6AC2F5A"/>
    <w:lvl w:ilvl="0" w:tplc="663694F0">
      <w:start w:val="1"/>
      <w:numFmt w:val="taiwaneseCountingThousand"/>
      <w:lvlText w:val="%1、"/>
      <w:lvlJc w:val="left"/>
      <w:pPr>
        <w:ind w:left="1615" w:hanging="480"/>
      </w:pPr>
      <w:rPr>
        <w:rFonts w:hint="eastAsia"/>
      </w:rPr>
    </w:lvl>
    <w:lvl w:ilvl="1" w:tplc="070CD3FA">
      <w:start w:val="1"/>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69E7E01"/>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058AD"/>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5A7EDB"/>
    <w:multiLevelType w:val="hybridMultilevel"/>
    <w:tmpl w:val="BF62ADD8"/>
    <w:lvl w:ilvl="0" w:tplc="0409000F">
      <w:start w:val="1"/>
      <w:numFmt w:val="decimal"/>
      <w:lvlText w:val="%1."/>
      <w:lvlJc w:val="left"/>
      <w:pPr>
        <w:ind w:left="989"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C55E8D"/>
    <w:multiLevelType w:val="hybridMultilevel"/>
    <w:tmpl w:val="061E0722"/>
    <w:lvl w:ilvl="0" w:tplc="C7B866D2">
      <w:start w:val="1"/>
      <w:numFmt w:val="decimal"/>
      <w:lvlText w:val="%1."/>
      <w:lvlJc w:val="left"/>
      <w:pPr>
        <w:ind w:left="691" w:hanging="36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7" w15:restartNumberingAfterBreak="0">
    <w:nsid w:val="0C775129"/>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0E7A86"/>
    <w:multiLevelType w:val="hybridMultilevel"/>
    <w:tmpl w:val="CEC4BF70"/>
    <w:lvl w:ilvl="0" w:tplc="A9000F80">
      <w:start w:val="1"/>
      <w:numFmt w:val="decimal"/>
      <w:lvlText w:val="%1."/>
      <w:lvlJc w:val="left"/>
      <w:pPr>
        <w:ind w:left="814" w:hanging="480"/>
      </w:pPr>
      <w:rPr>
        <w:rFonts w:ascii="Times New Roman" w:hAnsi="Times New Roman" w:cs="Times New Roman" w:hint="default"/>
      </w:r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9" w15:restartNumberingAfterBreak="0">
    <w:nsid w:val="0F9C0E4F"/>
    <w:multiLevelType w:val="hybridMultilevel"/>
    <w:tmpl w:val="8D489714"/>
    <w:lvl w:ilvl="0" w:tplc="7D7678D8">
      <w:start w:val="1"/>
      <w:numFmt w:val="decimal"/>
      <w:suff w:val="nothing"/>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0" w15:restartNumberingAfterBreak="0">
    <w:nsid w:val="0FE33C51"/>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D729CD"/>
    <w:multiLevelType w:val="hybridMultilevel"/>
    <w:tmpl w:val="8D489714"/>
    <w:lvl w:ilvl="0" w:tplc="7D7678D8">
      <w:start w:val="1"/>
      <w:numFmt w:val="decimal"/>
      <w:suff w:val="nothing"/>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2" w15:restartNumberingAfterBreak="0">
    <w:nsid w:val="13113115"/>
    <w:multiLevelType w:val="hybridMultilevel"/>
    <w:tmpl w:val="4462C3FE"/>
    <w:lvl w:ilvl="0" w:tplc="5966F6AA">
      <w:start w:val="1"/>
      <w:numFmt w:val="decimal"/>
      <w:suff w:val="nothing"/>
      <w:lvlText w:val="%1."/>
      <w:lvlJc w:val="left"/>
      <w:pPr>
        <w:ind w:left="1951"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7355C9"/>
    <w:multiLevelType w:val="hybridMultilevel"/>
    <w:tmpl w:val="291807C4"/>
    <w:lvl w:ilvl="0" w:tplc="5BCE805A">
      <w:start w:val="1"/>
      <w:numFmt w:val="decimal"/>
      <w:lvlText w:val="%1."/>
      <w:lvlJc w:val="left"/>
      <w:pPr>
        <w:ind w:left="814" w:hanging="480"/>
      </w:pPr>
      <w:rPr>
        <w:rFonts w:ascii="Times New Roman" w:hAnsi="Times New Roman" w:cs="Times New Roman" w:hint="default"/>
        <w:b w:val="0"/>
        <w:strike w:val="0"/>
        <w:color w:val="auto"/>
      </w:r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4" w15:restartNumberingAfterBreak="0">
    <w:nsid w:val="1435566F"/>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52776E"/>
    <w:multiLevelType w:val="hybridMultilevel"/>
    <w:tmpl w:val="37E601E6"/>
    <w:lvl w:ilvl="0" w:tplc="7A1274F4">
      <w:start w:val="1"/>
      <w:numFmt w:val="decimal"/>
      <w:lvlText w:val="(%1)"/>
      <w:lvlJc w:val="left"/>
      <w:pPr>
        <w:ind w:left="840" w:hanging="480"/>
      </w:pPr>
      <w:rPr>
        <w:rFonts w:ascii="Times New Roman" w:hAnsi="Times New Roman" w:cs="Times New Roman" w:hint="default"/>
      </w:rPr>
    </w:lvl>
    <w:lvl w:ilvl="1" w:tplc="2F1E0AFC">
      <w:start w:val="1"/>
      <w:numFmt w:val="taiwaneseCountingThousand"/>
      <w:lvlText w:val="%2、"/>
      <w:lvlJc w:val="left"/>
      <w:pPr>
        <w:ind w:left="1350" w:hanging="51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17AB3BE2"/>
    <w:multiLevelType w:val="hybridMultilevel"/>
    <w:tmpl w:val="549EA99A"/>
    <w:lvl w:ilvl="0" w:tplc="04090015">
      <w:start w:val="1"/>
      <w:numFmt w:val="taiwaneseCountingThousand"/>
      <w:lvlText w:val="%1、"/>
      <w:lvlJc w:val="left"/>
      <w:pPr>
        <w:ind w:left="6576" w:hanging="480"/>
      </w:pPr>
    </w:lvl>
    <w:lvl w:ilvl="1" w:tplc="B8228C0C">
      <w:start w:val="1"/>
      <w:numFmt w:val="decimal"/>
      <w:suff w:val="nothing"/>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D27491"/>
    <w:multiLevelType w:val="hybridMultilevel"/>
    <w:tmpl w:val="8D489714"/>
    <w:lvl w:ilvl="0" w:tplc="7D7678D8">
      <w:start w:val="1"/>
      <w:numFmt w:val="decimal"/>
      <w:suff w:val="nothing"/>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8" w15:restartNumberingAfterBreak="0">
    <w:nsid w:val="1B177B05"/>
    <w:multiLevelType w:val="hybridMultilevel"/>
    <w:tmpl w:val="57E67B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B346310"/>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BFE1778"/>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C9F307D"/>
    <w:multiLevelType w:val="hybridMultilevel"/>
    <w:tmpl w:val="8D489714"/>
    <w:lvl w:ilvl="0" w:tplc="7D7678D8">
      <w:start w:val="1"/>
      <w:numFmt w:val="decimal"/>
      <w:suff w:val="nothing"/>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22" w15:restartNumberingAfterBreak="0">
    <w:nsid w:val="1E4739BC"/>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2A08CD"/>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7D4FE2"/>
    <w:multiLevelType w:val="hybridMultilevel"/>
    <w:tmpl w:val="37E601E6"/>
    <w:lvl w:ilvl="0" w:tplc="7A1274F4">
      <w:start w:val="1"/>
      <w:numFmt w:val="decimal"/>
      <w:lvlText w:val="(%1)"/>
      <w:lvlJc w:val="left"/>
      <w:pPr>
        <w:ind w:left="840" w:hanging="480"/>
      </w:pPr>
      <w:rPr>
        <w:rFonts w:ascii="Times New Roman" w:hAnsi="Times New Roman" w:cs="Times New Roman" w:hint="default"/>
      </w:rPr>
    </w:lvl>
    <w:lvl w:ilvl="1" w:tplc="2F1E0AFC">
      <w:start w:val="1"/>
      <w:numFmt w:val="taiwaneseCountingThousand"/>
      <w:lvlText w:val="%2、"/>
      <w:lvlJc w:val="left"/>
      <w:pPr>
        <w:ind w:left="1350" w:hanging="51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23034FC6"/>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34718F1"/>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822928"/>
    <w:multiLevelType w:val="hybridMultilevel"/>
    <w:tmpl w:val="8D489714"/>
    <w:lvl w:ilvl="0" w:tplc="7D7678D8">
      <w:start w:val="1"/>
      <w:numFmt w:val="decimal"/>
      <w:suff w:val="nothing"/>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28" w15:restartNumberingAfterBreak="0">
    <w:nsid w:val="26CA4810"/>
    <w:multiLevelType w:val="hybridMultilevel"/>
    <w:tmpl w:val="BB88ECAC"/>
    <w:lvl w:ilvl="0" w:tplc="44ACEBBC">
      <w:start w:val="1"/>
      <w:numFmt w:val="taiwaneseCountingThousand"/>
      <w:lvlText w:val="（%1）"/>
      <w:lvlJc w:val="left"/>
      <w:pPr>
        <w:ind w:left="192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A472328"/>
    <w:multiLevelType w:val="hybridMultilevel"/>
    <w:tmpl w:val="D6843364"/>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0" w15:restartNumberingAfterBreak="0">
    <w:nsid w:val="2B062E7E"/>
    <w:multiLevelType w:val="hybridMultilevel"/>
    <w:tmpl w:val="92148F4E"/>
    <w:lvl w:ilvl="0" w:tplc="0409000F">
      <w:start w:val="1"/>
      <w:numFmt w:val="decimal"/>
      <w:lvlText w:val="%1."/>
      <w:lvlJc w:val="left"/>
      <w:pPr>
        <w:ind w:left="509" w:hanging="480"/>
      </w:pPr>
    </w:lvl>
    <w:lvl w:ilvl="1" w:tplc="7D7678D8">
      <w:start w:val="1"/>
      <w:numFmt w:val="decimal"/>
      <w:suff w:val="nothing"/>
      <w:lvlText w:val="%2."/>
      <w:lvlJc w:val="left"/>
      <w:pPr>
        <w:ind w:left="1951" w:hanging="480"/>
      </w:pPr>
      <w:rPr>
        <w:rFonts w:ascii="Times New Roman" w:hAnsi="Times New Roman" w:cs="Times New Roman" w:hint="default"/>
      </w:rPr>
    </w:lvl>
    <w:lvl w:ilvl="2" w:tplc="3C945FB4">
      <w:start w:val="1"/>
      <w:numFmt w:val="taiwaneseCountingThousand"/>
      <w:lvlText w:val="%3、"/>
      <w:lvlJc w:val="left"/>
      <w:pPr>
        <w:ind w:left="1709" w:hanging="720"/>
      </w:pPr>
      <w:rPr>
        <w:rFonts w:hint="default"/>
      </w:r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1" w15:restartNumberingAfterBreak="0">
    <w:nsid w:val="2DD32CB4"/>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E5F2B05"/>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FB275DA"/>
    <w:multiLevelType w:val="hybridMultilevel"/>
    <w:tmpl w:val="1B40BF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23852A6"/>
    <w:multiLevelType w:val="hybridMultilevel"/>
    <w:tmpl w:val="A970DFBE"/>
    <w:lvl w:ilvl="0" w:tplc="434C3E0E">
      <w:start w:val="1"/>
      <w:numFmt w:val="taiwaneseCountingThousand"/>
      <w:lvlText w:val="（%1）"/>
      <w:lvlJc w:val="left"/>
      <w:pPr>
        <w:ind w:left="1440" w:hanging="480"/>
      </w:pPr>
      <w:rPr>
        <w:rFonts w:hint="eastAsia"/>
      </w:rPr>
    </w:lvl>
    <w:lvl w:ilvl="1" w:tplc="FA54F2C2">
      <w:start w:val="1"/>
      <w:numFmt w:val="taiwaneseCountingThousand"/>
      <w:lvlText w:val="（%2）"/>
      <w:lvlJc w:val="left"/>
      <w:pPr>
        <w:ind w:left="1920" w:hanging="480"/>
      </w:pPr>
      <w:rPr>
        <w:rFonts w:hint="eastAsia"/>
        <w:lang w:val="en-US"/>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34752F40"/>
    <w:multiLevelType w:val="hybridMultilevel"/>
    <w:tmpl w:val="D6843364"/>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6" w15:restartNumberingAfterBreak="0">
    <w:nsid w:val="3D953925"/>
    <w:multiLevelType w:val="hybridMultilevel"/>
    <w:tmpl w:val="CB1C8E3E"/>
    <w:lvl w:ilvl="0" w:tplc="7B8AF12A">
      <w:start w:val="1"/>
      <w:numFmt w:val="decimal"/>
      <w:lvlText w:val="%1."/>
      <w:lvlJc w:val="left"/>
      <w:pPr>
        <w:ind w:left="814" w:hanging="480"/>
      </w:pPr>
      <w:rPr>
        <w:rFonts w:ascii="Times New Roman" w:hAnsi="Times New Roman" w:cs="Times New Roman" w:hint="default"/>
        <w:strike w:val="0"/>
        <w:color w:val="auto"/>
      </w:r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7" w15:restartNumberingAfterBreak="0">
    <w:nsid w:val="3F9752BD"/>
    <w:multiLevelType w:val="hybridMultilevel"/>
    <w:tmpl w:val="F402A6F2"/>
    <w:lvl w:ilvl="0" w:tplc="326CDBD0">
      <w:start w:val="1"/>
      <w:numFmt w:val="decimal"/>
      <w:lvlText w:val="%1."/>
      <w:lvlJc w:val="left"/>
      <w:pPr>
        <w:ind w:left="480" w:hanging="480"/>
      </w:pPr>
      <w:rPr>
        <w:rFonts w:ascii="Times New Roman" w:hAnsi="Times New Roman" w:cs="Times New Roman" w:hint="default"/>
        <w:color w:val="auto"/>
        <w:lang w:val="en-US"/>
      </w:rPr>
    </w:lvl>
    <w:lvl w:ilvl="1" w:tplc="8E9C85A4">
      <w:start w:val="1"/>
      <w:numFmt w:val="taiwaneseCountingThousand"/>
      <w:lvlText w:val="（%2）"/>
      <w:lvlJc w:val="left"/>
      <w:pPr>
        <w:ind w:left="960" w:hanging="480"/>
      </w:pPr>
      <w:rPr>
        <w:rFonts w:ascii="標楷體" w:eastAsia="標楷體" w:hAnsi="標楷體" w:hint="default"/>
        <w:b w:val="0"/>
        <w:sz w:val="28"/>
        <w:szCs w:val="28"/>
        <w:lang w:val="en-US"/>
      </w:rPr>
    </w:lvl>
    <w:lvl w:ilvl="2" w:tplc="F140B8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E16015"/>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11C0137"/>
    <w:multiLevelType w:val="hybridMultilevel"/>
    <w:tmpl w:val="6EF4FD20"/>
    <w:lvl w:ilvl="0" w:tplc="0409000F">
      <w:start w:val="1"/>
      <w:numFmt w:val="decimal"/>
      <w:lvlText w:val="%1."/>
      <w:lvlJc w:val="left"/>
      <w:pPr>
        <w:ind w:left="724" w:hanging="480"/>
      </w:pPr>
    </w:lvl>
    <w:lvl w:ilvl="1" w:tplc="04090019">
      <w:start w:val="1"/>
      <w:numFmt w:val="ideographTraditional"/>
      <w:lvlText w:val="%2、"/>
      <w:lvlJc w:val="left"/>
      <w:pPr>
        <w:ind w:left="1204" w:hanging="480"/>
      </w:pPr>
    </w:lvl>
    <w:lvl w:ilvl="2" w:tplc="0409001B">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40" w15:restartNumberingAfterBreak="0">
    <w:nsid w:val="44355F9B"/>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49F5DBA"/>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5D11D21"/>
    <w:multiLevelType w:val="hybridMultilevel"/>
    <w:tmpl w:val="4462C3FE"/>
    <w:lvl w:ilvl="0" w:tplc="5966F6AA">
      <w:start w:val="1"/>
      <w:numFmt w:val="decimal"/>
      <w:suff w:val="nothing"/>
      <w:lvlText w:val="%1."/>
      <w:lvlJc w:val="left"/>
      <w:pPr>
        <w:ind w:left="1951"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61F4E94"/>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C10E60"/>
    <w:multiLevelType w:val="hybridMultilevel"/>
    <w:tmpl w:val="061E0722"/>
    <w:lvl w:ilvl="0" w:tplc="C7B866D2">
      <w:start w:val="1"/>
      <w:numFmt w:val="decimal"/>
      <w:lvlText w:val="%1."/>
      <w:lvlJc w:val="left"/>
      <w:pPr>
        <w:ind w:left="691" w:hanging="36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45" w15:restartNumberingAfterBreak="0">
    <w:nsid w:val="471A721A"/>
    <w:multiLevelType w:val="hybridMultilevel"/>
    <w:tmpl w:val="3EEC7748"/>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77B104A"/>
    <w:multiLevelType w:val="hybridMultilevel"/>
    <w:tmpl w:val="77B28BC2"/>
    <w:lvl w:ilvl="0" w:tplc="434C3E0E">
      <w:start w:val="1"/>
      <w:numFmt w:val="taiwaneseCountingThousand"/>
      <w:lvlText w:val="（%1）"/>
      <w:lvlJc w:val="left"/>
      <w:pPr>
        <w:ind w:left="1471" w:hanging="480"/>
      </w:pPr>
      <w:rPr>
        <w:rFonts w:hint="eastAsia"/>
      </w:rPr>
    </w:lvl>
    <w:lvl w:ilvl="1" w:tplc="434C3E0E">
      <w:start w:val="1"/>
      <w:numFmt w:val="taiwaneseCountingThousand"/>
      <w:lvlText w:val="（%2）"/>
      <w:lvlJc w:val="left"/>
      <w:pPr>
        <w:ind w:left="1951" w:hanging="480"/>
      </w:pPr>
      <w:rPr>
        <w:rFonts w:hint="eastAsia"/>
      </w:rPr>
    </w:lvl>
    <w:lvl w:ilvl="2" w:tplc="177062AA">
      <w:start w:val="1"/>
      <w:numFmt w:val="decimal"/>
      <w:lvlText w:val="%3."/>
      <w:lvlJc w:val="left"/>
      <w:pPr>
        <w:ind w:left="2311" w:hanging="36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7" w15:restartNumberingAfterBreak="0">
    <w:nsid w:val="4A060E11"/>
    <w:multiLevelType w:val="hybridMultilevel"/>
    <w:tmpl w:val="061E0722"/>
    <w:lvl w:ilvl="0" w:tplc="C7B866D2">
      <w:start w:val="1"/>
      <w:numFmt w:val="decimal"/>
      <w:lvlText w:val="%1."/>
      <w:lvlJc w:val="left"/>
      <w:pPr>
        <w:ind w:left="691" w:hanging="36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48" w15:restartNumberingAfterBreak="0">
    <w:nsid w:val="4C2D2155"/>
    <w:multiLevelType w:val="hybridMultilevel"/>
    <w:tmpl w:val="D6843364"/>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49" w15:restartNumberingAfterBreak="0">
    <w:nsid w:val="4F302666"/>
    <w:multiLevelType w:val="hybridMultilevel"/>
    <w:tmpl w:val="3EEC7748"/>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1FA274D"/>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20429B1"/>
    <w:multiLevelType w:val="hybridMultilevel"/>
    <w:tmpl w:val="3EEC7748"/>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5707624"/>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246056"/>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B807819"/>
    <w:multiLevelType w:val="hybridMultilevel"/>
    <w:tmpl w:val="38F465F0"/>
    <w:lvl w:ilvl="0" w:tplc="0F9E73DE">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5C915DA6"/>
    <w:multiLevelType w:val="hybridMultilevel"/>
    <w:tmpl w:val="D6843364"/>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56" w15:restartNumberingAfterBreak="0">
    <w:nsid w:val="5DA24D9C"/>
    <w:multiLevelType w:val="hybridMultilevel"/>
    <w:tmpl w:val="32262F5C"/>
    <w:lvl w:ilvl="0" w:tplc="F46451F6">
      <w:start w:val="1"/>
      <w:numFmt w:val="decimal"/>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DDB60A3"/>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19E393E"/>
    <w:multiLevelType w:val="hybridMultilevel"/>
    <w:tmpl w:val="F402A6F2"/>
    <w:lvl w:ilvl="0" w:tplc="326CDBD0">
      <w:start w:val="1"/>
      <w:numFmt w:val="decimal"/>
      <w:lvlText w:val="%1."/>
      <w:lvlJc w:val="left"/>
      <w:pPr>
        <w:ind w:left="480" w:hanging="480"/>
      </w:pPr>
      <w:rPr>
        <w:rFonts w:ascii="Times New Roman" w:hAnsi="Times New Roman" w:cs="Times New Roman" w:hint="default"/>
        <w:color w:val="auto"/>
        <w:lang w:val="en-US"/>
      </w:rPr>
    </w:lvl>
    <w:lvl w:ilvl="1" w:tplc="8E9C85A4">
      <w:start w:val="1"/>
      <w:numFmt w:val="taiwaneseCountingThousand"/>
      <w:lvlText w:val="（%2）"/>
      <w:lvlJc w:val="left"/>
      <w:pPr>
        <w:ind w:left="960" w:hanging="480"/>
      </w:pPr>
      <w:rPr>
        <w:rFonts w:ascii="標楷體" w:eastAsia="標楷體" w:hAnsi="標楷體" w:hint="default"/>
        <w:b w:val="0"/>
        <w:sz w:val="28"/>
        <w:szCs w:val="28"/>
        <w:lang w:val="en-US"/>
      </w:rPr>
    </w:lvl>
    <w:lvl w:ilvl="2" w:tplc="F140B8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22A35E5"/>
    <w:multiLevelType w:val="hybridMultilevel"/>
    <w:tmpl w:val="9B3858E6"/>
    <w:lvl w:ilvl="0" w:tplc="0F9E73DE">
      <w:start w:val="1"/>
      <w:numFmt w:val="taiwaneseCountingThousand"/>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0" w15:restartNumberingAfterBreak="0">
    <w:nsid w:val="62A17CC2"/>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404373F"/>
    <w:multiLevelType w:val="hybridMultilevel"/>
    <w:tmpl w:val="57E67B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4D05D24"/>
    <w:multiLevelType w:val="hybridMultilevel"/>
    <w:tmpl w:val="AFAA8428"/>
    <w:lvl w:ilvl="0" w:tplc="434C3E0E">
      <w:start w:val="1"/>
      <w:numFmt w:val="taiwaneseCountingThousand"/>
      <w:lvlText w:val="（%1）"/>
      <w:lvlJc w:val="left"/>
      <w:pPr>
        <w:ind w:left="1188" w:hanging="480"/>
      </w:pPr>
      <w:rPr>
        <w:rFonts w:hint="eastAsia"/>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3" w15:restartNumberingAfterBreak="0">
    <w:nsid w:val="696401B2"/>
    <w:multiLevelType w:val="hybridMultilevel"/>
    <w:tmpl w:val="8D489714"/>
    <w:lvl w:ilvl="0" w:tplc="7D7678D8">
      <w:start w:val="1"/>
      <w:numFmt w:val="decimal"/>
      <w:suff w:val="nothing"/>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64" w15:restartNumberingAfterBreak="0">
    <w:nsid w:val="69907B8C"/>
    <w:multiLevelType w:val="hybridMultilevel"/>
    <w:tmpl w:val="577CB6A4"/>
    <w:lvl w:ilvl="0" w:tplc="BADAD942">
      <w:start w:val="1"/>
      <w:numFmt w:val="decimal"/>
      <w:suff w:val="nothing"/>
      <w:lvlText w:val="%1."/>
      <w:lvlJc w:val="left"/>
      <w:pPr>
        <w:ind w:left="5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F207131"/>
    <w:multiLevelType w:val="hybridMultilevel"/>
    <w:tmpl w:val="57E67B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1454244"/>
    <w:multiLevelType w:val="hybridMultilevel"/>
    <w:tmpl w:val="3DDCB11C"/>
    <w:lvl w:ilvl="0" w:tplc="7D7678D8">
      <w:start w:val="1"/>
      <w:numFmt w:val="decimal"/>
      <w:suff w:val="nothing"/>
      <w:lvlText w:val="%1."/>
      <w:lvlJc w:val="left"/>
      <w:pPr>
        <w:ind w:left="195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33463B3"/>
    <w:multiLevelType w:val="hybridMultilevel"/>
    <w:tmpl w:val="D6843364"/>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68" w15:restartNumberingAfterBreak="0">
    <w:nsid w:val="74BC28E1"/>
    <w:multiLevelType w:val="hybridMultilevel"/>
    <w:tmpl w:val="D6843364"/>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69" w15:restartNumberingAfterBreak="0">
    <w:nsid w:val="75E36319"/>
    <w:multiLevelType w:val="hybridMultilevel"/>
    <w:tmpl w:val="D6843364"/>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70" w15:restartNumberingAfterBreak="0">
    <w:nsid w:val="767C3D71"/>
    <w:multiLevelType w:val="hybridMultilevel"/>
    <w:tmpl w:val="38F465F0"/>
    <w:lvl w:ilvl="0" w:tplc="0F9E73DE">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7AC53B3F"/>
    <w:multiLevelType w:val="hybridMultilevel"/>
    <w:tmpl w:val="5ACCD358"/>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72" w15:restartNumberingAfterBreak="0">
    <w:nsid w:val="7B7C160E"/>
    <w:multiLevelType w:val="hybridMultilevel"/>
    <w:tmpl w:val="38F465F0"/>
    <w:lvl w:ilvl="0" w:tplc="0F9E73DE">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7D1445B4"/>
    <w:multiLevelType w:val="hybridMultilevel"/>
    <w:tmpl w:val="A622FDE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3"/>
  </w:num>
  <w:num w:numId="2">
    <w:abstractNumId w:val="2"/>
  </w:num>
  <w:num w:numId="3">
    <w:abstractNumId w:val="34"/>
  </w:num>
  <w:num w:numId="4">
    <w:abstractNumId w:val="46"/>
  </w:num>
  <w:num w:numId="5">
    <w:abstractNumId w:val="62"/>
  </w:num>
  <w:num w:numId="6">
    <w:abstractNumId w:val="16"/>
  </w:num>
  <w:num w:numId="7">
    <w:abstractNumId w:val="30"/>
  </w:num>
  <w:num w:numId="8">
    <w:abstractNumId w:val="7"/>
  </w:num>
  <w:num w:numId="9">
    <w:abstractNumId w:val="20"/>
  </w:num>
  <w:num w:numId="10">
    <w:abstractNumId w:val="45"/>
  </w:num>
  <w:num w:numId="11">
    <w:abstractNumId w:val="51"/>
  </w:num>
  <w:num w:numId="12">
    <w:abstractNumId w:val="22"/>
  </w:num>
  <w:num w:numId="13">
    <w:abstractNumId w:val="33"/>
  </w:num>
  <w:num w:numId="14">
    <w:abstractNumId w:val="37"/>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9"/>
  </w:num>
  <w:num w:numId="19">
    <w:abstractNumId w:val="36"/>
  </w:num>
  <w:num w:numId="20">
    <w:abstractNumId w:val="0"/>
  </w:num>
  <w:num w:numId="21">
    <w:abstractNumId w:val="71"/>
  </w:num>
  <w:num w:numId="22">
    <w:abstractNumId w:val="65"/>
  </w:num>
  <w:num w:numId="23">
    <w:abstractNumId w:val="32"/>
  </w:num>
  <w:num w:numId="24">
    <w:abstractNumId w:val="11"/>
  </w:num>
  <w:num w:numId="25">
    <w:abstractNumId w:val="52"/>
  </w:num>
  <w:num w:numId="26">
    <w:abstractNumId w:val="53"/>
  </w:num>
  <w:num w:numId="27">
    <w:abstractNumId w:val="50"/>
  </w:num>
  <w:num w:numId="28">
    <w:abstractNumId w:val="12"/>
  </w:num>
  <w:num w:numId="29">
    <w:abstractNumId w:val="42"/>
  </w:num>
  <w:num w:numId="30">
    <w:abstractNumId w:val="58"/>
  </w:num>
  <w:num w:numId="31">
    <w:abstractNumId w:val="41"/>
  </w:num>
  <w:num w:numId="32">
    <w:abstractNumId w:val="25"/>
  </w:num>
  <w:num w:numId="33">
    <w:abstractNumId w:val="14"/>
  </w:num>
  <w:num w:numId="34">
    <w:abstractNumId w:val="13"/>
  </w:num>
  <w:num w:numId="35">
    <w:abstractNumId w:val="4"/>
  </w:num>
  <w:num w:numId="36">
    <w:abstractNumId w:val="9"/>
  </w:num>
  <w:num w:numId="37">
    <w:abstractNumId w:val="43"/>
  </w:num>
  <w:num w:numId="38">
    <w:abstractNumId w:val="40"/>
  </w:num>
  <w:num w:numId="39">
    <w:abstractNumId w:val="21"/>
  </w:num>
  <w:num w:numId="40">
    <w:abstractNumId w:val="47"/>
  </w:num>
  <w:num w:numId="41">
    <w:abstractNumId w:val="44"/>
  </w:num>
  <w:num w:numId="42">
    <w:abstractNumId w:val="48"/>
  </w:num>
  <w:num w:numId="43">
    <w:abstractNumId w:val="55"/>
  </w:num>
  <w:num w:numId="44">
    <w:abstractNumId w:val="63"/>
  </w:num>
  <w:num w:numId="45">
    <w:abstractNumId w:val="23"/>
  </w:num>
  <w:num w:numId="46">
    <w:abstractNumId w:val="38"/>
  </w:num>
  <w:num w:numId="47">
    <w:abstractNumId w:val="31"/>
  </w:num>
  <w:num w:numId="48">
    <w:abstractNumId w:val="68"/>
  </w:num>
  <w:num w:numId="49">
    <w:abstractNumId w:val="69"/>
  </w:num>
  <w:num w:numId="50">
    <w:abstractNumId w:val="19"/>
  </w:num>
  <w:num w:numId="51">
    <w:abstractNumId w:val="29"/>
  </w:num>
  <w:num w:numId="52">
    <w:abstractNumId w:val="8"/>
  </w:num>
  <w:num w:numId="53">
    <w:abstractNumId w:val="26"/>
  </w:num>
  <w:num w:numId="54">
    <w:abstractNumId w:val="54"/>
  </w:num>
  <w:num w:numId="55">
    <w:abstractNumId w:val="70"/>
  </w:num>
  <w:num w:numId="56">
    <w:abstractNumId w:val="59"/>
  </w:num>
  <w:num w:numId="57">
    <w:abstractNumId w:val="49"/>
  </w:num>
  <w:num w:numId="58">
    <w:abstractNumId w:val="66"/>
  </w:num>
  <w:num w:numId="59">
    <w:abstractNumId w:val="27"/>
  </w:num>
  <w:num w:numId="60">
    <w:abstractNumId w:val="67"/>
  </w:num>
  <w:num w:numId="61">
    <w:abstractNumId w:val="17"/>
  </w:num>
  <w:num w:numId="62">
    <w:abstractNumId w:val="60"/>
  </w:num>
  <w:num w:numId="63">
    <w:abstractNumId w:val="28"/>
  </w:num>
  <w:num w:numId="64">
    <w:abstractNumId w:val="72"/>
  </w:num>
  <w:num w:numId="65">
    <w:abstractNumId w:val="56"/>
  </w:num>
  <w:num w:numId="66">
    <w:abstractNumId w:val="24"/>
  </w:num>
  <w:num w:numId="67">
    <w:abstractNumId w:val="15"/>
  </w:num>
  <w:num w:numId="68">
    <w:abstractNumId w:val="3"/>
  </w:num>
  <w:num w:numId="69">
    <w:abstractNumId w:val="64"/>
  </w:num>
  <w:num w:numId="70">
    <w:abstractNumId w:val="10"/>
  </w:num>
  <w:num w:numId="71">
    <w:abstractNumId w:val="57"/>
  </w:num>
  <w:num w:numId="72">
    <w:abstractNumId w:val="1"/>
  </w:num>
  <w:num w:numId="73">
    <w:abstractNumId w:val="61"/>
  </w:num>
  <w:num w:numId="74">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51"/>
    <w:rsid w:val="00104051"/>
    <w:rsid w:val="00190437"/>
    <w:rsid w:val="00280B62"/>
    <w:rsid w:val="00286BBA"/>
    <w:rsid w:val="00296770"/>
    <w:rsid w:val="002A1924"/>
    <w:rsid w:val="00315479"/>
    <w:rsid w:val="00322C16"/>
    <w:rsid w:val="003F5B29"/>
    <w:rsid w:val="00444309"/>
    <w:rsid w:val="00451572"/>
    <w:rsid w:val="00467810"/>
    <w:rsid w:val="0047169D"/>
    <w:rsid w:val="004A0B91"/>
    <w:rsid w:val="004E2E88"/>
    <w:rsid w:val="005D17A5"/>
    <w:rsid w:val="00634898"/>
    <w:rsid w:val="007B0CE6"/>
    <w:rsid w:val="00813B4D"/>
    <w:rsid w:val="0083510F"/>
    <w:rsid w:val="009C201B"/>
    <w:rsid w:val="00A80C45"/>
    <w:rsid w:val="00B00E52"/>
    <w:rsid w:val="00B8187E"/>
    <w:rsid w:val="00BD2E78"/>
    <w:rsid w:val="00C00003"/>
    <w:rsid w:val="00C20A00"/>
    <w:rsid w:val="00C5568D"/>
    <w:rsid w:val="00D12D0E"/>
    <w:rsid w:val="00DA6136"/>
    <w:rsid w:val="00DD35DC"/>
    <w:rsid w:val="00E73352"/>
    <w:rsid w:val="00F04D84"/>
    <w:rsid w:val="00F80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C0DCF4"/>
  <w15:chartTrackingRefBased/>
  <w15:docId w15:val="{8CEDA24A-A649-4A79-8A5E-94EA742E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05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預設樣式,標題 (4),圖標號,List Paragraph1,節"/>
    <w:basedOn w:val="a"/>
    <w:link w:val="a4"/>
    <w:uiPriority w:val="34"/>
    <w:qFormat/>
    <w:rsid w:val="00104051"/>
    <w:pPr>
      <w:ind w:leftChars="200" w:left="480"/>
    </w:pPr>
    <w:rPr>
      <w:rFonts w:ascii="Calibri" w:hAnsi="Calibri"/>
      <w:szCs w:val="22"/>
    </w:rPr>
  </w:style>
  <w:style w:type="character" w:customStyle="1" w:styleId="a4">
    <w:name w:val="清單段落 字元"/>
    <w:aliases w:val="預設樣式 字元,標題 (4) 字元,圖標號 字元,List Paragraph1 字元,節 字元"/>
    <w:link w:val="a3"/>
    <w:uiPriority w:val="34"/>
    <w:qFormat/>
    <w:locked/>
    <w:rsid w:val="00104051"/>
    <w:rPr>
      <w:rFonts w:ascii="Calibri" w:eastAsia="新細明體" w:hAnsi="Calibri" w:cs="Times New Roman"/>
    </w:rPr>
  </w:style>
  <w:style w:type="paragraph" w:styleId="a5">
    <w:name w:val="header"/>
    <w:basedOn w:val="a"/>
    <w:link w:val="a6"/>
    <w:uiPriority w:val="99"/>
    <w:unhideWhenUsed/>
    <w:rsid w:val="00104051"/>
    <w:pPr>
      <w:tabs>
        <w:tab w:val="center" w:pos="4153"/>
        <w:tab w:val="right" w:pos="8306"/>
      </w:tabs>
      <w:snapToGrid w:val="0"/>
    </w:pPr>
    <w:rPr>
      <w:sz w:val="20"/>
    </w:rPr>
  </w:style>
  <w:style w:type="character" w:customStyle="1" w:styleId="a6">
    <w:name w:val="頁首 字元"/>
    <w:basedOn w:val="a0"/>
    <w:link w:val="a5"/>
    <w:uiPriority w:val="99"/>
    <w:rsid w:val="00104051"/>
    <w:rPr>
      <w:rFonts w:ascii="Times New Roman" w:eastAsia="新細明體" w:hAnsi="Times New Roman" w:cs="Times New Roman"/>
      <w:sz w:val="20"/>
      <w:szCs w:val="20"/>
    </w:rPr>
  </w:style>
  <w:style w:type="paragraph" w:styleId="a7">
    <w:name w:val="footer"/>
    <w:basedOn w:val="a"/>
    <w:link w:val="a8"/>
    <w:uiPriority w:val="99"/>
    <w:unhideWhenUsed/>
    <w:rsid w:val="00104051"/>
    <w:pPr>
      <w:tabs>
        <w:tab w:val="center" w:pos="4153"/>
        <w:tab w:val="right" w:pos="8306"/>
      </w:tabs>
      <w:snapToGrid w:val="0"/>
    </w:pPr>
    <w:rPr>
      <w:sz w:val="20"/>
    </w:rPr>
  </w:style>
  <w:style w:type="character" w:customStyle="1" w:styleId="a8">
    <w:name w:val="頁尾 字元"/>
    <w:basedOn w:val="a0"/>
    <w:link w:val="a7"/>
    <w:uiPriority w:val="99"/>
    <w:rsid w:val="00104051"/>
    <w:rPr>
      <w:rFonts w:ascii="Times New Roman" w:eastAsia="新細明體" w:hAnsi="Times New Roman" w:cs="Times New Roman"/>
      <w:sz w:val="20"/>
      <w:szCs w:val="20"/>
    </w:rPr>
  </w:style>
  <w:style w:type="table" w:styleId="a9">
    <w:name w:val="Table Grid"/>
    <w:basedOn w:val="a1"/>
    <w:uiPriority w:val="59"/>
    <w:rsid w:val="001040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04051"/>
  </w:style>
  <w:style w:type="paragraph" w:styleId="ab">
    <w:name w:val="Body Text Indent"/>
    <w:basedOn w:val="a"/>
    <w:link w:val="ac"/>
    <w:rsid w:val="00104051"/>
    <w:pPr>
      <w:ind w:leftChars="150" w:left="900" w:hangingChars="193" w:hanging="540"/>
      <w:jc w:val="both"/>
    </w:pPr>
    <w:rPr>
      <w:rFonts w:eastAsia="標楷體"/>
      <w:sz w:val="28"/>
      <w:szCs w:val="24"/>
    </w:rPr>
  </w:style>
  <w:style w:type="character" w:customStyle="1" w:styleId="ac">
    <w:name w:val="本文縮排 字元"/>
    <w:basedOn w:val="a0"/>
    <w:link w:val="ab"/>
    <w:rsid w:val="00104051"/>
    <w:rPr>
      <w:rFonts w:ascii="Times New Roman" w:eastAsia="標楷體" w:hAnsi="Times New Roman" w:cs="Times New Roman"/>
      <w:sz w:val="28"/>
      <w:szCs w:val="24"/>
    </w:rPr>
  </w:style>
  <w:style w:type="paragraph" w:styleId="ad">
    <w:name w:val="No Spacing"/>
    <w:link w:val="ae"/>
    <w:uiPriority w:val="1"/>
    <w:qFormat/>
    <w:rsid w:val="00104051"/>
    <w:rPr>
      <w:rFonts w:ascii="Calibri" w:eastAsia="新細明體" w:hAnsi="Calibri" w:cs="Times New Roman"/>
      <w:kern w:val="0"/>
      <w:sz w:val="22"/>
    </w:rPr>
  </w:style>
  <w:style w:type="character" w:customStyle="1" w:styleId="ae">
    <w:name w:val="無間距 字元"/>
    <w:link w:val="ad"/>
    <w:uiPriority w:val="1"/>
    <w:rsid w:val="00104051"/>
    <w:rPr>
      <w:rFonts w:ascii="Calibri" w:eastAsia="新細明體" w:hAnsi="Calibri" w:cs="Times New Roman"/>
      <w:kern w:val="0"/>
      <w:sz w:val="22"/>
    </w:rPr>
  </w:style>
  <w:style w:type="character" w:customStyle="1" w:styleId="af">
    <w:name w:val="註解文字 字元"/>
    <w:basedOn w:val="a0"/>
    <w:link w:val="af0"/>
    <w:uiPriority w:val="99"/>
    <w:semiHidden/>
    <w:rsid w:val="00104051"/>
    <w:rPr>
      <w:rFonts w:ascii="Times New Roman" w:eastAsia="新細明體" w:hAnsi="Times New Roman" w:cs="Times New Roman"/>
      <w:szCs w:val="20"/>
    </w:rPr>
  </w:style>
  <w:style w:type="paragraph" w:styleId="af0">
    <w:name w:val="annotation text"/>
    <w:basedOn w:val="a"/>
    <w:link w:val="af"/>
    <w:uiPriority w:val="99"/>
    <w:semiHidden/>
    <w:unhideWhenUsed/>
    <w:rsid w:val="00104051"/>
  </w:style>
  <w:style w:type="character" w:customStyle="1" w:styleId="1">
    <w:name w:val="註解文字 字元1"/>
    <w:basedOn w:val="a0"/>
    <w:uiPriority w:val="99"/>
    <w:semiHidden/>
    <w:rsid w:val="00104051"/>
    <w:rPr>
      <w:rFonts w:ascii="Times New Roman" w:eastAsia="新細明體" w:hAnsi="Times New Roman" w:cs="Times New Roman"/>
      <w:szCs w:val="20"/>
    </w:rPr>
  </w:style>
  <w:style w:type="character" w:customStyle="1" w:styleId="af1">
    <w:name w:val="註解主旨 字元"/>
    <w:basedOn w:val="af"/>
    <w:link w:val="af2"/>
    <w:uiPriority w:val="99"/>
    <w:semiHidden/>
    <w:rsid w:val="00104051"/>
    <w:rPr>
      <w:rFonts w:ascii="Times New Roman" w:eastAsia="新細明體" w:hAnsi="Times New Roman" w:cs="Times New Roman"/>
      <w:b/>
      <w:bCs/>
      <w:szCs w:val="20"/>
    </w:rPr>
  </w:style>
  <w:style w:type="paragraph" w:styleId="af2">
    <w:name w:val="annotation subject"/>
    <w:basedOn w:val="af0"/>
    <w:next w:val="af0"/>
    <w:link w:val="af1"/>
    <w:uiPriority w:val="99"/>
    <w:semiHidden/>
    <w:unhideWhenUsed/>
    <w:rsid w:val="00104051"/>
    <w:rPr>
      <w:b/>
      <w:bCs/>
    </w:rPr>
  </w:style>
  <w:style w:type="character" w:customStyle="1" w:styleId="10">
    <w:name w:val="註解主旨 字元1"/>
    <w:basedOn w:val="1"/>
    <w:uiPriority w:val="99"/>
    <w:semiHidden/>
    <w:rsid w:val="00104051"/>
    <w:rPr>
      <w:rFonts w:ascii="Times New Roman" w:eastAsia="新細明體" w:hAnsi="Times New Roman" w:cs="Times New Roman"/>
      <w:b/>
      <w:bCs/>
      <w:szCs w:val="20"/>
    </w:rPr>
  </w:style>
  <w:style w:type="character" w:customStyle="1" w:styleId="af3">
    <w:name w:val="註解方塊文字 字元"/>
    <w:basedOn w:val="a0"/>
    <w:link w:val="af4"/>
    <w:uiPriority w:val="99"/>
    <w:semiHidden/>
    <w:rsid w:val="00104051"/>
    <w:rPr>
      <w:rFonts w:asciiTheme="majorHAnsi" w:eastAsiaTheme="majorEastAsia" w:hAnsiTheme="majorHAnsi" w:cstheme="majorBidi"/>
      <w:sz w:val="18"/>
      <w:szCs w:val="18"/>
    </w:rPr>
  </w:style>
  <w:style w:type="paragraph" w:styleId="af4">
    <w:name w:val="Balloon Text"/>
    <w:basedOn w:val="a"/>
    <w:link w:val="af3"/>
    <w:uiPriority w:val="99"/>
    <w:semiHidden/>
    <w:unhideWhenUsed/>
    <w:rsid w:val="00104051"/>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104051"/>
    <w:rPr>
      <w:rFonts w:asciiTheme="majorHAnsi" w:eastAsiaTheme="majorEastAsia" w:hAnsiTheme="majorHAnsi" w:cstheme="majorBidi"/>
      <w:sz w:val="18"/>
      <w:szCs w:val="18"/>
    </w:rPr>
  </w:style>
  <w:style w:type="paragraph" w:styleId="Web">
    <w:name w:val="Normal (Web)"/>
    <w:basedOn w:val="a"/>
    <w:rsid w:val="00104051"/>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04051"/>
    <w:pPr>
      <w:widowControl w:val="0"/>
      <w:autoSpaceDE w:val="0"/>
      <w:autoSpaceDN w:val="0"/>
      <w:adjustRightInd w:val="0"/>
    </w:pPr>
    <w:rPr>
      <w:rFonts w:ascii="標楷體" w:eastAsia="新細明體" w:hAnsi="標楷體" w:cs="標楷體"/>
      <w:color w:val="000000"/>
      <w:kern w:val="0"/>
      <w:szCs w:val="24"/>
    </w:rPr>
  </w:style>
  <w:style w:type="paragraph" w:customStyle="1" w:styleId="msonormal0">
    <w:name w:val="msonormal"/>
    <w:basedOn w:val="a"/>
    <w:rsid w:val="00104051"/>
    <w:pPr>
      <w:widowControl/>
      <w:spacing w:before="100" w:beforeAutospacing="1" w:after="100" w:afterAutospacing="1"/>
    </w:pPr>
    <w:rPr>
      <w:rFonts w:ascii="新細明體" w:hAnsi="新細明體" w:cs="新細明體"/>
      <w:kern w:val="0"/>
      <w:szCs w:val="24"/>
    </w:rPr>
  </w:style>
  <w:style w:type="character" w:styleId="af5">
    <w:name w:val="annotation reference"/>
    <w:basedOn w:val="a0"/>
    <w:uiPriority w:val="99"/>
    <w:semiHidden/>
    <w:unhideWhenUsed/>
    <w:rsid w:val="001040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BD46-82EE-492C-BA44-3F0BB4EF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43</Pages>
  <Words>2591</Words>
  <Characters>14775</Characters>
  <Application>Microsoft Office Word</Application>
  <DocSecurity>0</DocSecurity>
  <Lines>123</Lines>
  <Paragraphs>34</Paragraphs>
  <ScaleCrop>false</ScaleCrop>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王昱絜組員</dc:creator>
  <cp:keywords/>
  <dc:description/>
  <cp:lastModifiedBy>王昱絜組員</cp:lastModifiedBy>
  <cp:revision>18</cp:revision>
  <dcterms:created xsi:type="dcterms:W3CDTF">2021-05-25T10:06:00Z</dcterms:created>
  <dcterms:modified xsi:type="dcterms:W3CDTF">2022-05-16T06:12:00Z</dcterms:modified>
</cp:coreProperties>
</file>