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57" w:rsidRDefault="00CE6A57" w:rsidP="00B55BDD">
      <w:pPr>
        <w:jc w:val="center"/>
        <w:rPr>
          <w:rFonts w:ascii="微軟正黑體" w:eastAsia="微軟正黑體" w:hAnsi="微軟正黑體" w:cs="Arial"/>
          <w:b/>
          <w:sz w:val="56"/>
          <w:szCs w:val="108"/>
        </w:rPr>
      </w:pPr>
      <w:r>
        <w:rPr>
          <w:rFonts w:ascii="微軟正黑體" w:eastAsia="微軟正黑體" w:hAnsi="微軟正黑體" w:cs="Arial"/>
          <w:b/>
          <w:noProof/>
          <w:sz w:val="56"/>
          <w:szCs w:val="108"/>
        </w:rPr>
        <w:drawing>
          <wp:inline distT="0" distB="0" distL="0" distR="0">
            <wp:extent cx="6120130" cy="14192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組合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DD" w:rsidRDefault="00F43302" w:rsidP="00B55BDD">
      <w:pPr>
        <w:jc w:val="center"/>
        <w:rPr>
          <w:rFonts w:ascii="微軟正黑體" w:eastAsia="微軟正黑體" w:hAnsi="微軟正黑體" w:cs="Arial"/>
          <w:b/>
          <w:sz w:val="56"/>
          <w:szCs w:val="108"/>
        </w:rPr>
      </w:pPr>
      <w:r>
        <w:rPr>
          <w:rFonts w:ascii="微軟正黑體" w:eastAsia="微軟正黑體" w:hAnsi="微軟正黑體" w:cs="Arial" w:hint="eastAsia"/>
          <w:b/>
          <w:sz w:val="56"/>
          <w:szCs w:val="108"/>
        </w:rPr>
        <w:t>中階</w:t>
      </w:r>
      <w:r w:rsidR="00F2747E">
        <w:rPr>
          <w:rFonts w:ascii="微軟正黑體" w:eastAsia="微軟正黑體" w:hAnsi="微軟正黑體" w:cs="Arial" w:hint="eastAsia"/>
          <w:b/>
          <w:sz w:val="56"/>
          <w:szCs w:val="108"/>
        </w:rPr>
        <w:t>課程</w:t>
      </w:r>
      <w:r w:rsidR="00CE6A57">
        <w:rPr>
          <w:rFonts w:ascii="微軟正黑體" w:eastAsia="微軟正黑體" w:hAnsi="微軟正黑體" w:cs="Arial" w:hint="eastAsia"/>
          <w:b/>
          <w:sz w:val="56"/>
          <w:szCs w:val="108"/>
        </w:rPr>
        <w:t>實務應用</w:t>
      </w:r>
      <w:r w:rsidR="00B55BDD" w:rsidRPr="00B55BDD">
        <w:rPr>
          <w:rFonts w:ascii="微軟正黑體" w:eastAsia="微軟正黑體" w:hAnsi="微軟正黑體" w:cs="Arial" w:hint="eastAsia"/>
          <w:b/>
          <w:sz w:val="56"/>
          <w:szCs w:val="108"/>
        </w:rPr>
        <w:t>報告</w:t>
      </w:r>
    </w:p>
    <w:p w:rsidR="00EC34A7" w:rsidRDefault="00596419">
      <w:r>
        <w:rPr>
          <w:rFonts w:hint="eastAsia"/>
        </w:rPr>
        <w:br/>
      </w:r>
    </w:p>
    <w:p w:rsidR="00596419" w:rsidRDefault="00596419"/>
    <w:p w:rsidR="00596419" w:rsidRDefault="00596419"/>
    <w:p w:rsidR="00596419" w:rsidRDefault="00596419"/>
    <w:p w:rsidR="00596419" w:rsidRDefault="00596419"/>
    <w:p w:rsidR="00596419" w:rsidRPr="00596419" w:rsidRDefault="00596419"/>
    <w:p w:rsidR="00CE6A57" w:rsidRPr="00EC34A7" w:rsidRDefault="00CE6A57" w:rsidP="00CE6A57">
      <w:pPr>
        <w:jc w:val="center"/>
        <w:rPr>
          <w:rFonts w:ascii="微軟正黑體" w:eastAsia="微軟正黑體" w:hAnsi="微軟正黑體" w:cs="Arial"/>
          <w:b/>
          <w:sz w:val="44"/>
          <w:szCs w:val="108"/>
        </w:rPr>
      </w:pPr>
      <w:proofErr w:type="gramStart"/>
      <w:r w:rsidRPr="00CE6A57">
        <w:rPr>
          <w:rFonts w:ascii="微軟正黑體" w:eastAsia="微軟正黑體" w:hAnsi="微軟正黑體" w:cs="Arial" w:hint="eastAsia"/>
          <w:b/>
          <w:sz w:val="44"/>
          <w:szCs w:val="108"/>
        </w:rPr>
        <w:t>【</w:t>
      </w:r>
      <w:proofErr w:type="gramEnd"/>
      <w:r>
        <w:rPr>
          <w:rFonts w:ascii="微軟正黑體" w:eastAsia="微軟正黑體" w:hAnsi="微軟正黑體" w:cs="Arial" w:hint="eastAsia"/>
          <w:b/>
          <w:sz w:val="44"/>
          <w:szCs w:val="108"/>
        </w:rPr>
        <w:t>主題：OOOOOOOOOO</w:t>
      </w:r>
      <w:proofErr w:type="gramStart"/>
      <w:r>
        <w:rPr>
          <w:rFonts w:ascii="微軟正黑體" w:eastAsia="微軟正黑體" w:hAnsi="微軟正黑體" w:cs="Arial" w:hint="eastAsia"/>
          <w:b/>
          <w:sz w:val="44"/>
          <w:szCs w:val="108"/>
        </w:rPr>
        <w:t>】</w:t>
      </w:r>
      <w:proofErr w:type="gramEnd"/>
    </w:p>
    <w:p w:rsidR="00EC34A7" w:rsidRDefault="00EC34A7"/>
    <w:p w:rsidR="00685E5F" w:rsidRDefault="00685E5F"/>
    <w:p w:rsidR="00685E5F" w:rsidRDefault="00685E5F"/>
    <w:p w:rsidR="00685E5F" w:rsidRDefault="00685E5F"/>
    <w:p w:rsidR="00685E5F" w:rsidRDefault="00685E5F"/>
    <w:p w:rsidR="00685E5F" w:rsidRDefault="00685E5F"/>
    <w:p w:rsidR="00EC34A7" w:rsidRDefault="00EC34A7"/>
    <w:p w:rsidR="00B55BDD" w:rsidRDefault="00B55BDD">
      <w:pPr>
        <w:rPr>
          <w:rFonts w:ascii="微軟正黑體" w:eastAsia="微軟正黑體" w:hAnsi="微軟正黑體" w:cs="Arial"/>
          <w:b/>
          <w:sz w:val="44"/>
          <w:szCs w:val="108"/>
        </w:rPr>
      </w:pPr>
      <w:r w:rsidRPr="00EC34A7">
        <w:rPr>
          <w:rFonts w:ascii="微軟正黑體" w:eastAsia="微軟正黑體" w:hAnsi="微軟正黑體" w:cs="Arial" w:hint="eastAsia"/>
          <w:b/>
          <w:sz w:val="44"/>
          <w:szCs w:val="108"/>
        </w:rPr>
        <w:t>機構</w:t>
      </w:r>
      <w:r w:rsidR="00176AED">
        <w:rPr>
          <w:rFonts w:ascii="微軟正黑體" w:eastAsia="微軟正黑體" w:hAnsi="微軟正黑體" w:cs="Arial" w:hint="eastAsia"/>
          <w:b/>
          <w:sz w:val="44"/>
          <w:szCs w:val="108"/>
        </w:rPr>
        <w:t>名稱：</w:t>
      </w:r>
    </w:p>
    <w:p w:rsidR="00B55BDD" w:rsidRPr="00EC34A7" w:rsidRDefault="00B55BDD">
      <w:pPr>
        <w:rPr>
          <w:rFonts w:ascii="微軟正黑體" w:eastAsia="微軟正黑體" w:hAnsi="微軟正黑體" w:cs="Arial"/>
          <w:b/>
          <w:sz w:val="44"/>
          <w:szCs w:val="108"/>
        </w:rPr>
      </w:pPr>
      <w:r w:rsidRPr="00EC34A7">
        <w:rPr>
          <w:rFonts w:ascii="微軟正黑體" w:eastAsia="微軟正黑體" w:hAnsi="微軟正黑體" w:cs="Arial" w:hint="eastAsia"/>
          <w:b/>
          <w:sz w:val="44"/>
          <w:szCs w:val="108"/>
        </w:rPr>
        <w:t>部門：</w:t>
      </w:r>
    </w:p>
    <w:p w:rsidR="00685E5F" w:rsidRDefault="00B55BDD">
      <w:pPr>
        <w:rPr>
          <w:rFonts w:ascii="微軟正黑體" w:eastAsia="微軟正黑體" w:hAnsi="微軟正黑體" w:cs="Arial"/>
          <w:b/>
          <w:sz w:val="44"/>
          <w:szCs w:val="108"/>
        </w:rPr>
      </w:pPr>
      <w:r w:rsidRPr="00EC34A7">
        <w:rPr>
          <w:rFonts w:ascii="微軟正黑體" w:eastAsia="微軟正黑體" w:hAnsi="微軟正黑體" w:cs="Arial" w:hint="eastAsia"/>
          <w:b/>
          <w:sz w:val="44"/>
          <w:szCs w:val="108"/>
        </w:rPr>
        <w:t>姓名：</w:t>
      </w:r>
    </w:p>
    <w:p w:rsidR="00DD2986" w:rsidRPr="00685E5F" w:rsidRDefault="00685E5F" w:rsidP="00685E5F">
      <w:pPr>
        <w:widowControl/>
        <w:rPr>
          <w:rFonts w:ascii="微軟正黑體" w:eastAsia="微軟正黑體" w:hAnsi="微軟正黑體" w:cs="Arial"/>
          <w:b/>
          <w:sz w:val="44"/>
          <w:szCs w:val="108"/>
        </w:rPr>
      </w:pPr>
      <w:r>
        <w:rPr>
          <w:rFonts w:ascii="微軟正黑體" w:eastAsia="微軟正黑體" w:hAnsi="微軟正黑體" w:cs="Arial"/>
          <w:b/>
          <w:sz w:val="44"/>
          <w:szCs w:val="108"/>
        </w:rPr>
        <w:br w:type="page"/>
      </w:r>
    </w:p>
    <w:p w:rsidR="000A38B5" w:rsidRPr="00CE6A57" w:rsidRDefault="000A38B5" w:rsidP="000A38B5">
      <w:pPr>
        <w:pStyle w:val="a9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Arial"/>
          <w:b/>
          <w:sz w:val="32"/>
          <w:szCs w:val="32"/>
        </w:rPr>
      </w:pPr>
      <w:r w:rsidRPr="00CE6A57">
        <w:rPr>
          <w:rFonts w:ascii="微軟正黑體" w:eastAsia="微軟正黑體" w:hAnsi="微軟正黑體" w:cs="Arial"/>
          <w:b/>
          <w:sz w:val="32"/>
          <w:szCs w:val="32"/>
        </w:rPr>
        <w:lastRenderedPageBreak/>
        <w:t>執行</w:t>
      </w:r>
      <w:proofErr w:type="gramStart"/>
      <w:r w:rsidRPr="00CE6A57">
        <w:rPr>
          <w:rFonts w:ascii="微軟正黑體" w:eastAsia="微軟正黑體" w:hAnsi="微軟正黑體" w:cs="Arial"/>
          <w:b/>
          <w:sz w:val="32"/>
          <w:szCs w:val="32"/>
        </w:rPr>
        <w:t>期間(</w:t>
      </w:r>
      <w:proofErr w:type="gramEnd"/>
      <w:r w:rsidR="00045FBF" w:rsidRPr="00CE6A57">
        <w:rPr>
          <w:rFonts w:ascii="微軟正黑體" w:eastAsia="微軟正黑體" w:hAnsi="微軟正黑體" w:cs="Arial" w:hint="eastAsia"/>
          <w:b/>
          <w:sz w:val="32"/>
          <w:szCs w:val="32"/>
        </w:rPr>
        <w:t>需於2</w:t>
      </w:r>
      <w:r w:rsidR="001E621A">
        <w:rPr>
          <w:rFonts w:ascii="微軟正黑體" w:eastAsia="微軟正黑體" w:hAnsi="微軟正黑體" w:cs="Arial" w:hint="eastAsia"/>
          <w:b/>
          <w:sz w:val="32"/>
          <w:szCs w:val="32"/>
        </w:rPr>
        <w:t>022</w:t>
      </w:r>
      <w:r w:rsidR="00045FBF" w:rsidRPr="00CE6A57">
        <w:rPr>
          <w:rFonts w:ascii="微軟正黑體" w:eastAsia="微軟正黑體" w:hAnsi="微軟正黑體" w:cs="Arial" w:hint="eastAsia"/>
          <w:b/>
          <w:sz w:val="32"/>
          <w:szCs w:val="32"/>
        </w:rPr>
        <w:t>年以後</w:t>
      </w:r>
      <w:r w:rsidRPr="00CE6A57">
        <w:rPr>
          <w:rFonts w:ascii="微軟正黑體" w:eastAsia="微軟正黑體" w:hAnsi="微軟正黑體" w:cs="Arial"/>
          <w:b/>
          <w:sz w:val="32"/>
          <w:szCs w:val="32"/>
        </w:rPr>
        <w:t>)</w:t>
      </w:r>
    </w:p>
    <w:p w:rsidR="000A38B5" w:rsidRPr="00CE6A57" w:rsidRDefault="000A38B5">
      <w:pPr>
        <w:rPr>
          <w:rFonts w:ascii="微軟正黑體" w:eastAsia="微軟正黑體" w:hAnsi="微軟正黑體"/>
        </w:rPr>
      </w:pPr>
    </w:p>
    <w:p w:rsidR="000A38B5" w:rsidRPr="00CE6A57" w:rsidRDefault="000A38B5">
      <w:pPr>
        <w:rPr>
          <w:rFonts w:ascii="微軟正黑體" w:eastAsia="微軟正黑體" w:hAnsi="微軟正黑體"/>
        </w:rPr>
      </w:pPr>
    </w:p>
    <w:p w:rsidR="000A38B5" w:rsidRPr="00CE6A57" w:rsidRDefault="00F1655A" w:rsidP="00F1655A">
      <w:pPr>
        <w:pStyle w:val="a9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CE6A57">
        <w:rPr>
          <w:rFonts w:ascii="微軟正黑體" w:eastAsia="微軟正黑體" w:hAnsi="微軟正黑體" w:cs="Arial" w:hint="eastAsia"/>
          <w:b/>
          <w:sz w:val="32"/>
          <w:szCs w:val="32"/>
        </w:rPr>
        <w:t>使用手法</w:t>
      </w:r>
      <w:r w:rsidR="00CE6A57" w:rsidRPr="00CE6A57">
        <w:rPr>
          <w:rFonts w:ascii="微軟正黑體" w:eastAsia="微軟正黑體" w:hAnsi="微軟正黑體" w:cs="Arial" w:hint="eastAsia"/>
          <w:b/>
          <w:sz w:val="32"/>
          <w:szCs w:val="32"/>
        </w:rPr>
        <w:t>(請說明使用哪一種手法：PDCA、RCA、指標</w:t>
      </w:r>
      <w:r w:rsidR="00CE6A57" w:rsidRPr="00CE6A57">
        <w:rPr>
          <w:rFonts w:ascii="微軟正黑體" w:eastAsia="微軟正黑體" w:hAnsi="微軟正黑體" w:cs="Arial"/>
          <w:b/>
          <w:sz w:val="32"/>
          <w:szCs w:val="32"/>
        </w:rPr>
        <w:t>…</w:t>
      </w:r>
      <w:r w:rsidR="00CE6A57" w:rsidRPr="00CE6A57">
        <w:rPr>
          <w:rFonts w:ascii="微軟正黑體" w:eastAsia="微軟正黑體" w:hAnsi="微軟正黑體" w:cs="Arial" w:hint="eastAsia"/>
          <w:b/>
          <w:sz w:val="32"/>
          <w:szCs w:val="32"/>
        </w:rPr>
        <w:t>.)</w:t>
      </w:r>
    </w:p>
    <w:p w:rsidR="00CE6A57" w:rsidRPr="00CE6A57" w:rsidRDefault="00CE6A57" w:rsidP="00CE6A57">
      <w:pPr>
        <w:jc w:val="both"/>
        <w:rPr>
          <w:rFonts w:ascii="微軟正黑體" w:eastAsia="微軟正黑體" w:hAnsi="微軟正黑體"/>
          <w:color w:val="808080" w:themeColor="background1" w:themeShade="80"/>
          <w:sz w:val="28"/>
          <w:szCs w:val="32"/>
        </w:rPr>
      </w:pPr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範本：</w:t>
      </w:r>
    </w:p>
    <w:p w:rsidR="00CE6A57" w:rsidRPr="00CE6A57" w:rsidRDefault="00CE6A57" w:rsidP="00CE6A57">
      <w:pPr>
        <w:jc w:val="both"/>
        <w:rPr>
          <w:rFonts w:ascii="微軟正黑體" w:eastAsia="微軟正黑體" w:hAnsi="微軟正黑體"/>
          <w:color w:val="808080" w:themeColor="background1" w:themeShade="80"/>
          <w:sz w:val="28"/>
          <w:szCs w:val="32"/>
        </w:rPr>
      </w:pPr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PDCA報告：內容應包含背景、現況分析、資料收集、定義問題(問題重要性、發生過程、</w:t>
      </w:r>
      <w:r w:rsidRPr="00CE6A57">
        <w:rPr>
          <w:rFonts w:ascii="微軟正黑體" w:eastAsia="微軟正黑體" w:hAnsi="微軟正黑體" w:cs="Arial" w:hint="eastAsia"/>
          <w:color w:val="808080" w:themeColor="background1" w:themeShade="80"/>
          <w:szCs w:val="32"/>
        </w:rPr>
        <w:t>頻率)</w:t>
      </w:r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、行動計畫及執行</w:t>
      </w:r>
      <w:proofErr w:type="gramStart"/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（</w:t>
      </w:r>
      <w:proofErr w:type="gramEnd"/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如：改善步驟、時程、經費、人力或相關資源之運用…等</w:t>
      </w:r>
      <w:proofErr w:type="gramStart"/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）</w:t>
      </w:r>
      <w:proofErr w:type="gramEnd"/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、改善行動方案與成果（如：與改善前後比較、內部稽核成果…等</w:t>
      </w:r>
      <w:proofErr w:type="gramStart"/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）</w:t>
      </w:r>
      <w:proofErr w:type="gramEnd"/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、檢討改進（如：可呈現改善後成效監測數據，及後續檢討改進的作法</w:t>
      </w:r>
      <w:proofErr w:type="gramStart"/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）</w:t>
      </w:r>
      <w:proofErr w:type="gramEnd"/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。</w:t>
      </w:r>
    </w:p>
    <w:p w:rsidR="00CE6A57" w:rsidRPr="00CE6A57" w:rsidRDefault="00CE6A57" w:rsidP="00CE6A57">
      <w:pPr>
        <w:jc w:val="both"/>
        <w:rPr>
          <w:rFonts w:ascii="微軟正黑體" w:eastAsia="微軟正黑體" w:hAnsi="微軟正黑體"/>
          <w:color w:val="808080" w:themeColor="background1" w:themeShade="80"/>
          <w:sz w:val="28"/>
          <w:szCs w:val="32"/>
        </w:rPr>
      </w:pPr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RCA報告：內容應包含事件描述、發生地點、進行RCA之判定與理由、風險評估以系統問題評估、調查結果、近端原因、根本原因、需加強或改善之流程/系統、改善建議及行動方案、RCA小組成員、時間序列表、原因樹分析(</w:t>
      </w:r>
      <w:proofErr w:type="gramStart"/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或魚骨圖</w:t>
      </w:r>
      <w:proofErr w:type="gramEnd"/>
      <w:r w:rsidRPr="00CE6A57">
        <w:rPr>
          <w:rFonts w:ascii="微軟正黑體" w:eastAsia="微軟正黑體" w:hAnsi="微軟正黑體" w:hint="eastAsia"/>
          <w:color w:val="808080" w:themeColor="background1" w:themeShade="80"/>
          <w:sz w:val="28"/>
          <w:szCs w:val="32"/>
        </w:rPr>
        <w:t>)等。</w:t>
      </w:r>
    </w:p>
    <w:p w:rsidR="00CE6A57" w:rsidRDefault="00CE6A57" w:rsidP="00CE6A57">
      <w:pPr>
        <w:pStyle w:val="a9"/>
        <w:ind w:leftChars="0"/>
        <w:jc w:val="both"/>
        <w:rPr>
          <w:b/>
          <w:sz w:val="32"/>
          <w:szCs w:val="32"/>
        </w:rPr>
      </w:pPr>
    </w:p>
    <w:p w:rsidR="00CE6A57" w:rsidRPr="00CE6A57" w:rsidRDefault="00CE6A57" w:rsidP="00CE6A57">
      <w:pPr>
        <w:pStyle w:val="a9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Arial"/>
          <w:b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sz w:val="32"/>
          <w:szCs w:val="32"/>
        </w:rPr>
        <w:t>內容(應包含：人事時地物，格式不拘)</w:t>
      </w:r>
    </w:p>
    <w:p w:rsidR="00CE6A57" w:rsidRPr="00727A42" w:rsidRDefault="00CE6A57" w:rsidP="00CE6A57">
      <w:pPr>
        <w:jc w:val="both"/>
        <w:rPr>
          <w:b/>
          <w:sz w:val="32"/>
          <w:szCs w:val="32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F77572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  <w:bookmarkStart w:id="0" w:name="_GoBack"/>
      <w:bookmarkEnd w:id="0"/>
      <w:r w:rsidRPr="00CE6A57">
        <w:rPr>
          <w:rFonts w:ascii="微軟正黑體" w:eastAsia="微軟正黑體" w:hAnsi="微軟正黑體" w:cs="Arial" w:hint="eastAsia"/>
          <w:sz w:val="28"/>
          <w:szCs w:val="108"/>
          <w:shd w:val="pct15" w:color="auto" w:fill="FFFFFF"/>
        </w:rPr>
        <w:lastRenderedPageBreak/>
        <w:t>參考文獻：</w:t>
      </w:r>
    </w:p>
    <w:p w:rsidR="00F77572" w:rsidRDefault="00F77572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F77572" w:rsidRDefault="00F77572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CE6A57" w:rsidRDefault="00CE6A57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F77572" w:rsidRDefault="00F77572" w:rsidP="00F77572">
      <w:pPr>
        <w:ind w:right="-58"/>
        <w:rPr>
          <w:rFonts w:ascii="微軟正黑體" w:eastAsia="微軟正黑體" w:hAnsi="微軟正黑體" w:cs="Arial"/>
          <w:sz w:val="28"/>
          <w:szCs w:val="108"/>
          <w:shd w:val="pct15" w:color="auto" w:fill="FFFFFF"/>
        </w:rPr>
      </w:pPr>
    </w:p>
    <w:p w:rsidR="00EC34A7" w:rsidRPr="000A38B5" w:rsidRDefault="00F77572" w:rsidP="00F77572">
      <w:pPr>
        <w:ind w:right="-58"/>
        <w:rPr>
          <w:rFonts w:ascii="微軟正黑體" w:eastAsia="微軟正黑體" w:hAnsi="微軟正黑體" w:cs="Arial"/>
          <w:sz w:val="36"/>
          <w:szCs w:val="108"/>
        </w:rPr>
      </w:pPr>
      <w:r w:rsidRPr="00F77572">
        <w:rPr>
          <w:rFonts w:ascii="微軟正黑體" w:eastAsia="微軟正黑體" w:hAnsi="微軟正黑體" w:cs="Arial" w:hint="eastAsia"/>
          <w:sz w:val="28"/>
          <w:szCs w:val="108"/>
          <w:shd w:val="pct15" w:color="auto" w:fill="FFFFFF"/>
        </w:rPr>
        <w:t>※文件格式：採用A4紙張、單行間距、12號標楷體，頁數不超過15頁</w:t>
      </w:r>
    </w:p>
    <w:sectPr w:rsidR="00EC34A7" w:rsidRPr="000A38B5" w:rsidSect="00303E9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851" w:footer="992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DD" w:rsidRDefault="00B55BDD" w:rsidP="00B55BDD">
      <w:r>
        <w:separator/>
      </w:r>
    </w:p>
  </w:endnote>
  <w:endnote w:type="continuationSeparator" w:id="0">
    <w:p w:rsidR="00B55BDD" w:rsidRDefault="00B55BDD" w:rsidP="00B5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636547"/>
      <w:docPartObj>
        <w:docPartGallery w:val="Page Numbers (Bottom of Page)"/>
        <w:docPartUnique/>
      </w:docPartObj>
    </w:sdtPr>
    <w:sdtEndPr/>
    <w:sdtContent>
      <w:p w:rsidR="00303E98" w:rsidRDefault="00303E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BF" w:rsidRPr="00045FBF">
          <w:rPr>
            <w:noProof/>
            <w:lang w:val="zh-TW"/>
          </w:rPr>
          <w:t>1</w:t>
        </w:r>
        <w:r>
          <w:fldChar w:fldCharType="end"/>
        </w:r>
      </w:p>
    </w:sdtContent>
  </w:sdt>
  <w:p w:rsidR="00303E98" w:rsidRDefault="00303E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DD" w:rsidRDefault="00B55BDD" w:rsidP="00B55BDD">
      <w:r>
        <w:separator/>
      </w:r>
    </w:p>
  </w:footnote>
  <w:footnote w:type="continuationSeparator" w:id="0">
    <w:p w:rsidR="00B55BDD" w:rsidRDefault="00B55BDD" w:rsidP="00B5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BDD" w:rsidRDefault="00252FE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7920" o:spid="_x0000_s2050" type="#_x0000_t75" style="position:absolute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LOGO-小橘人(JPG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BDD" w:rsidRDefault="00727A42" w:rsidP="00F43302">
    <w:pPr>
      <w:pStyle w:val="a5"/>
      <w:jc w:val="right"/>
    </w:pPr>
    <w:r>
      <w:rPr>
        <w:rFonts w:hint="eastAsia"/>
      </w:rPr>
      <w:t>2022</w:t>
    </w:r>
    <w:r>
      <w:rPr>
        <w:rFonts w:hint="eastAsia"/>
      </w:rPr>
      <w:t>年</w:t>
    </w:r>
    <w:proofErr w:type="gramStart"/>
    <w:r w:rsidR="00F43302">
      <w:rPr>
        <w:rFonts w:hint="eastAsia"/>
      </w:rPr>
      <w:t>醫</w:t>
    </w:r>
    <w:proofErr w:type="gramEnd"/>
    <w:r w:rsidR="00F43302">
      <w:rPr>
        <w:rFonts w:hint="eastAsia"/>
      </w:rPr>
      <w:t>策會</w:t>
    </w:r>
    <w:r w:rsidR="00F43302">
      <w:rPr>
        <w:rFonts w:hint="eastAsia"/>
      </w:rPr>
      <w:t>_</w:t>
    </w:r>
    <w:r w:rsidR="00F43302">
      <w:rPr>
        <w:rFonts w:hint="eastAsia"/>
      </w:rPr>
      <w:t>醫療品質學院中階課程</w:t>
    </w:r>
    <w:r w:rsidRPr="00727A42">
      <w:rPr>
        <w:rFonts w:hint="eastAsia"/>
      </w:rPr>
      <w:t>實務應用報告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BDD" w:rsidRDefault="00252FE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7919" o:spid="_x0000_s2049" type="#_x0000_t75" style="position:absolute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LOGO-小橘人(JPG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9CF"/>
    <w:multiLevelType w:val="hybridMultilevel"/>
    <w:tmpl w:val="4416577E"/>
    <w:lvl w:ilvl="0" w:tplc="04090017">
      <w:start w:val="1"/>
      <w:numFmt w:val="ideographLegalTraditional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" w15:restartNumberingAfterBreak="0">
    <w:nsid w:val="1A9037B9"/>
    <w:multiLevelType w:val="hybridMultilevel"/>
    <w:tmpl w:val="8812AD6C"/>
    <w:lvl w:ilvl="0" w:tplc="87AC6F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983D23"/>
    <w:multiLevelType w:val="hybridMultilevel"/>
    <w:tmpl w:val="F3AE13E8"/>
    <w:lvl w:ilvl="0" w:tplc="2050FC00">
      <w:start w:val="1"/>
      <w:numFmt w:val="ideographLegalTraditional"/>
      <w:lvlText w:val="%1、"/>
      <w:lvlJc w:val="left"/>
      <w:pPr>
        <w:ind w:left="480" w:hanging="480"/>
      </w:pPr>
      <w:rPr>
        <w:rFonts w:ascii="微軟正黑體" w:eastAsia="微軟正黑體" w:hAnsi="微軟正黑體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DA3A34"/>
    <w:multiLevelType w:val="hybridMultilevel"/>
    <w:tmpl w:val="3EAEEC66"/>
    <w:lvl w:ilvl="0" w:tplc="FB40508A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20783A"/>
    <w:multiLevelType w:val="hybridMultilevel"/>
    <w:tmpl w:val="3A483698"/>
    <w:lvl w:ilvl="0" w:tplc="FB40508A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061B28"/>
    <w:multiLevelType w:val="hybridMultilevel"/>
    <w:tmpl w:val="1BFE5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504D08"/>
    <w:multiLevelType w:val="hybridMultilevel"/>
    <w:tmpl w:val="1F740DFE"/>
    <w:lvl w:ilvl="0" w:tplc="316C65D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49DF31BA"/>
    <w:multiLevelType w:val="hybridMultilevel"/>
    <w:tmpl w:val="F60602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230C0C"/>
    <w:multiLevelType w:val="hybridMultilevel"/>
    <w:tmpl w:val="2618D2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521252"/>
    <w:multiLevelType w:val="hybridMultilevel"/>
    <w:tmpl w:val="0792E3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F32DF5"/>
    <w:multiLevelType w:val="hybridMultilevel"/>
    <w:tmpl w:val="74AC7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1D4436"/>
    <w:multiLevelType w:val="hybridMultilevel"/>
    <w:tmpl w:val="D6BEEC88"/>
    <w:lvl w:ilvl="0" w:tplc="FAB215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8E6CCB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D"/>
    <w:rsid w:val="00016726"/>
    <w:rsid w:val="00045FBF"/>
    <w:rsid w:val="000A3523"/>
    <w:rsid w:val="000A38B5"/>
    <w:rsid w:val="000F3BC0"/>
    <w:rsid w:val="00176AED"/>
    <w:rsid w:val="001B657F"/>
    <w:rsid w:val="001E621A"/>
    <w:rsid w:val="002637FD"/>
    <w:rsid w:val="002A02E7"/>
    <w:rsid w:val="00303E98"/>
    <w:rsid w:val="00340615"/>
    <w:rsid w:val="003D63CC"/>
    <w:rsid w:val="0041117B"/>
    <w:rsid w:val="0046553E"/>
    <w:rsid w:val="00470305"/>
    <w:rsid w:val="0058067E"/>
    <w:rsid w:val="00596419"/>
    <w:rsid w:val="005A3521"/>
    <w:rsid w:val="005E5A2E"/>
    <w:rsid w:val="00685E5F"/>
    <w:rsid w:val="00727A42"/>
    <w:rsid w:val="007377C2"/>
    <w:rsid w:val="007A6B16"/>
    <w:rsid w:val="00866DD3"/>
    <w:rsid w:val="008E00AC"/>
    <w:rsid w:val="009A623D"/>
    <w:rsid w:val="009F0554"/>
    <w:rsid w:val="00A26B90"/>
    <w:rsid w:val="00A96146"/>
    <w:rsid w:val="00AE13B6"/>
    <w:rsid w:val="00B55BDD"/>
    <w:rsid w:val="00B746F6"/>
    <w:rsid w:val="00C20A41"/>
    <w:rsid w:val="00CE5A98"/>
    <w:rsid w:val="00CE6A57"/>
    <w:rsid w:val="00D05AA8"/>
    <w:rsid w:val="00D53BDF"/>
    <w:rsid w:val="00D71AE2"/>
    <w:rsid w:val="00DD2986"/>
    <w:rsid w:val="00DD75DD"/>
    <w:rsid w:val="00E13B90"/>
    <w:rsid w:val="00EC34A7"/>
    <w:rsid w:val="00EC6BD9"/>
    <w:rsid w:val="00F1655A"/>
    <w:rsid w:val="00F23CAB"/>
    <w:rsid w:val="00F2747E"/>
    <w:rsid w:val="00F43302"/>
    <w:rsid w:val="00F77572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0C925C"/>
  <w15:docId w15:val="{D50A8CEA-3DDE-4923-90FC-6C91D166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5B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5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5B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5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5BDD"/>
    <w:rPr>
      <w:sz w:val="20"/>
      <w:szCs w:val="20"/>
    </w:rPr>
  </w:style>
  <w:style w:type="paragraph" w:styleId="a9">
    <w:name w:val="List Paragraph"/>
    <w:basedOn w:val="a"/>
    <w:uiPriority w:val="34"/>
    <w:qFormat/>
    <w:rsid w:val="00EC34A7"/>
    <w:pPr>
      <w:ind w:leftChars="200" w:left="480"/>
    </w:pPr>
  </w:style>
  <w:style w:type="table" w:styleId="aa">
    <w:name w:val="Table Grid"/>
    <w:basedOn w:val="a1"/>
    <w:uiPriority w:val="59"/>
    <w:rsid w:val="00EC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5964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6419"/>
  </w:style>
  <w:style w:type="character" w:customStyle="1" w:styleId="ad">
    <w:name w:val="註解文字 字元"/>
    <w:basedOn w:val="a0"/>
    <w:link w:val="ac"/>
    <w:uiPriority w:val="99"/>
    <w:semiHidden/>
    <w:rsid w:val="005964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641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96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2854-A1DF-4A8D-8DD3-A3921BF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黃千芳</dc:creator>
  <cp:lastModifiedBy>黃千芳專員</cp:lastModifiedBy>
  <cp:revision>2</cp:revision>
  <cp:lastPrinted>2016-04-25T09:27:00Z</cp:lastPrinted>
  <dcterms:created xsi:type="dcterms:W3CDTF">2022-05-10T02:10:00Z</dcterms:created>
  <dcterms:modified xsi:type="dcterms:W3CDTF">2022-05-10T02:10:00Z</dcterms:modified>
</cp:coreProperties>
</file>